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B3851" w14:textId="77777777" w:rsidR="00D82590" w:rsidRDefault="00D82590">
      <w:pPr>
        <w:pStyle w:val="Name"/>
        <w:spacing w:before="0" w:after="0"/>
        <w:rPr>
          <w:rFonts w:ascii="Arial" w:hAnsi="Arial"/>
          <w:color w:val="990033"/>
          <w:sz w:val="28"/>
          <w:szCs w:val="21"/>
          <w:u w:color="990033"/>
        </w:rPr>
      </w:pPr>
    </w:p>
    <w:p w14:paraId="1F1C2397" w14:textId="77777777" w:rsidR="00D82590" w:rsidRDefault="00D82590">
      <w:pPr>
        <w:pStyle w:val="Name"/>
        <w:spacing w:before="0" w:after="0"/>
        <w:rPr>
          <w:rFonts w:ascii="Arial" w:hAnsi="Arial"/>
          <w:color w:val="990033"/>
          <w:sz w:val="28"/>
          <w:szCs w:val="21"/>
          <w:u w:color="990033"/>
        </w:rPr>
      </w:pPr>
    </w:p>
    <w:p w14:paraId="158E191F" w14:textId="53EF3C5A" w:rsidR="00EA2052" w:rsidRPr="00FD279A" w:rsidRDefault="00BF44E1">
      <w:pPr>
        <w:pStyle w:val="Name"/>
        <w:spacing w:before="0" w:after="0"/>
        <w:rPr>
          <w:rFonts w:ascii="Arial" w:eastAsia="Arial" w:hAnsi="Arial" w:cs="Arial"/>
          <w:color w:val="990033"/>
          <w:sz w:val="28"/>
          <w:szCs w:val="21"/>
          <w:u w:color="990033"/>
        </w:rPr>
      </w:pPr>
      <w:r w:rsidRPr="00FD279A">
        <w:rPr>
          <w:rFonts w:ascii="Arial" w:hAnsi="Arial"/>
          <w:color w:val="990033"/>
          <w:sz w:val="28"/>
          <w:szCs w:val="21"/>
          <w:u w:color="990033"/>
        </w:rPr>
        <w:t xml:space="preserve">CURRICULUM VITAE </w:t>
      </w:r>
    </w:p>
    <w:p w14:paraId="076675C2" w14:textId="77777777" w:rsidR="00EA2052" w:rsidRPr="00FD279A" w:rsidRDefault="00BF44E1">
      <w:pPr>
        <w:pStyle w:val="Name"/>
        <w:spacing w:before="0" w:after="0"/>
        <w:rPr>
          <w:rFonts w:ascii="Arial" w:eastAsia="Arial" w:hAnsi="Arial" w:cs="Arial"/>
          <w:color w:val="990033"/>
          <w:sz w:val="28"/>
          <w:szCs w:val="21"/>
          <w:u w:color="990033"/>
        </w:rPr>
      </w:pPr>
      <w:r w:rsidRPr="00FD279A">
        <w:rPr>
          <w:rFonts w:ascii="Arial" w:hAnsi="Arial"/>
          <w:color w:val="990033"/>
          <w:sz w:val="28"/>
          <w:szCs w:val="21"/>
          <w:u w:color="990033"/>
        </w:rPr>
        <w:t>Deepta Chopra</w:t>
      </w:r>
    </w:p>
    <w:p w14:paraId="00C04F80" w14:textId="77777777" w:rsidR="00EA2052" w:rsidRDefault="00EA2052">
      <w:pPr>
        <w:pStyle w:val="Address"/>
        <w:spacing w:before="0" w:after="0"/>
        <w:ind w:left="360" w:hanging="360"/>
        <w:rPr>
          <w:rFonts w:ascii="Arial" w:eastAsia="Arial" w:hAnsi="Arial" w:cs="Arial"/>
          <w:sz w:val="21"/>
          <w:szCs w:val="21"/>
        </w:rPr>
      </w:pPr>
    </w:p>
    <w:p w14:paraId="1BEB1C52" w14:textId="0C5FA2FB" w:rsidR="00FE181C" w:rsidRDefault="00FE181C">
      <w:pPr>
        <w:pStyle w:val="Address"/>
        <w:spacing w:before="0" w:after="0"/>
        <w:ind w:left="360" w:hanging="360"/>
        <w:rPr>
          <w:rFonts w:ascii="Arial" w:hAnsi="Arial"/>
          <w:color w:val="808080"/>
          <w:sz w:val="21"/>
          <w:szCs w:val="21"/>
          <w:u w:color="808080"/>
        </w:rPr>
      </w:pPr>
      <w:r>
        <w:rPr>
          <w:rFonts w:ascii="Arial" w:hAnsi="Arial"/>
          <w:color w:val="808080"/>
          <w:sz w:val="21"/>
          <w:szCs w:val="21"/>
          <w:u w:color="808080"/>
        </w:rPr>
        <w:t>Current Work address:</w:t>
      </w:r>
    </w:p>
    <w:p w14:paraId="6CB68191" w14:textId="25AA2BD0" w:rsidR="00EA2052" w:rsidRDefault="00BF44E1">
      <w:pPr>
        <w:pStyle w:val="Address"/>
        <w:spacing w:before="0" w:after="0"/>
        <w:ind w:left="360" w:hanging="360"/>
        <w:rPr>
          <w:rFonts w:ascii="Arial" w:eastAsia="Arial" w:hAnsi="Arial" w:cs="Arial"/>
          <w:color w:val="808080"/>
          <w:sz w:val="21"/>
          <w:szCs w:val="21"/>
          <w:u w:color="808080"/>
        </w:rPr>
      </w:pPr>
      <w:r>
        <w:rPr>
          <w:rFonts w:ascii="Arial" w:hAnsi="Arial"/>
          <w:color w:val="808080"/>
          <w:sz w:val="21"/>
          <w:szCs w:val="21"/>
          <w:u w:color="808080"/>
        </w:rPr>
        <w:t>Institute of Development Studies</w:t>
      </w:r>
      <w:r>
        <w:rPr>
          <w:rFonts w:ascii="Arial" w:hAnsi="Arial"/>
          <w:color w:val="808080"/>
          <w:sz w:val="21"/>
          <w:szCs w:val="21"/>
          <w:u w:color="808080"/>
        </w:rPr>
        <w:tab/>
        <w:t xml:space="preserve">E: </w:t>
      </w:r>
      <w:hyperlink r:id="rId8" w:history="1">
        <w:r>
          <w:rPr>
            <w:rStyle w:val="Hyperlink0"/>
          </w:rPr>
          <w:t>d.chopra@ids.ac.uk</w:t>
        </w:r>
      </w:hyperlink>
      <w:r>
        <w:rPr>
          <w:rFonts w:ascii="Arial" w:hAnsi="Arial"/>
          <w:sz w:val="21"/>
          <w:szCs w:val="21"/>
        </w:rPr>
        <w:t xml:space="preserve"> </w:t>
      </w:r>
    </w:p>
    <w:p w14:paraId="30958DFD" w14:textId="77777777" w:rsidR="00EA2052" w:rsidRDefault="00BF44E1">
      <w:pPr>
        <w:pStyle w:val="Address"/>
        <w:spacing w:before="0" w:after="0"/>
        <w:ind w:left="360" w:hanging="360"/>
        <w:rPr>
          <w:rFonts w:ascii="Arial" w:eastAsia="Arial" w:hAnsi="Arial" w:cs="Arial"/>
          <w:color w:val="808080"/>
          <w:sz w:val="21"/>
          <w:szCs w:val="21"/>
          <w:u w:color="808080"/>
        </w:rPr>
      </w:pPr>
      <w:r>
        <w:rPr>
          <w:rFonts w:ascii="Arial" w:hAnsi="Arial"/>
          <w:color w:val="808080"/>
          <w:sz w:val="21"/>
          <w:szCs w:val="21"/>
          <w:u w:color="808080"/>
        </w:rPr>
        <w:t>Library Road</w:t>
      </w:r>
      <w:r>
        <w:rPr>
          <w:rFonts w:ascii="Arial" w:hAnsi="Arial"/>
          <w:color w:val="808080"/>
          <w:sz w:val="21"/>
          <w:szCs w:val="21"/>
          <w:u w:color="808080"/>
        </w:rPr>
        <w:tab/>
      </w:r>
      <w:r>
        <w:rPr>
          <w:rFonts w:ascii="Arial" w:hAnsi="Arial"/>
          <w:color w:val="808080"/>
          <w:sz w:val="21"/>
          <w:szCs w:val="21"/>
          <w:u w:color="808080"/>
        </w:rPr>
        <w:tab/>
      </w:r>
      <w:r>
        <w:rPr>
          <w:rFonts w:ascii="Arial" w:hAnsi="Arial"/>
          <w:color w:val="808080"/>
          <w:sz w:val="21"/>
          <w:szCs w:val="21"/>
          <w:u w:color="808080"/>
        </w:rPr>
        <w:tab/>
      </w:r>
      <w:r>
        <w:rPr>
          <w:rFonts w:ascii="Arial" w:hAnsi="Arial"/>
          <w:color w:val="808080"/>
          <w:sz w:val="21"/>
          <w:szCs w:val="21"/>
          <w:u w:color="808080"/>
        </w:rPr>
        <w:tab/>
        <w:t>T: +44 (0) 1273 915808</w:t>
      </w:r>
    </w:p>
    <w:p w14:paraId="74750118" w14:textId="77777777" w:rsidR="00EA2052" w:rsidRDefault="00BF44E1">
      <w:pPr>
        <w:pStyle w:val="Address"/>
        <w:spacing w:before="0" w:after="0"/>
        <w:ind w:left="360" w:hanging="360"/>
        <w:rPr>
          <w:rFonts w:ascii="Arial" w:eastAsia="Arial" w:hAnsi="Arial" w:cs="Arial"/>
          <w:color w:val="808080"/>
          <w:sz w:val="21"/>
          <w:szCs w:val="21"/>
          <w:u w:color="808080"/>
        </w:rPr>
      </w:pPr>
      <w:r>
        <w:rPr>
          <w:rFonts w:ascii="Arial" w:hAnsi="Arial"/>
          <w:color w:val="808080"/>
          <w:sz w:val="21"/>
          <w:szCs w:val="21"/>
          <w:u w:color="808080"/>
        </w:rPr>
        <w:t>Brighton</w:t>
      </w:r>
      <w:r>
        <w:rPr>
          <w:rFonts w:ascii="Arial" w:hAnsi="Arial"/>
          <w:color w:val="808080"/>
          <w:sz w:val="21"/>
          <w:szCs w:val="21"/>
          <w:u w:color="808080"/>
        </w:rPr>
        <w:tab/>
      </w:r>
      <w:r>
        <w:rPr>
          <w:rFonts w:ascii="Arial" w:hAnsi="Arial"/>
          <w:color w:val="808080"/>
          <w:sz w:val="21"/>
          <w:szCs w:val="21"/>
          <w:u w:color="808080"/>
        </w:rPr>
        <w:tab/>
      </w:r>
      <w:r>
        <w:rPr>
          <w:rFonts w:ascii="Arial" w:hAnsi="Arial"/>
          <w:color w:val="808080"/>
          <w:sz w:val="21"/>
          <w:szCs w:val="21"/>
          <w:u w:color="808080"/>
        </w:rPr>
        <w:tab/>
      </w:r>
      <w:r>
        <w:rPr>
          <w:rFonts w:ascii="Arial" w:hAnsi="Arial"/>
          <w:color w:val="808080"/>
          <w:sz w:val="21"/>
          <w:szCs w:val="21"/>
          <w:u w:color="808080"/>
        </w:rPr>
        <w:tab/>
        <w:t>M: +44 (0) 7721693576</w:t>
      </w:r>
    </w:p>
    <w:p w14:paraId="47B7DBEC" w14:textId="77777777" w:rsidR="00EA2052" w:rsidRDefault="00BF44E1">
      <w:pPr>
        <w:pStyle w:val="Address"/>
        <w:spacing w:before="0" w:after="0"/>
        <w:ind w:left="360" w:hanging="360"/>
        <w:rPr>
          <w:rFonts w:ascii="Arial" w:eastAsia="Arial" w:hAnsi="Arial" w:cs="Arial"/>
          <w:color w:val="808080"/>
          <w:sz w:val="21"/>
          <w:szCs w:val="21"/>
          <w:u w:color="808080"/>
        </w:rPr>
      </w:pPr>
      <w:r>
        <w:rPr>
          <w:rFonts w:ascii="Arial" w:hAnsi="Arial"/>
          <w:color w:val="808080"/>
          <w:sz w:val="21"/>
          <w:szCs w:val="21"/>
          <w:u w:color="808080"/>
        </w:rPr>
        <w:t>BN1 9RE</w:t>
      </w:r>
      <w:r>
        <w:rPr>
          <w:rFonts w:ascii="Arial" w:hAnsi="Arial"/>
          <w:color w:val="808080"/>
          <w:sz w:val="21"/>
          <w:szCs w:val="21"/>
          <w:u w:color="808080"/>
        </w:rPr>
        <w:tab/>
      </w:r>
      <w:r>
        <w:rPr>
          <w:rFonts w:ascii="Arial" w:hAnsi="Arial"/>
          <w:color w:val="808080"/>
          <w:sz w:val="21"/>
          <w:szCs w:val="21"/>
          <w:u w:color="808080"/>
        </w:rPr>
        <w:tab/>
      </w:r>
      <w:r>
        <w:rPr>
          <w:rFonts w:ascii="Arial" w:hAnsi="Arial"/>
          <w:color w:val="808080"/>
          <w:sz w:val="21"/>
          <w:szCs w:val="21"/>
          <w:u w:color="808080"/>
        </w:rPr>
        <w:tab/>
      </w:r>
      <w:r>
        <w:rPr>
          <w:rFonts w:ascii="Arial" w:hAnsi="Arial"/>
          <w:color w:val="808080"/>
          <w:sz w:val="21"/>
          <w:szCs w:val="21"/>
          <w:u w:color="808080"/>
        </w:rPr>
        <w:tab/>
        <w:t>W: www.ids.ac.uk/person/deepta-chopra</w:t>
      </w:r>
    </w:p>
    <w:p w14:paraId="737CBD48" w14:textId="113C93B9" w:rsidR="00EA2052" w:rsidRDefault="00BF44E1">
      <w:pPr>
        <w:pStyle w:val="Address"/>
        <w:spacing w:before="0" w:after="0"/>
        <w:ind w:left="360" w:hanging="360"/>
        <w:rPr>
          <w:rFonts w:ascii="Arial" w:eastAsia="Arial" w:hAnsi="Arial" w:cs="Arial"/>
          <w:color w:val="808080"/>
          <w:sz w:val="21"/>
          <w:szCs w:val="21"/>
          <w:u w:color="808080"/>
        </w:rPr>
      </w:pPr>
      <w:r>
        <w:rPr>
          <w:rFonts w:ascii="Arial" w:hAnsi="Arial"/>
          <w:color w:val="808080"/>
          <w:sz w:val="21"/>
          <w:szCs w:val="21"/>
          <w:u w:color="808080"/>
        </w:rPr>
        <w:t>UK</w:t>
      </w:r>
      <w:r w:rsidR="00705BA0">
        <w:rPr>
          <w:rFonts w:ascii="Arial" w:hAnsi="Arial"/>
          <w:color w:val="808080"/>
          <w:sz w:val="21"/>
          <w:szCs w:val="21"/>
          <w:u w:color="808080"/>
        </w:rPr>
        <w:tab/>
      </w:r>
      <w:r w:rsidR="00705BA0">
        <w:rPr>
          <w:rFonts w:ascii="Arial" w:hAnsi="Arial"/>
          <w:color w:val="808080"/>
          <w:sz w:val="21"/>
          <w:szCs w:val="21"/>
          <w:u w:color="808080"/>
        </w:rPr>
        <w:tab/>
      </w:r>
      <w:r w:rsidR="00705BA0">
        <w:rPr>
          <w:rFonts w:ascii="Arial" w:hAnsi="Arial"/>
          <w:color w:val="808080"/>
          <w:sz w:val="21"/>
          <w:szCs w:val="21"/>
          <w:u w:color="808080"/>
        </w:rPr>
        <w:tab/>
      </w:r>
      <w:r w:rsidR="00705BA0">
        <w:rPr>
          <w:rFonts w:ascii="Arial" w:hAnsi="Arial"/>
          <w:color w:val="808080"/>
          <w:sz w:val="21"/>
          <w:szCs w:val="21"/>
          <w:u w:color="808080"/>
        </w:rPr>
        <w:tab/>
      </w:r>
      <w:r w:rsidR="00705BA0">
        <w:rPr>
          <w:rFonts w:ascii="Arial" w:hAnsi="Arial"/>
          <w:color w:val="808080"/>
          <w:sz w:val="21"/>
          <w:szCs w:val="21"/>
          <w:u w:color="808080"/>
        </w:rPr>
        <w:tab/>
      </w:r>
      <w:r w:rsidR="00705BA0">
        <w:rPr>
          <w:rFonts w:ascii="Arial" w:hAnsi="Arial"/>
          <w:color w:val="808080"/>
          <w:sz w:val="21"/>
          <w:szCs w:val="21"/>
          <w:u w:color="808080"/>
        </w:rPr>
        <w:tab/>
        <w:t xml:space="preserve">skype: </w:t>
      </w:r>
      <w:proofErr w:type="spellStart"/>
      <w:r w:rsidR="00705BA0">
        <w:rPr>
          <w:rFonts w:ascii="Arial" w:hAnsi="Arial"/>
          <w:color w:val="808080"/>
          <w:sz w:val="21"/>
          <w:szCs w:val="21"/>
          <w:u w:color="808080"/>
        </w:rPr>
        <w:t>deepta.chopra</w:t>
      </w:r>
      <w:proofErr w:type="spellEnd"/>
      <w:r w:rsidR="00705BA0">
        <w:rPr>
          <w:rFonts w:ascii="Arial" w:hAnsi="Arial"/>
          <w:color w:val="808080"/>
          <w:sz w:val="21"/>
          <w:szCs w:val="21"/>
          <w:u w:color="808080"/>
        </w:rPr>
        <w:t xml:space="preserve"> </w:t>
      </w:r>
    </w:p>
    <w:p w14:paraId="1376571D" w14:textId="77777777" w:rsidR="00EA2052" w:rsidRDefault="00EA2052">
      <w:pPr>
        <w:pStyle w:val="Address"/>
        <w:spacing w:before="0" w:after="0"/>
        <w:ind w:left="360" w:hanging="360"/>
        <w:rPr>
          <w:rFonts w:ascii="Arial" w:eastAsia="Arial" w:hAnsi="Arial" w:cs="Arial"/>
          <w:color w:val="808080"/>
          <w:sz w:val="21"/>
          <w:szCs w:val="21"/>
          <w:u w:color="808080"/>
        </w:rPr>
      </w:pPr>
    </w:p>
    <w:p w14:paraId="3DF8B300" w14:textId="77777777" w:rsidR="00EA2052" w:rsidRDefault="00EA2052">
      <w:pPr>
        <w:pStyle w:val="Address"/>
        <w:spacing w:before="0" w:after="0"/>
        <w:ind w:left="360" w:hanging="360"/>
        <w:rPr>
          <w:rFonts w:ascii="Arial" w:eastAsia="Arial" w:hAnsi="Arial" w:cs="Arial"/>
          <w:color w:val="808080"/>
          <w:sz w:val="21"/>
          <w:szCs w:val="21"/>
          <w:u w:color="808080"/>
        </w:rPr>
      </w:pPr>
    </w:p>
    <w:p w14:paraId="08F7DB13" w14:textId="4BFC378C" w:rsidR="00EA2052" w:rsidRPr="00FD279A" w:rsidRDefault="00FD279A">
      <w:pPr>
        <w:pStyle w:val="Address"/>
        <w:spacing w:before="0"/>
        <w:ind w:left="360" w:hanging="360"/>
        <w:rPr>
          <w:rFonts w:ascii="Arial" w:eastAsia="Arial" w:hAnsi="Arial" w:cs="Arial"/>
          <w:sz w:val="22"/>
          <w:szCs w:val="22"/>
        </w:rPr>
      </w:pPr>
      <w:r>
        <w:rPr>
          <w:rFonts w:ascii="Arial" w:hAnsi="Arial"/>
          <w:sz w:val="22"/>
          <w:szCs w:val="22"/>
        </w:rPr>
        <w:t xml:space="preserve">CURRENT EMPLOYMENT:   </w:t>
      </w:r>
      <w:r>
        <w:rPr>
          <w:rFonts w:ascii="Arial" w:hAnsi="Arial"/>
          <w:sz w:val="22"/>
          <w:szCs w:val="22"/>
        </w:rPr>
        <w:tab/>
      </w:r>
      <w:r w:rsidR="00BF44E1" w:rsidRPr="00FD279A">
        <w:rPr>
          <w:rFonts w:ascii="Arial" w:hAnsi="Arial"/>
          <w:b/>
          <w:bCs/>
          <w:sz w:val="22"/>
          <w:szCs w:val="22"/>
        </w:rPr>
        <w:t>Research Fellow</w:t>
      </w:r>
      <w:r w:rsidR="00FE181C">
        <w:rPr>
          <w:rFonts w:ascii="Arial" w:hAnsi="Arial"/>
          <w:b/>
          <w:bCs/>
          <w:sz w:val="22"/>
          <w:szCs w:val="22"/>
        </w:rPr>
        <w:t>, Institute of Development Studies</w:t>
      </w:r>
      <w:r w:rsidR="00BF44E1" w:rsidRPr="00FD279A">
        <w:rPr>
          <w:rFonts w:ascii="Arial" w:hAnsi="Arial"/>
          <w:b/>
          <w:bCs/>
          <w:sz w:val="22"/>
          <w:szCs w:val="22"/>
        </w:rPr>
        <w:tab/>
      </w:r>
      <w:r w:rsidR="00BF44E1" w:rsidRPr="00FD279A">
        <w:rPr>
          <w:rFonts w:ascii="Arial" w:eastAsia="Arial" w:hAnsi="Arial" w:cs="Arial"/>
          <w:sz w:val="22"/>
          <w:szCs w:val="22"/>
        </w:rPr>
        <w:tab/>
      </w:r>
    </w:p>
    <w:p w14:paraId="279C13BD" w14:textId="1E495DA0" w:rsidR="00EA2052" w:rsidRPr="00FD279A" w:rsidRDefault="00BF44E1">
      <w:pPr>
        <w:pStyle w:val="Address"/>
        <w:spacing w:before="0"/>
        <w:ind w:left="360" w:hanging="360"/>
        <w:rPr>
          <w:rFonts w:ascii="Arial" w:eastAsia="Arial" w:hAnsi="Arial" w:cs="Arial"/>
          <w:b/>
          <w:bCs/>
          <w:sz w:val="22"/>
          <w:szCs w:val="22"/>
        </w:rPr>
      </w:pPr>
      <w:r w:rsidRPr="00FD279A">
        <w:rPr>
          <w:rFonts w:ascii="Arial" w:hAnsi="Arial"/>
          <w:sz w:val="22"/>
          <w:szCs w:val="22"/>
        </w:rPr>
        <w:t xml:space="preserve">DATE OF BIRTH:   </w:t>
      </w:r>
      <w:r w:rsidRPr="00FD279A">
        <w:rPr>
          <w:rFonts w:ascii="Arial" w:hAnsi="Arial"/>
          <w:sz w:val="22"/>
          <w:szCs w:val="22"/>
        </w:rPr>
        <w:tab/>
      </w:r>
      <w:r w:rsidRPr="00FD279A">
        <w:rPr>
          <w:rFonts w:ascii="Arial" w:hAnsi="Arial"/>
          <w:sz w:val="22"/>
          <w:szCs w:val="22"/>
        </w:rPr>
        <w:tab/>
      </w:r>
      <w:r w:rsidRPr="00FD279A">
        <w:rPr>
          <w:rFonts w:ascii="Arial" w:hAnsi="Arial"/>
          <w:sz w:val="22"/>
          <w:szCs w:val="22"/>
        </w:rPr>
        <w:tab/>
      </w:r>
      <w:r w:rsidR="0081332D">
        <w:rPr>
          <w:rFonts w:ascii="Arial" w:hAnsi="Arial"/>
          <w:b/>
          <w:bCs/>
          <w:sz w:val="22"/>
          <w:szCs w:val="22"/>
        </w:rPr>
        <w:t>29 January</w:t>
      </w:r>
      <w:r w:rsidRPr="00FD279A">
        <w:rPr>
          <w:rFonts w:ascii="Arial" w:hAnsi="Arial"/>
          <w:b/>
          <w:bCs/>
          <w:sz w:val="22"/>
          <w:szCs w:val="22"/>
        </w:rPr>
        <w:tab/>
      </w:r>
    </w:p>
    <w:p w14:paraId="29ADF71A" w14:textId="77777777" w:rsidR="00EA2052" w:rsidRPr="00FD279A" w:rsidRDefault="00BF44E1">
      <w:pPr>
        <w:pStyle w:val="Address"/>
        <w:spacing w:before="0"/>
        <w:ind w:left="360" w:hanging="360"/>
        <w:rPr>
          <w:rFonts w:ascii="Arial" w:eastAsia="Arial" w:hAnsi="Arial" w:cs="Arial"/>
          <w:sz w:val="22"/>
          <w:szCs w:val="22"/>
        </w:rPr>
      </w:pPr>
      <w:r w:rsidRPr="00FD279A">
        <w:rPr>
          <w:rFonts w:ascii="Arial" w:hAnsi="Arial"/>
          <w:sz w:val="22"/>
          <w:szCs w:val="22"/>
        </w:rPr>
        <w:t xml:space="preserve">NATIONALITY:   </w:t>
      </w:r>
      <w:r w:rsidRPr="00FD279A">
        <w:rPr>
          <w:rFonts w:ascii="Arial" w:hAnsi="Arial"/>
          <w:sz w:val="22"/>
          <w:szCs w:val="22"/>
        </w:rPr>
        <w:tab/>
      </w:r>
      <w:r w:rsidRPr="00FD279A">
        <w:rPr>
          <w:rFonts w:ascii="Arial" w:hAnsi="Arial"/>
          <w:sz w:val="22"/>
          <w:szCs w:val="22"/>
        </w:rPr>
        <w:tab/>
      </w:r>
      <w:r w:rsidRPr="00FD279A">
        <w:rPr>
          <w:rFonts w:ascii="Arial" w:hAnsi="Arial"/>
          <w:sz w:val="22"/>
          <w:szCs w:val="22"/>
        </w:rPr>
        <w:tab/>
      </w:r>
      <w:r w:rsidRPr="00FD279A">
        <w:rPr>
          <w:rFonts w:ascii="Arial" w:hAnsi="Arial"/>
          <w:b/>
          <w:bCs/>
          <w:sz w:val="22"/>
          <w:szCs w:val="22"/>
        </w:rPr>
        <w:t>Indian</w:t>
      </w:r>
    </w:p>
    <w:p w14:paraId="11ED7831" w14:textId="2AA90BE0" w:rsidR="00EA2052" w:rsidRPr="00FD279A" w:rsidRDefault="00BF44E1">
      <w:pPr>
        <w:pStyle w:val="NormalWeb"/>
        <w:ind w:left="3600" w:hanging="3600"/>
        <w:rPr>
          <w:rFonts w:ascii="Arial" w:eastAsia="Arial" w:hAnsi="Arial" w:cs="Arial"/>
          <w:sz w:val="22"/>
          <w:szCs w:val="22"/>
        </w:rPr>
      </w:pPr>
      <w:r w:rsidRPr="00FD279A">
        <w:rPr>
          <w:rFonts w:ascii="Arial" w:hAnsi="Arial"/>
          <w:sz w:val="22"/>
          <w:szCs w:val="22"/>
        </w:rPr>
        <w:t xml:space="preserve">THEMATIC EXPERTISE:   </w:t>
      </w:r>
      <w:r w:rsidR="00775791">
        <w:rPr>
          <w:rFonts w:ascii="Arial" w:hAnsi="Arial"/>
          <w:sz w:val="22"/>
          <w:szCs w:val="22"/>
        </w:rPr>
        <w:tab/>
      </w:r>
      <w:r w:rsidR="00775791" w:rsidRPr="00FD279A">
        <w:rPr>
          <w:rFonts w:ascii="Arial" w:hAnsi="Arial"/>
          <w:b/>
          <w:bCs/>
          <w:sz w:val="22"/>
          <w:szCs w:val="22"/>
        </w:rPr>
        <w:t>Gender relations; Unpaid Care Work</w:t>
      </w:r>
      <w:r w:rsidR="00775791">
        <w:rPr>
          <w:rFonts w:ascii="Arial" w:hAnsi="Arial"/>
          <w:b/>
          <w:bCs/>
          <w:sz w:val="22"/>
          <w:szCs w:val="22"/>
        </w:rPr>
        <w:t xml:space="preserve">; </w:t>
      </w:r>
      <w:r w:rsidRPr="00FD279A">
        <w:rPr>
          <w:rFonts w:ascii="Arial" w:hAnsi="Arial"/>
          <w:b/>
          <w:bCs/>
          <w:sz w:val="22"/>
          <w:szCs w:val="22"/>
        </w:rPr>
        <w:t xml:space="preserve">Policy Processes; State-Society relations; Politics and Power;; Social Protection; </w:t>
      </w:r>
      <w:r w:rsidR="00775791">
        <w:rPr>
          <w:rFonts w:ascii="Arial" w:hAnsi="Arial"/>
          <w:b/>
          <w:bCs/>
          <w:sz w:val="22"/>
          <w:szCs w:val="22"/>
        </w:rPr>
        <w:t xml:space="preserve">Women’s Economic Empowerment; </w:t>
      </w:r>
      <w:r w:rsidRPr="00FD279A">
        <w:rPr>
          <w:rFonts w:ascii="Arial" w:hAnsi="Arial"/>
          <w:b/>
          <w:bCs/>
          <w:sz w:val="22"/>
          <w:szCs w:val="22"/>
        </w:rPr>
        <w:t>Citizenship</w:t>
      </w:r>
    </w:p>
    <w:p w14:paraId="5E2897D0" w14:textId="661A69DB" w:rsidR="00EA2052" w:rsidRDefault="00BF44E1">
      <w:pPr>
        <w:pStyle w:val="NormalWeb"/>
        <w:rPr>
          <w:rFonts w:ascii="Arial" w:hAnsi="Arial"/>
          <w:b/>
          <w:bCs/>
          <w:sz w:val="22"/>
          <w:szCs w:val="22"/>
        </w:rPr>
      </w:pPr>
      <w:r w:rsidRPr="00FD279A">
        <w:rPr>
          <w:rFonts w:ascii="Arial" w:hAnsi="Arial"/>
          <w:sz w:val="22"/>
          <w:szCs w:val="22"/>
        </w:rPr>
        <w:t xml:space="preserve">GEOGRAPHICAL EXPERTISE:   </w:t>
      </w:r>
      <w:r w:rsidRPr="00FD279A">
        <w:rPr>
          <w:rFonts w:ascii="Arial" w:hAnsi="Arial"/>
          <w:sz w:val="22"/>
          <w:szCs w:val="22"/>
        </w:rPr>
        <w:tab/>
      </w:r>
      <w:r w:rsidRPr="00FD279A">
        <w:rPr>
          <w:rFonts w:ascii="Arial" w:hAnsi="Arial"/>
          <w:b/>
          <w:bCs/>
          <w:sz w:val="22"/>
          <w:szCs w:val="22"/>
        </w:rPr>
        <w:t>South Asia – India, Nepal</w:t>
      </w:r>
    </w:p>
    <w:p w14:paraId="5654E040" w14:textId="77777777" w:rsidR="00FD279A" w:rsidRPr="00FD279A" w:rsidRDefault="00FD279A">
      <w:pPr>
        <w:pStyle w:val="NormalWeb"/>
        <w:rPr>
          <w:rFonts w:ascii="Arial" w:eastAsia="Arial" w:hAnsi="Arial" w:cs="Arial"/>
          <w:sz w:val="22"/>
          <w:szCs w:val="22"/>
        </w:rPr>
      </w:pPr>
    </w:p>
    <w:p w14:paraId="112BE15A" w14:textId="77777777" w:rsidR="00EA2052" w:rsidRPr="00FD279A" w:rsidRDefault="00BF44E1">
      <w:pPr>
        <w:pStyle w:val="ResumeHeadings"/>
        <w:spacing w:before="0" w:after="180"/>
        <w:rPr>
          <w:rFonts w:ascii="Arial" w:eastAsia="Arial" w:hAnsi="Arial" w:cs="Arial"/>
          <w:b w:val="0"/>
          <w:bCs w:val="0"/>
          <w:sz w:val="22"/>
          <w:szCs w:val="22"/>
        </w:rPr>
      </w:pPr>
      <w:r w:rsidRPr="00FD279A">
        <w:rPr>
          <w:rFonts w:ascii="Arial" w:hAnsi="Arial"/>
          <w:b w:val="0"/>
          <w:bCs w:val="0"/>
          <w:sz w:val="22"/>
          <w:szCs w:val="22"/>
        </w:rPr>
        <w:t>OVERVIEW</w:t>
      </w:r>
    </w:p>
    <w:p w14:paraId="5B70F4F6" w14:textId="591B2C64" w:rsidR="00EA2052" w:rsidRDefault="00BF44E1">
      <w:pPr>
        <w:pStyle w:val="NormalWeb"/>
        <w:spacing w:before="0" w:after="0"/>
        <w:jc w:val="both"/>
        <w:rPr>
          <w:rFonts w:ascii="Arial" w:hAnsi="Arial"/>
          <w:sz w:val="22"/>
          <w:szCs w:val="22"/>
        </w:rPr>
      </w:pPr>
      <w:r w:rsidRPr="00FD279A">
        <w:rPr>
          <w:rFonts w:ascii="Arial" w:hAnsi="Arial"/>
          <w:sz w:val="22"/>
          <w:szCs w:val="22"/>
        </w:rPr>
        <w:t xml:space="preserve">Deepta is a </w:t>
      </w:r>
      <w:r w:rsidR="009A5462">
        <w:rPr>
          <w:rFonts w:ascii="Arial" w:hAnsi="Arial"/>
          <w:sz w:val="22"/>
          <w:szCs w:val="22"/>
        </w:rPr>
        <w:t>social scientist</w:t>
      </w:r>
      <w:r w:rsidRPr="00FD279A">
        <w:rPr>
          <w:rFonts w:ascii="Arial" w:hAnsi="Arial"/>
          <w:sz w:val="22"/>
          <w:szCs w:val="22"/>
        </w:rPr>
        <w:t xml:space="preserve"> with a focus </w:t>
      </w:r>
      <w:r w:rsidRPr="00FD279A">
        <w:rPr>
          <w:rFonts w:ascii="Arial" w:hAnsi="Arial"/>
          <w:color w:val="000000" w:themeColor="text1"/>
          <w:sz w:val="22"/>
          <w:szCs w:val="22"/>
        </w:rPr>
        <w:t>on</w:t>
      </w:r>
      <w:r w:rsidR="0081332D">
        <w:rPr>
          <w:rFonts w:ascii="Arial" w:hAnsi="Arial"/>
          <w:color w:val="000000" w:themeColor="text1"/>
          <w:sz w:val="22"/>
          <w:szCs w:val="22"/>
        </w:rPr>
        <w:t xml:space="preserve"> women’s empowerment and</w:t>
      </w:r>
      <w:r w:rsidRPr="00FD279A">
        <w:rPr>
          <w:rFonts w:ascii="Arial" w:hAnsi="Arial"/>
          <w:color w:val="000000" w:themeColor="text1"/>
          <w:sz w:val="22"/>
          <w:szCs w:val="22"/>
        </w:rPr>
        <w:t xml:space="preserve"> politics of policy processe</w:t>
      </w:r>
      <w:r w:rsidR="0081332D">
        <w:rPr>
          <w:rFonts w:ascii="Arial" w:hAnsi="Arial"/>
          <w:color w:val="000000" w:themeColor="text1"/>
          <w:sz w:val="22"/>
          <w:szCs w:val="22"/>
        </w:rPr>
        <w:t>s.</w:t>
      </w:r>
      <w:r w:rsidR="0081332D" w:rsidRPr="0081332D">
        <w:rPr>
          <w:rFonts w:ascii="Arial" w:hAnsi="Arial"/>
          <w:color w:val="000000" w:themeColor="text1"/>
          <w:sz w:val="22"/>
          <w:szCs w:val="22"/>
        </w:rPr>
        <w:t xml:space="preserve"> </w:t>
      </w:r>
      <w:r w:rsidR="0081332D">
        <w:rPr>
          <w:rFonts w:ascii="Arial" w:hAnsi="Arial"/>
          <w:color w:val="000000" w:themeColor="text1"/>
          <w:sz w:val="22"/>
          <w:szCs w:val="22"/>
        </w:rPr>
        <w:t xml:space="preserve">Her </w:t>
      </w:r>
      <w:r w:rsidR="0081332D" w:rsidRPr="00FD279A">
        <w:rPr>
          <w:rFonts w:ascii="Arial" w:hAnsi="Arial"/>
          <w:color w:val="000000" w:themeColor="text1"/>
          <w:sz w:val="22"/>
          <w:szCs w:val="22"/>
        </w:rPr>
        <w:t xml:space="preserve">research interests </w:t>
      </w:r>
      <w:r w:rsidR="0081332D">
        <w:rPr>
          <w:rFonts w:ascii="Arial" w:hAnsi="Arial"/>
          <w:color w:val="000000" w:themeColor="text1"/>
          <w:sz w:val="22"/>
          <w:szCs w:val="22"/>
        </w:rPr>
        <w:t xml:space="preserve">primarily </w:t>
      </w:r>
      <w:r w:rsidR="0081332D" w:rsidRPr="00FD279A">
        <w:rPr>
          <w:rFonts w:ascii="Arial" w:hAnsi="Arial"/>
          <w:color w:val="000000" w:themeColor="text1"/>
          <w:sz w:val="22"/>
          <w:szCs w:val="22"/>
        </w:rPr>
        <w:t xml:space="preserve">focus on </w:t>
      </w:r>
      <w:r w:rsidR="00C2092C">
        <w:rPr>
          <w:rFonts w:ascii="Arial" w:hAnsi="Arial"/>
          <w:color w:val="000000" w:themeColor="text1"/>
          <w:sz w:val="22"/>
          <w:szCs w:val="22"/>
        </w:rPr>
        <w:t xml:space="preserve">the </w:t>
      </w:r>
      <w:r w:rsidR="0081332D" w:rsidRPr="00FD279A">
        <w:rPr>
          <w:rFonts w:ascii="Arial" w:hAnsi="Arial"/>
          <w:color w:val="000000" w:themeColor="text1"/>
          <w:sz w:val="22"/>
          <w:szCs w:val="22"/>
        </w:rPr>
        <w:t>empowerment of women and girls, and its core links with</w:t>
      </w:r>
      <w:r w:rsidR="00C2092C">
        <w:rPr>
          <w:rFonts w:ascii="Arial" w:hAnsi="Arial"/>
          <w:color w:val="000000" w:themeColor="text1"/>
          <w:sz w:val="22"/>
          <w:szCs w:val="22"/>
        </w:rPr>
        <w:t xml:space="preserve"> their paid work and</w:t>
      </w:r>
      <w:r w:rsidR="0081332D" w:rsidRPr="00FD279A">
        <w:rPr>
          <w:rFonts w:ascii="Arial" w:hAnsi="Arial"/>
          <w:color w:val="000000" w:themeColor="text1"/>
          <w:sz w:val="22"/>
          <w:szCs w:val="22"/>
        </w:rPr>
        <w:t xml:space="preserve"> unpaid care work. </w:t>
      </w:r>
      <w:r w:rsidR="0081332D">
        <w:rPr>
          <w:rFonts w:ascii="Arial" w:hAnsi="Arial"/>
          <w:color w:val="000000" w:themeColor="text1"/>
          <w:sz w:val="22"/>
          <w:szCs w:val="22"/>
        </w:rPr>
        <w:t xml:space="preserve">She is a dynamic project leader who has developed, fundraised for, and implemented </w:t>
      </w:r>
      <w:r w:rsidR="00C02424">
        <w:rPr>
          <w:rFonts w:ascii="Arial" w:hAnsi="Arial"/>
          <w:color w:val="000000" w:themeColor="text1"/>
          <w:sz w:val="22"/>
          <w:szCs w:val="22"/>
        </w:rPr>
        <w:t>various</w:t>
      </w:r>
      <w:r w:rsidR="00C02424" w:rsidRPr="00FD279A">
        <w:rPr>
          <w:rFonts w:ascii="Arial" w:hAnsi="Arial"/>
          <w:color w:val="000000" w:themeColor="text1"/>
          <w:sz w:val="22"/>
          <w:szCs w:val="22"/>
        </w:rPr>
        <w:t xml:space="preserve"> </w:t>
      </w:r>
      <w:r w:rsidR="0081332D" w:rsidRPr="00FD279A">
        <w:rPr>
          <w:rFonts w:ascii="Arial" w:hAnsi="Arial"/>
          <w:color w:val="000000" w:themeColor="text1"/>
          <w:sz w:val="22"/>
          <w:szCs w:val="22"/>
        </w:rPr>
        <w:t>research projects on social protection and</w:t>
      </w:r>
      <w:r w:rsidR="00C2092C">
        <w:rPr>
          <w:rFonts w:ascii="Arial" w:hAnsi="Arial"/>
          <w:color w:val="000000" w:themeColor="text1"/>
          <w:sz w:val="22"/>
          <w:szCs w:val="22"/>
        </w:rPr>
        <w:t xml:space="preserve"> </w:t>
      </w:r>
      <w:r w:rsidR="00C2092C" w:rsidRPr="00FD279A">
        <w:rPr>
          <w:rFonts w:ascii="Arial" w:hAnsi="Arial"/>
          <w:color w:val="000000" w:themeColor="text1"/>
          <w:sz w:val="22"/>
          <w:szCs w:val="22"/>
        </w:rPr>
        <w:t xml:space="preserve">gendered political economy analysis </w:t>
      </w:r>
      <w:r w:rsidR="00C2092C">
        <w:rPr>
          <w:rFonts w:ascii="Arial" w:hAnsi="Arial"/>
          <w:color w:val="000000" w:themeColor="text1"/>
          <w:sz w:val="22"/>
          <w:szCs w:val="22"/>
        </w:rPr>
        <w:t xml:space="preserve">of women’s economic empowerment </w:t>
      </w:r>
      <w:proofErr w:type="spellStart"/>
      <w:r w:rsidR="00C2092C">
        <w:rPr>
          <w:rFonts w:ascii="Arial" w:hAnsi="Arial"/>
          <w:color w:val="000000" w:themeColor="text1"/>
          <w:sz w:val="22"/>
          <w:szCs w:val="22"/>
        </w:rPr>
        <w:t>programmes</w:t>
      </w:r>
      <w:proofErr w:type="spellEnd"/>
      <w:r w:rsidR="00C2092C">
        <w:rPr>
          <w:rFonts w:ascii="Arial" w:hAnsi="Arial"/>
          <w:color w:val="000000" w:themeColor="text1"/>
          <w:sz w:val="22"/>
          <w:szCs w:val="22"/>
        </w:rPr>
        <w:t xml:space="preserve"> and policies</w:t>
      </w:r>
      <w:r w:rsidR="0081332D" w:rsidRPr="00FD279A">
        <w:rPr>
          <w:rFonts w:ascii="Arial" w:hAnsi="Arial"/>
          <w:color w:val="000000" w:themeColor="text1"/>
          <w:sz w:val="22"/>
          <w:szCs w:val="22"/>
        </w:rPr>
        <w:t>.</w:t>
      </w:r>
      <w:r w:rsidR="0081332D">
        <w:rPr>
          <w:rFonts w:ascii="Arial" w:hAnsi="Arial"/>
          <w:color w:val="000000" w:themeColor="text1"/>
          <w:sz w:val="22"/>
          <w:szCs w:val="22"/>
        </w:rPr>
        <w:t xml:space="preserve"> </w:t>
      </w:r>
      <w:r w:rsidR="003511C4">
        <w:rPr>
          <w:rFonts w:ascii="Arial" w:hAnsi="Arial"/>
          <w:color w:val="000000" w:themeColor="text1"/>
          <w:sz w:val="22"/>
          <w:szCs w:val="22"/>
        </w:rPr>
        <w:t xml:space="preserve">She </w:t>
      </w:r>
      <w:r w:rsidRPr="00FD279A">
        <w:rPr>
          <w:rFonts w:ascii="Arial" w:hAnsi="Arial"/>
          <w:color w:val="000000" w:themeColor="text1"/>
          <w:sz w:val="22"/>
          <w:szCs w:val="22"/>
        </w:rPr>
        <w:t>works closely with state and non-state partners in South Asia</w:t>
      </w:r>
      <w:r w:rsidR="00AB2626">
        <w:rPr>
          <w:rFonts w:ascii="Arial" w:hAnsi="Arial"/>
          <w:color w:val="000000" w:themeColor="text1"/>
          <w:sz w:val="22"/>
          <w:szCs w:val="22"/>
        </w:rPr>
        <w:t xml:space="preserve"> and sub-Saharan Africa</w:t>
      </w:r>
      <w:r w:rsidR="0062682A">
        <w:rPr>
          <w:rFonts w:ascii="Arial" w:hAnsi="Arial"/>
          <w:color w:val="000000" w:themeColor="text1"/>
          <w:sz w:val="22"/>
          <w:szCs w:val="22"/>
        </w:rPr>
        <w:t xml:space="preserve">, and is </w:t>
      </w:r>
      <w:r w:rsidR="003511C4">
        <w:rPr>
          <w:rFonts w:ascii="Arial" w:hAnsi="Arial"/>
          <w:color w:val="000000" w:themeColor="text1"/>
          <w:sz w:val="22"/>
          <w:szCs w:val="22"/>
        </w:rPr>
        <w:t>known for her</w:t>
      </w:r>
      <w:r w:rsidR="0062682A">
        <w:rPr>
          <w:rFonts w:ascii="Arial" w:hAnsi="Arial"/>
          <w:color w:val="000000" w:themeColor="text1"/>
          <w:sz w:val="22"/>
          <w:szCs w:val="22"/>
        </w:rPr>
        <w:t xml:space="preserve"> excellent</w:t>
      </w:r>
      <w:r w:rsidR="003511C4">
        <w:rPr>
          <w:rFonts w:ascii="Arial" w:hAnsi="Arial"/>
          <w:color w:val="000000" w:themeColor="text1"/>
          <w:sz w:val="22"/>
          <w:szCs w:val="22"/>
        </w:rPr>
        <w:t xml:space="preserve"> organizational and managerial capabilities. </w:t>
      </w:r>
      <w:r w:rsidR="00C02424">
        <w:rPr>
          <w:rFonts w:ascii="Arial" w:hAnsi="Arial"/>
          <w:color w:val="000000" w:themeColor="text1"/>
          <w:sz w:val="22"/>
          <w:szCs w:val="22"/>
        </w:rPr>
        <w:t>Deepta has</w:t>
      </w:r>
      <w:r w:rsidR="00C02424" w:rsidRPr="00FD279A">
        <w:rPr>
          <w:rFonts w:ascii="Arial" w:hAnsi="Arial"/>
          <w:color w:val="000000" w:themeColor="text1"/>
          <w:sz w:val="22"/>
          <w:szCs w:val="22"/>
        </w:rPr>
        <w:t xml:space="preserve"> </w:t>
      </w:r>
      <w:r w:rsidR="00C02424">
        <w:rPr>
          <w:rFonts w:ascii="Arial" w:hAnsi="Arial"/>
          <w:color w:val="000000" w:themeColor="text1"/>
          <w:sz w:val="22"/>
          <w:szCs w:val="22"/>
        </w:rPr>
        <w:t xml:space="preserve">extensive </w:t>
      </w:r>
      <w:r w:rsidR="00C02424" w:rsidRPr="00FD279A">
        <w:rPr>
          <w:rFonts w:ascii="Arial" w:hAnsi="Arial"/>
          <w:color w:val="000000" w:themeColor="text1"/>
          <w:sz w:val="22"/>
          <w:szCs w:val="22"/>
        </w:rPr>
        <w:t xml:space="preserve">experience in </w:t>
      </w:r>
      <w:r w:rsidR="00C02424">
        <w:rPr>
          <w:rFonts w:ascii="Arial" w:hAnsi="Arial"/>
          <w:color w:val="000000" w:themeColor="text1"/>
          <w:sz w:val="22"/>
          <w:szCs w:val="22"/>
        </w:rPr>
        <w:t>political economy</w:t>
      </w:r>
      <w:r w:rsidR="00C02424" w:rsidRPr="00FD279A">
        <w:rPr>
          <w:rFonts w:ascii="Arial" w:hAnsi="Arial"/>
          <w:color w:val="000000" w:themeColor="text1"/>
          <w:sz w:val="22"/>
          <w:szCs w:val="22"/>
        </w:rPr>
        <w:t xml:space="preserve"> analysis, and has worked </w:t>
      </w:r>
      <w:r w:rsidR="00C02424">
        <w:rPr>
          <w:rFonts w:ascii="Arial" w:hAnsi="Arial"/>
          <w:color w:val="000000" w:themeColor="text1"/>
          <w:sz w:val="22"/>
          <w:szCs w:val="22"/>
        </w:rPr>
        <w:t xml:space="preserve">intensively </w:t>
      </w:r>
      <w:r w:rsidR="00C02424" w:rsidRPr="00FD279A">
        <w:rPr>
          <w:rFonts w:ascii="Arial" w:hAnsi="Arial"/>
          <w:color w:val="000000" w:themeColor="text1"/>
          <w:sz w:val="22"/>
          <w:szCs w:val="22"/>
        </w:rPr>
        <w:t>on the Mahatma Gandhi National Rural Employment Guarantee Act (MGNREGA) and the Foo</w:t>
      </w:r>
      <w:r w:rsidR="00C02424">
        <w:rPr>
          <w:rFonts w:ascii="Arial" w:hAnsi="Arial"/>
          <w:color w:val="000000" w:themeColor="text1"/>
          <w:sz w:val="22"/>
          <w:szCs w:val="22"/>
        </w:rPr>
        <w:t xml:space="preserve">d Rights Act in India. </w:t>
      </w:r>
      <w:r w:rsidRPr="00FD279A">
        <w:rPr>
          <w:rFonts w:ascii="Arial" w:hAnsi="Arial"/>
          <w:color w:val="000000" w:themeColor="text1"/>
          <w:sz w:val="22"/>
          <w:szCs w:val="22"/>
        </w:rPr>
        <w:t>Deepta</w:t>
      </w:r>
      <w:r w:rsidR="003511C4">
        <w:rPr>
          <w:rFonts w:ascii="Arial" w:hAnsi="Arial"/>
          <w:color w:val="000000" w:themeColor="text1"/>
          <w:sz w:val="22"/>
          <w:szCs w:val="22"/>
        </w:rPr>
        <w:t xml:space="preserve"> has had high impact in the policy and practice of international development</w:t>
      </w:r>
      <w:r w:rsidR="0062682A">
        <w:rPr>
          <w:rFonts w:ascii="Arial" w:hAnsi="Arial"/>
          <w:color w:val="000000" w:themeColor="text1"/>
          <w:sz w:val="22"/>
          <w:szCs w:val="22"/>
        </w:rPr>
        <w:t xml:space="preserve">, especially in relation to her work on the care economy and MGNREGA. She is an expert on </w:t>
      </w:r>
      <w:r w:rsidR="009A5462">
        <w:rPr>
          <w:rFonts w:ascii="Arial" w:hAnsi="Arial"/>
          <w:color w:val="000000" w:themeColor="text1"/>
          <w:sz w:val="22"/>
          <w:szCs w:val="22"/>
        </w:rPr>
        <w:t xml:space="preserve">mixed methods </w:t>
      </w:r>
      <w:r w:rsidRPr="00FD279A">
        <w:rPr>
          <w:rFonts w:ascii="Arial" w:hAnsi="Arial"/>
          <w:color w:val="000000" w:themeColor="text1"/>
          <w:sz w:val="22"/>
          <w:szCs w:val="22"/>
        </w:rPr>
        <w:t xml:space="preserve">research </w:t>
      </w:r>
      <w:r w:rsidR="0062682A">
        <w:rPr>
          <w:rFonts w:ascii="Arial" w:hAnsi="Arial"/>
          <w:color w:val="000000" w:themeColor="text1"/>
          <w:sz w:val="22"/>
          <w:szCs w:val="22"/>
        </w:rPr>
        <w:t xml:space="preserve">design and </w:t>
      </w:r>
      <w:r w:rsidR="009A5462">
        <w:rPr>
          <w:rFonts w:ascii="Arial" w:hAnsi="Arial"/>
          <w:color w:val="000000" w:themeColor="text1"/>
          <w:sz w:val="22"/>
          <w:szCs w:val="22"/>
        </w:rPr>
        <w:t xml:space="preserve">qualitative </w:t>
      </w:r>
      <w:r w:rsidRPr="00FD279A">
        <w:rPr>
          <w:rFonts w:ascii="Arial" w:hAnsi="Arial"/>
          <w:color w:val="000000" w:themeColor="text1"/>
          <w:sz w:val="22"/>
          <w:szCs w:val="22"/>
        </w:rPr>
        <w:t xml:space="preserve">methodologies, </w:t>
      </w:r>
      <w:r w:rsidR="0062682A">
        <w:rPr>
          <w:rFonts w:ascii="Arial" w:hAnsi="Arial"/>
          <w:color w:val="000000" w:themeColor="text1"/>
          <w:sz w:val="22"/>
          <w:szCs w:val="22"/>
        </w:rPr>
        <w:t xml:space="preserve">and aligns herself closely with </w:t>
      </w:r>
      <w:r w:rsidRPr="00FD279A">
        <w:rPr>
          <w:rFonts w:ascii="Arial" w:hAnsi="Arial"/>
          <w:color w:val="000000" w:themeColor="text1"/>
          <w:sz w:val="22"/>
          <w:szCs w:val="22"/>
        </w:rPr>
        <w:t>issues of power and participation, citizen engagement and governance</w:t>
      </w:r>
      <w:r w:rsidR="0062682A">
        <w:rPr>
          <w:rFonts w:ascii="Arial" w:hAnsi="Arial"/>
          <w:color w:val="000000" w:themeColor="text1"/>
          <w:sz w:val="22"/>
          <w:szCs w:val="22"/>
        </w:rPr>
        <w:t xml:space="preserve">. </w:t>
      </w:r>
      <w:r w:rsidRPr="00FD279A">
        <w:rPr>
          <w:rFonts w:ascii="Arial" w:hAnsi="Arial"/>
          <w:sz w:val="22"/>
          <w:szCs w:val="22"/>
        </w:rPr>
        <w:t xml:space="preserve">Deepta </w:t>
      </w:r>
      <w:r w:rsidR="003511C4">
        <w:rPr>
          <w:rFonts w:ascii="Arial" w:hAnsi="Arial"/>
          <w:sz w:val="22"/>
          <w:szCs w:val="22"/>
        </w:rPr>
        <w:t>is an enthusiastic</w:t>
      </w:r>
      <w:r w:rsidR="0062682A">
        <w:rPr>
          <w:rFonts w:ascii="Arial" w:hAnsi="Arial"/>
          <w:sz w:val="22"/>
          <w:szCs w:val="22"/>
        </w:rPr>
        <w:t xml:space="preserve"> and popular</w:t>
      </w:r>
      <w:r w:rsidR="003511C4">
        <w:rPr>
          <w:rFonts w:ascii="Arial" w:hAnsi="Arial"/>
          <w:sz w:val="22"/>
          <w:szCs w:val="22"/>
        </w:rPr>
        <w:t xml:space="preserve"> teacher; she </w:t>
      </w:r>
      <w:r w:rsidRPr="00FD279A">
        <w:rPr>
          <w:rFonts w:ascii="Arial" w:hAnsi="Arial"/>
          <w:sz w:val="22"/>
          <w:szCs w:val="22"/>
        </w:rPr>
        <w:t xml:space="preserve">convenes the </w:t>
      </w:r>
      <w:r w:rsidR="009A5462">
        <w:rPr>
          <w:rFonts w:ascii="Arial" w:hAnsi="Arial"/>
          <w:sz w:val="22"/>
          <w:szCs w:val="22"/>
        </w:rPr>
        <w:t xml:space="preserve">PhD </w:t>
      </w:r>
      <w:proofErr w:type="spellStart"/>
      <w:r w:rsidR="009A5462">
        <w:rPr>
          <w:rFonts w:ascii="Arial" w:hAnsi="Arial"/>
          <w:sz w:val="22"/>
          <w:szCs w:val="22"/>
        </w:rPr>
        <w:t>programme</w:t>
      </w:r>
      <w:proofErr w:type="spellEnd"/>
      <w:r w:rsidR="009A5462">
        <w:rPr>
          <w:rFonts w:ascii="Arial" w:hAnsi="Arial"/>
          <w:sz w:val="22"/>
          <w:szCs w:val="22"/>
        </w:rPr>
        <w:t xml:space="preserve"> </w:t>
      </w:r>
      <w:r w:rsidR="00D234DC">
        <w:rPr>
          <w:rFonts w:ascii="Arial" w:hAnsi="Arial"/>
          <w:sz w:val="22"/>
          <w:szCs w:val="22"/>
        </w:rPr>
        <w:t xml:space="preserve">at </w:t>
      </w:r>
      <w:r w:rsidRPr="00FD279A">
        <w:rPr>
          <w:rFonts w:ascii="Arial" w:hAnsi="Arial"/>
          <w:sz w:val="22"/>
          <w:szCs w:val="22"/>
        </w:rPr>
        <w:t>IDS</w:t>
      </w:r>
      <w:r w:rsidR="003511C4">
        <w:rPr>
          <w:rFonts w:ascii="Arial" w:hAnsi="Arial"/>
          <w:sz w:val="22"/>
          <w:szCs w:val="22"/>
        </w:rPr>
        <w:t xml:space="preserve"> in addition to </w:t>
      </w:r>
      <w:r w:rsidR="009A5462">
        <w:rPr>
          <w:rFonts w:ascii="Arial" w:hAnsi="Arial"/>
          <w:sz w:val="22"/>
          <w:szCs w:val="22"/>
        </w:rPr>
        <w:t xml:space="preserve">convening and </w:t>
      </w:r>
      <w:r w:rsidR="003511C4">
        <w:rPr>
          <w:rFonts w:ascii="Arial" w:hAnsi="Arial"/>
          <w:sz w:val="22"/>
          <w:szCs w:val="22"/>
        </w:rPr>
        <w:t>teaching on a range of relevant modules</w:t>
      </w:r>
      <w:r w:rsidRPr="00FD279A">
        <w:rPr>
          <w:rFonts w:ascii="Arial" w:hAnsi="Arial"/>
          <w:sz w:val="22"/>
          <w:szCs w:val="22"/>
        </w:rPr>
        <w:t xml:space="preserve">. </w:t>
      </w:r>
    </w:p>
    <w:p w14:paraId="51E632D6" w14:textId="77777777" w:rsidR="00807700" w:rsidRDefault="00807700">
      <w:pPr>
        <w:pStyle w:val="NormalWeb"/>
        <w:spacing w:before="0" w:after="0"/>
        <w:jc w:val="both"/>
        <w:rPr>
          <w:rFonts w:ascii="Arial" w:hAnsi="Arial"/>
          <w:sz w:val="22"/>
          <w:szCs w:val="22"/>
        </w:rPr>
      </w:pPr>
    </w:p>
    <w:p w14:paraId="17727536" w14:textId="77777777" w:rsidR="00EA2052" w:rsidRPr="00FD279A" w:rsidRDefault="00EA2052">
      <w:pPr>
        <w:pStyle w:val="NormalWeb"/>
        <w:spacing w:before="0" w:after="0"/>
        <w:jc w:val="both"/>
        <w:rPr>
          <w:rFonts w:ascii="Arial" w:eastAsia="Arial" w:hAnsi="Arial" w:cs="Arial"/>
          <w:sz w:val="22"/>
          <w:szCs w:val="22"/>
        </w:rPr>
      </w:pPr>
    </w:p>
    <w:p w14:paraId="1D07450D" w14:textId="77777777" w:rsidR="00EA2052" w:rsidRPr="00FD279A" w:rsidRDefault="00BF44E1">
      <w:pPr>
        <w:pStyle w:val="ResumeHeadings"/>
        <w:spacing w:before="0" w:after="180"/>
        <w:rPr>
          <w:rFonts w:ascii="Arial" w:eastAsia="Arial" w:hAnsi="Arial" w:cs="Arial"/>
          <w:b w:val="0"/>
          <w:bCs w:val="0"/>
          <w:sz w:val="22"/>
          <w:szCs w:val="22"/>
        </w:rPr>
      </w:pPr>
      <w:r w:rsidRPr="00FD279A">
        <w:rPr>
          <w:rFonts w:ascii="Arial" w:hAnsi="Arial"/>
          <w:b w:val="0"/>
          <w:bCs w:val="0"/>
          <w:sz w:val="22"/>
          <w:szCs w:val="22"/>
        </w:rPr>
        <w:t>EDUCATION AND QUALIFICATIONS</w:t>
      </w:r>
    </w:p>
    <w:p w14:paraId="3AF0D28C" w14:textId="77777777" w:rsidR="00EA2052" w:rsidRPr="00FD279A" w:rsidRDefault="00EA2052">
      <w:pPr>
        <w:pStyle w:val="PlainText"/>
        <w:rPr>
          <w:rFonts w:ascii="Arial" w:eastAsia="Arial" w:hAnsi="Arial" w:cs="Arial"/>
          <w:sz w:val="22"/>
          <w:szCs w:val="22"/>
        </w:rPr>
      </w:pPr>
    </w:p>
    <w:p w14:paraId="43CA21FF" w14:textId="77777777" w:rsidR="00EA2052" w:rsidRPr="00FD279A" w:rsidRDefault="00BF44E1">
      <w:pPr>
        <w:pStyle w:val="PlainText"/>
        <w:rPr>
          <w:rFonts w:ascii="Arial" w:eastAsia="Arial" w:hAnsi="Arial" w:cs="Arial"/>
          <w:sz w:val="22"/>
          <w:szCs w:val="22"/>
        </w:rPr>
      </w:pPr>
      <w:r w:rsidRPr="00FD279A">
        <w:rPr>
          <w:rFonts w:ascii="Arial" w:hAnsi="Arial"/>
          <w:sz w:val="22"/>
          <w:szCs w:val="22"/>
        </w:rPr>
        <w:t>2011 – 2013</w:t>
      </w:r>
      <w:r w:rsidRPr="00FD279A">
        <w:rPr>
          <w:rFonts w:ascii="Arial" w:hAnsi="Arial"/>
          <w:sz w:val="22"/>
          <w:szCs w:val="22"/>
        </w:rPr>
        <w:tab/>
      </w:r>
      <w:r w:rsidRPr="00FD279A">
        <w:rPr>
          <w:rFonts w:ascii="Arial" w:hAnsi="Arial"/>
          <w:sz w:val="22"/>
          <w:szCs w:val="22"/>
        </w:rPr>
        <w:tab/>
      </w:r>
      <w:r w:rsidRPr="00FD279A">
        <w:rPr>
          <w:rFonts w:ascii="Arial" w:hAnsi="Arial"/>
          <w:sz w:val="22"/>
          <w:szCs w:val="22"/>
        </w:rPr>
        <w:tab/>
      </w:r>
      <w:r w:rsidRPr="00FD279A">
        <w:rPr>
          <w:rFonts w:ascii="Arial" w:hAnsi="Arial"/>
          <w:b/>
          <w:bCs/>
          <w:sz w:val="22"/>
          <w:szCs w:val="22"/>
        </w:rPr>
        <w:t>Post graduate Certificate in Higher Education</w:t>
      </w:r>
      <w:r w:rsidRPr="00FD279A">
        <w:rPr>
          <w:rFonts w:ascii="Arial" w:hAnsi="Arial"/>
          <w:sz w:val="22"/>
          <w:szCs w:val="22"/>
        </w:rPr>
        <w:t xml:space="preserve"> (</w:t>
      </w:r>
      <w:proofErr w:type="spellStart"/>
      <w:r w:rsidRPr="00FD279A">
        <w:rPr>
          <w:rFonts w:ascii="Arial" w:hAnsi="Arial"/>
          <w:sz w:val="22"/>
          <w:szCs w:val="22"/>
        </w:rPr>
        <w:t>PGCertHE</w:t>
      </w:r>
      <w:proofErr w:type="spellEnd"/>
      <w:r w:rsidRPr="00FD279A">
        <w:rPr>
          <w:rFonts w:ascii="Arial" w:hAnsi="Arial"/>
          <w:sz w:val="22"/>
          <w:szCs w:val="22"/>
        </w:rPr>
        <w:t xml:space="preserve">), </w:t>
      </w:r>
    </w:p>
    <w:p w14:paraId="3C870502" w14:textId="77777777" w:rsidR="00EA2052" w:rsidRPr="00FD279A" w:rsidRDefault="00BF44E1">
      <w:pPr>
        <w:pStyle w:val="PlainText"/>
        <w:ind w:left="2160" w:firstLine="720"/>
        <w:rPr>
          <w:rFonts w:ascii="Arial" w:eastAsia="Arial" w:hAnsi="Arial" w:cs="Arial"/>
          <w:sz w:val="22"/>
          <w:szCs w:val="22"/>
        </w:rPr>
      </w:pPr>
      <w:r w:rsidRPr="00FD279A">
        <w:rPr>
          <w:rFonts w:ascii="Arial" w:hAnsi="Arial"/>
          <w:sz w:val="22"/>
          <w:szCs w:val="22"/>
        </w:rPr>
        <w:t>University of Sussex, UK</w:t>
      </w:r>
    </w:p>
    <w:p w14:paraId="22D8019C" w14:textId="77777777" w:rsidR="00EA2052" w:rsidRPr="00FD279A" w:rsidRDefault="00EA2052">
      <w:pPr>
        <w:pStyle w:val="PlainText"/>
        <w:rPr>
          <w:rFonts w:ascii="Arial" w:eastAsia="Arial" w:hAnsi="Arial" w:cs="Arial"/>
          <w:color w:val="00F900"/>
          <w:sz w:val="22"/>
          <w:szCs w:val="22"/>
        </w:rPr>
      </w:pPr>
    </w:p>
    <w:p w14:paraId="53C27604" w14:textId="156A6DA4" w:rsidR="00EA2052" w:rsidRPr="00FD279A" w:rsidRDefault="00BF44E1" w:rsidP="00831B1F">
      <w:pPr>
        <w:pStyle w:val="PlainText"/>
        <w:ind w:left="2880" w:hanging="2880"/>
        <w:rPr>
          <w:rFonts w:ascii="Arial" w:eastAsia="Arial" w:hAnsi="Arial" w:cs="Arial"/>
          <w:color w:val="000000" w:themeColor="text1"/>
          <w:sz w:val="22"/>
          <w:szCs w:val="22"/>
        </w:rPr>
      </w:pPr>
      <w:r w:rsidRPr="00FD279A">
        <w:rPr>
          <w:rFonts w:ascii="Arial" w:hAnsi="Arial"/>
          <w:color w:val="000000" w:themeColor="text1"/>
          <w:sz w:val="22"/>
          <w:szCs w:val="22"/>
        </w:rPr>
        <w:t xml:space="preserve">2005 – </w:t>
      </w:r>
      <w:r w:rsidR="00334577">
        <w:rPr>
          <w:rFonts w:ascii="Arial" w:hAnsi="Arial"/>
          <w:color w:val="000000" w:themeColor="text1"/>
          <w:sz w:val="22"/>
          <w:szCs w:val="22"/>
        </w:rPr>
        <w:t>2009</w:t>
      </w:r>
      <w:r w:rsidR="00831B1F" w:rsidRPr="00FD279A">
        <w:rPr>
          <w:rFonts w:ascii="Arial" w:hAnsi="Arial"/>
          <w:color w:val="000000" w:themeColor="text1"/>
          <w:sz w:val="22"/>
          <w:szCs w:val="22"/>
        </w:rPr>
        <w:tab/>
      </w:r>
      <w:r w:rsidRPr="00FD279A">
        <w:rPr>
          <w:rFonts w:ascii="Arial" w:hAnsi="Arial"/>
          <w:b/>
          <w:bCs/>
          <w:color w:val="000000" w:themeColor="text1"/>
          <w:sz w:val="22"/>
          <w:szCs w:val="22"/>
        </w:rPr>
        <w:t>PhD in Geography</w:t>
      </w:r>
      <w:r w:rsidRPr="00FD279A">
        <w:rPr>
          <w:rFonts w:ascii="Arial" w:hAnsi="Arial"/>
          <w:color w:val="000000" w:themeColor="text1"/>
          <w:sz w:val="22"/>
          <w:szCs w:val="22"/>
        </w:rPr>
        <w:t xml:space="preserve"> (thesis title: </w:t>
      </w:r>
      <w:r w:rsidRPr="00FD279A">
        <w:rPr>
          <w:rFonts w:ascii="Arial" w:hAnsi="Arial"/>
          <w:i/>
          <w:iCs/>
          <w:color w:val="000000" w:themeColor="text1"/>
          <w:sz w:val="22"/>
          <w:szCs w:val="22"/>
        </w:rPr>
        <w:t xml:space="preserve">National Rural Employment Guarantee Act (NREGA), </w:t>
      </w:r>
      <w:r w:rsidRPr="00FD279A">
        <w:rPr>
          <w:rFonts w:ascii="Arial" w:eastAsia="Arial" w:hAnsi="Arial" w:cs="Arial"/>
          <w:i/>
          <w:iCs/>
          <w:color w:val="000000" w:themeColor="text1"/>
          <w:sz w:val="22"/>
          <w:szCs w:val="22"/>
        </w:rPr>
        <w:t>India: Towards an Understanding of Policy Spaces</w:t>
      </w:r>
      <w:r w:rsidRPr="00FD279A">
        <w:rPr>
          <w:rFonts w:ascii="Arial" w:hAnsi="Arial"/>
          <w:color w:val="000000" w:themeColor="text1"/>
          <w:sz w:val="22"/>
          <w:szCs w:val="22"/>
        </w:rPr>
        <w:t>)</w:t>
      </w:r>
    </w:p>
    <w:p w14:paraId="66366811" w14:textId="77777777" w:rsidR="00EA2052" w:rsidRPr="00FD279A" w:rsidRDefault="00BF44E1">
      <w:pPr>
        <w:pStyle w:val="PlainText"/>
        <w:rPr>
          <w:rFonts w:ascii="Arial" w:eastAsia="Arial" w:hAnsi="Arial" w:cs="Arial"/>
          <w:color w:val="000000" w:themeColor="text1"/>
          <w:sz w:val="22"/>
          <w:szCs w:val="22"/>
        </w:rPr>
      </w:pPr>
      <w:r w:rsidRPr="00FD279A">
        <w:rPr>
          <w:rFonts w:ascii="Arial" w:eastAsia="Arial" w:hAnsi="Arial" w:cs="Arial"/>
          <w:color w:val="000000" w:themeColor="text1"/>
          <w:sz w:val="22"/>
          <w:szCs w:val="22"/>
        </w:rPr>
        <w:tab/>
      </w:r>
      <w:r w:rsidRPr="00FD279A">
        <w:rPr>
          <w:rFonts w:ascii="Arial" w:eastAsia="Arial" w:hAnsi="Arial" w:cs="Arial"/>
          <w:color w:val="000000" w:themeColor="text1"/>
          <w:sz w:val="22"/>
          <w:szCs w:val="22"/>
        </w:rPr>
        <w:tab/>
      </w:r>
      <w:r w:rsidRPr="00FD279A">
        <w:rPr>
          <w:rFonts w:ascii="Arial" w:eastAsia="Arial" w:hAnsi="Arial" w:cs="Arial"/>
          <w:color w:val="000000" w:themeColor="text1"/>
          <w:sz w:val="22"/>
          <w:szCs w:val="22"/>
        </w:rPr>
        <w:tab/>
      </w:r>
      <w:r w:rsidRPr="00FD279A">
        <w:rPr>
          <w:rFonts w:ascii="Arial" w:eastAsia="Arial" w:hAnsi="Arial" w:cs="Arial"/>
          <w:color w:val="000000" w:themeColor="text1"/>
          <w:sz w:val="22"/>
          <w:szCs w:val="22"/>
        </w:rPr>
        <w:tab/>
        <w:t xml:space="preserve">Department of Geography, </w:t>
      </w:r>
      <w:r w:rsidRPr="00FD279A">
        <w:rPr>
          <w:rFonts w:ascii="Arial" w:hAnsi="Arial"/>
          <w:color w:val="000000" w:themeColor="text1"/>
          <w:sz w:val="22"/>
          <w:szCs w:val="22"/>
        </w:rPr>
        <w:t>University of Cambridge, UK</w:t>
      </w:r>
    </w:p>
    <w:p w14:paraId="5043549A" w14:textId="77777777" w:rsidR="00EA2052" w:rsidRPr="00FD279A" w:rsidRDefault="00EA2052">
      <w:pPr>
        <w:pStyle w:val="PlainText"/>
        <w:rPr>
          <w:rFonts w:ascii="Arial" w:eastAsia="Arial" w:hAnsi="Arial" w:cs="Arial"/>
          <w:color w:val="000000" w:themeColor="text1"/>
          <w:sz w:val="22"/>
          <w:szCs w:val="22"/>
        </w:rPr>
      </w:pPr>
    </w:p>
    <w:p w14:paraId="42117E86" w14:textId="77777777" w:rsidR="001D7AAE" w:rsidRDefault="00BF44E1" w:rsidP="001D7AAE">
      <w:pPr>
        <w:pStyle w:val="PlainText"/>
        <w:ind w:left="2880" w:hanging="2880"/>
        <w:rPr>
          <w:rFonts w:ascii="Arial" w:hAnsi="Arial"/>
          <w:sz w:val="22"/>
          <w:szCs w:val="22"/>
        </w:rPr>
      </w:pPr>
      <w:r w:rsidRPr="00FD279A">
        <w:rPr>
          <w:rFonts w:ascii="Arial" w:hAnsi="Arial"/>
          <w:sz w:val="22"/>
          <w:szCs w:val="22"/>
        </w:rPr>
        <w:t>2002 – 2004</w:t>
      </w:r>
      <w:r w:rsidRPr="00FD279A">
        <w:rPr>
          <w:rFonts w:ascii="Arial" w:hAnsi="Arial"/>
          <w:sz w:val="22"/>
          <w:szCs w:val="22"/>
        </w:rPr>
        <w:tab/>
      </w:r>
      <w:r w:rsidRPr="00FD279A">
        <w:rPr>
          <w:rFonts w:ascii="Arial" w:hAnsi="Arial"/>
          <w:b/>
          <w:bCs/>
          <w:sz w:val="22"/>
          <w:szCs w:val="22"/>
        </w:rPr>
        <w:t>MPhil in Development Studies</w:t>
      </w:r>
      <w:r w:rsidRPr="00FD279A">
        <w:rPr>
          <w:rFonts w:ascii="Arial" w:hAnsi="Arial"/>
          <w:b/>
          <w:bCs/>
          <w:i/>
          <w:iCs/>
          <w:sz w:val="22"/>
          <w:szCs w:val="22"/>
        </w:rPr>
        <w:t xml:space="preserve">, </w:t>
      </w:r>
      <w:r w:rsidRPr="00FD279A">
        <w:rPr>
          <w:rFonts w:ascii="Arial" w:hAnsi="Arial"/>
          <w:sz w:val="22"/>
          <w:szCs w:val="22"/>
        </w:rPr>
        <w:t xml:space="preserve">with Distinction (dissertation title: </w:t>
      </w:r>
      <w:r w:rsidRPr="00FD279A">
        <w:rPr>
          <w:rFonts w:ascii="Arial" w:hAnsi="Arial"/>
          <w:i/>
          <w:iCs/>
          <w:sz w:val="22"/>
          <w:szCs w:val="22"/>
        </w:rPr>
        <w:t xml:space="preserve">Comparing Rights </w:t>
      </w:r>
      <w:r w:rsidRPr="00FD279A">
        <w:rPr>
          <w:rFonts w:ascii="Arial" w:eastAsia="Arial" w:hAnsi="Arial" w:cs="Arial"/>
          <w:i/>
          <w:iCs/>
          <w:sz w:val="22"/>
          <w:szCs w:val="22"/>
        </w:rPr>
        <w:t>Based, Livelihoods and Economic approaches in Bhuj, Gujarat</w:t>
      </w:r>
      <w:r w:rsidRPr="00FD279A">
        <w:rPr>
          <w:rFonts w:ascii="Arial" w:hAnsi="Arial"/>
          <w:sz w:val="22"/>
          <w:szCs w:val="22"/>
        </w:rPr>
        <w:t>)</w:t>
      </w:r>
      <w:r w:rsidR="001D7AAE">
        <w:rPr>
          <w:rFonts w:ascii="Arial" w:hAnsi="Arial"/>
          <w:sz w:val="22"/>
          <w:szCs w:val="22"/>
        </w:rPr>
        <w:t xml:space="preserve"> </w:t>
      </w:r>
    </w:p>
    <w:p w14:paraId="342FA7B5" w14:textId="77777777" w:rsidR="00EA2052" w:rsidRDefault="00BF44E1" w:rsidP="001D7AAE">
      <w:pPr>
        <w:pStyle w:val="PlainText"/>
        <w:ind w:left="2880"/>
        <w:rPr>
          <w:rFonts w:ascii="Arial" w:hAnsi="Arial"/>
          <w:sz w:val="22"/>
          <w:szCs w:val="22"/>
        </w:rPr>
      </w:pPr>
      <w:r w:rsidRPr="00FD279A">
        <w:rPr>
          <w:rFonts w:ascii="Arial" w:hAnsi="Arial"/>
          <w:sz w:val="22"/>
          <w:szCs w:val="22"/>
        </w:rPr>
        <w:t>Institute of Development Studies, UK</w:t>
      </w:r>
    </w:p>
    <w:p w14:paraId="23419A1B" w14:textId="77777777" w:rsidR="001D7AAE" w:rsidRPr="00FD279A" w:rsidRDefault="001D7AAE" w:rsidP="001D7AAE">
      <w:pPr>
        <w:pStyle w:val="PlainText"/>
        <w:ind w:left="2880"/>
        <w:rPr>
          <w:rFonts w:ascii="Arial" w:eastAsia="Arial" w:hAnsi="Arial" w:cs="Arial"/>
          <w:sz w:val="22"/>
          <w:szCs w:val="22"/>
        </w:rPr>
      </w:pPr>
    </w:p>
    <w:p w14:paraId="26C1BF00" w14:textId="77777777" w:rsidR="00EA2052" w:rsidRPr="00FD279A" w:rsidRDefault="00EA2052">
      <w:pPr>
        <w:pStyle w:val="PlainText"/>
        <w:rPr>
          <w:rFonts w:ascii="Arial" w:eastAsia="Arial" w:hAnsi="Arial" w:cs="Arial"/>
          <w:sz w:val="22"/>
          <w:szCs w:val="22"/>
        </w:rPr>
      </w:pPr>
    </w:p>
    <w:p w14:paraId="71C91786" w14:textId="77777777" w:rsidR="00EA2052" w:rsidRPr="00FD279A" w:rsidRDefault="00BF44E1">
      <w:pPr>
        <w:pStyle w:val="PlainText"/>
        <w:rPr>
          <w:rFonts w:ascii="Arial" w:eastAsia="Arial" w:hAnsi="Arial" w:cs="Arial"/>
          <w:sz w:val="22"/>
          <w:szCs w:val="22"/>
        </w:rPr>
      </w:pPr>
      <w:r w:rsidRPr="00FD279A">
        <w:rPr>
          <w:rFonts w:ascii="Arial" w:hAnsi="Arial"/>
          <w:sz w:val="22"/>
          <w:szCs w:val="22"/>
        </w:rPr>
        <w:t xml:space="preserve">1997 – 1999 </w:t>
      </w:r>
      <w:r w:rsidRPr="00FD279A">
        <w:rPr>
          <w:rFonts w:ascii="Arial" w:hAnsi="Arial"/>
          <w:sz w:val="22"/>
          <w:szCs w:val="22"/>
        </w:rPr>
        <w:tab/>
      </w:r>
      <w:r w:rsidRPr="00FD279A">
        <w:rPr>
          <w:rFonts w:ascii="Arial" w:hAnsi="Arial"/>
          <w:sz w:val="22"/>
          <w:szCs w:val="22"/>
        </w:rPr>
        <w:tab/>
      </w:r>
      <w:r w:rsidRPr="00FD279A">
        <w:rPr>
          <w:rFonts w:ascii="Arial" w:hAnsi="Arial"/>
          <w:sz w:val="22"/>
          <w:szCs w:val="22"/>
        </w:rPr>
        <w:tab/>
      </w:r>
      <w:r w:rsidRPr="00FD279A">
        <w:rPr>
          <w:rFonts w:ascii="Arial" w:hAnsi="Arial"/>
          <w:b/>
          <w:bCs/>
          <w:sz w:val="22"/>
          <w:szCs w:val="22"/>
        </w:rPr>
        <w:t>Masters in Social Work (MSW)</w:t>
      </w:r>
    </w:p>
    <w:p w14:paraId="4A98562E" w14:textId="77777777" w:rsidR="00EA2052" w:rsidRPr="00FD279A" w:rsidRDefault="00BF44E1">
      <w:pPr>
        <w:pStyle w:val="PlainText"/>
        <w:rPr>
          <w:rFonts w:ascii="Arial" w:eastAsia="Arial" w:hAnsi="Arial" w:cs="Arial"/>
          <w:sz w:val="22"/>
          <w:szCs w:val="22"/>
        </w:rPr>
      </w:pPr>
      <w:r w:rsidRPr="00FD279A">
        <w:rPr>
          <w:rFonts w:ascii="Arial" w:eastAsia="Arial" w:hAnsi="Arial" w:cs="Arial"/>
          <w:sz w:val="22"/>
          <w:szCs w:val="22"/>
        </w:rPr>
        <w:tab/>
      </w:r>
      <w:r w:rsidRPr="00FD279A">
        <w:rPr>
          <w:rFonts w:ascii="Arial" w:eastAsia="Arial" w:hAnsi="Arial" w:cs="Arial"/>
          <w:sz w:val="22"/>
          <w:szCs w:val="22"/>
        </w:rPr>
        <w:tab/>
      </w:r>
      <w:r w:rsidRPr="00FD279A">
        <w:rPr>
          <w:rFonts w:ascii="Arial" w:eastAsia="Arial" w:hAnsi="Arial" w:cs="Arial"/>
          <w:sz w:val="22"/>
          <w:szCs w:val="22"/>
        </w:rPr>
        <w:tab/>
      </w:r>
      <w:r w:rsidRPr="00FD279A">
        <w:rPr>
          <w:rFonts w:ascii="Arial" w:eastAsia="Arial" w:hAnsi="Arial" w:cs="Arial"/>
          <w:sz w:val="22"/>
          <w:szCs w:val="22"/>
        </w:rPr>
        <w:tab/>
      </w:r>
      <w:r w:rsidRPr="00FD279A">
        <w:rPr>
          <w:rFonts w:ascii="Arial" w:hAnsi="Arial"/>
          <w:sz w:val="22"/>
          <w:szCs w:val="22"/>
        </w:rPr>
        <w:t>Delhi School of Social Work, University of Delhi, India</w:t>
      </w:r>
    </w:p>
    <w:p w14:paraId="512F0F22" w14:textId="77777777" w:rsidR="00EA2052" w:rsidRPr="00FD279A" w:rsidRDefault="00EA2052">
      <w:pPr>
        <w:pStyle w:val="PlainText"/>
        <w:rPr>
          <w:rFonts w:ascii="Arial" w:eastAsia="Arial" w:hAnsi="Arial" w:cs="Arial"/>
          <w:sz w:val="22"/>
          <w:szCs w:val="22"/>
        </w:rPr>
      </w:pPr>
    </w:p>
    <w:p w14:paraId="15645ED3" w14:textId="77777777" w:rsidR="00EA2052" w:rsidRPr="00FD279A" w:rsidRDefault="00BF44E1">
      <w:pPr>
        <w:pStyle w:val="PlainText"/>
        <w:rPr>
          <w:rFonts w:ascii="Arial" w:eastAsia="Arial" w:hAnsi="Arial" w:cs="Arial"/>
          <w:sz w:val="22"/>
          <w:szCs w:val="22"/>
        </w:rPr>
      </w:pPr>
      <w:r w:rsidRPr="00FD279A">
        <w:rPr>
          <w:rFonts w:ascii="Arial" w:hAnsi="Arial"/>
          <w:sz w:val="22"/>
          <w:szCs w:val="22"/>
        </w:rPr>
        <w:t xml:space="preserve">1994 – 1997 </w:t>
      </w:r>
      <w:r w:rsidRPr="00FD279A">
        <w:rPr>
          <w:rFonts w:ascii="Arial" w:hAnsi="Arial"/>
          <w:sz w:val="22"/>
          <w:szCs w:val="22"/>
        </w:rPr>
        <w:tab/>
      </w:r>
      <w:r w:rsidRPr="00FD279A">
        <w:rPr>
          <w:rFonts w:ascii="Arial" w:hAnsi="Arial"/>
          <w:sz w:val="22"/>
          <w:szCs w:val="22"/>
        </w:rPr>
        <w:tab/>
      </w:r>
      <w:r w:rsidRPr="00FD279A">
        <w:rPr>
          <w:rFonts w:ascii="Arial" w:hAnsi="Arial"/>
          <w:sz w:val="22"/>
          <w:szCs w:val="22"/>
        </w:rPr>
        <w:tab/>
      </w:r>
      <w:r w:rsidRPr="00FD279A">
        <w:rPr>
          <w:rFonts w:ascii="Arial" w:hAnsi="Arial"/>
          <w:b/>
          <w:bCs/>
          <w:sz w:val="22"/>
          <w:szCs w:val="22"/>
        </w:rPr>
        <w:t>BA (hons) in Economics</w:t>
      </w:r>
    </w:p>
    <w:p w14:paraId="46968577" w14:textId="77777777" w:rsidR="00EA2052" w:rsidRPr="00FD279A" w:rsidRDefault="00BF44E1">
      <w:pPr>
        <w:pStyle w:val="PlainText"/>
        <w:rPr>
          <w:rFonts w:ascii="Arial" w:eastAsia="Arial" w:hAnsi="Arial" w:cs="Arial"/>
          <w:sz w:val="22"/>
          <w:szCs w:val="22"/>
        </w:rPr>
      </w:pPr>
      <w:r w:rsidRPr="00FD279A">
        <w:rPr>
          <w:rFonts w:ascii="Arial" w:eastAsia="Arial" w:hAnsi="Arial" w:cs="Arial"/>
          <w:sz w:val="22"/>
          <w:szCs w:val="22"/>
        </w:rPr>
        <w:tab/>
      </w:r>
      <w:r w:rsidRPr="00FD279A">
        <w:rPr>
          <w:rFonts w:ascii="Arial" w:eastAsia="Arial" w:hAnsi="Arial" w:cs="Arial"/>
          <w:sz w:val="22"/>
          <w:szCs w:val="22"/>
        </w:rPr>
        <w:tab/>
      </w:r>
      <w:r w:rsidRPr="00FD279A">
        <w:rPr>
          <w:rFonts w:ascii="Arial" w:eastAsia="Arial" w:hAnsi="Arial" w:cs="Arial"/>
          <w:sz w:val="22"/>
          <w:szCs w:val="22"/>
        </w:rPr>
        <w:tab/>
      </w:r>
      <w:r w:rsidRPr="00FD279A">
        <w:rPr>
          <w:rFonts w:ascii="Arial" w:eastAsia="Arial" w:hAnsi="Arial" w:cs="Arial"/>
          <w:sz w:val="22"/>
          <w:szCs w:val="22"/>
        </w:rPr>
        <w:tab/>
      </w:r>
      <w:r w:rsidRPr="00FD279A">
        <w:rPr>
          <w:rFonts w:ascii="Arial" w:hAnsi="Arial"/>
          <w:sz w:val="22"/>
          <w:szCs w:val="22"/>
        </w:rPr>
        <w:t>Lady Shri Ram College, University of Delhi, India</w:t>
      </w:r>
    </w:p>
    <w:p w14:paraId="178B04A5" w14:textId="77777777" w:rsidR="00EA2052" w:rsidRPr="00FD279A" w:rsidRDefault="00EA2052">
      <w:pPr>
        <w:pStyle w:val="PlainText"/>
        <w:rPr>
          <w:rFonts w:ascii="Arial" w:eastAsia="Arial" w:hAnsi="Arial" w:cs="Arial"/>
          <w:sz w:val="22"/>
          <w:szCs w:val="22"/>
        </w:rPr>
      </w:pPr>
    </w:p>
    <w:p w14:paraId="4B3DDC52" w14:textId="77777777" w:rsidR="00EA2052" w:rsidRPr="00FD279A" w:rsidRDefault="00BF44E1">
      <w:pPr>
        <w:pStyle w:val="ResumeHeadings"/>
        <w:spacing w:before="0" w:after="180"/>
        <w:rPr>
          <w:rFonts w:ascii="Arial" w:eastAsia="Arial" w:hAnsi="Arial" w:cs="Arial"/>
          <w:b w:val="0"/>
          <w:bCs w:val="0"/>
          <w:sz w:val="22"/>
          <w:szCs w:val="22"/>
        </w:rPr>
      </w:pPr>
      <w:r w:rsidRPr="00FD279A">
        <w:rPr>
          <w:rFonts w:ascii="Arial" w:hAnsi="Arial"/>
          <w:b w:val="0"/>
          <w:bCs w:val="0"/>
          <w:sz w:val="22"/>
          <w:szCs w:val="22"/>
        </w:rPr>
        <w:t>RESEARCH EXPERIENCE</w:t>
      </w:r>
    </w:p>
    <w:p w14:paraId="1F3A2057" w14:textId="77777777" w:rsidR="00EA2052" w:rsidRPr="00FD279A" w:rsidRDefault="00EA2052">
      <w:pPr>
        <w:rPr>
          <w:rFonts w:ascii="Arial" w:eastAsia="Arial" w:hAnsi="Arial" w:cs="Arial"/>
          <w:sz w:val="22"/>
          <w:szCs w:val="22"/>
        </w:rPr>
      </w:pPr>
    </w:p>
    <w:p w14:paraId="13F76853" w14:textId="057B5607" w:rsidR="00EA2052" w:rsidRPr="00FD279A" w:rsidRDefault="00BF44E1">
      <w:pPr>
        <w:pStyle w:val="JobTitlebold"/>
        <w:spacing w:before="0"/>
        <w:rPr>
          <w:rFonts w:ascii="Arial" w:eastAsia="Arial" w:hAnsi="Arial" w:cs="Arial"/>
          <w:b w:val="0"/>
          <w:bCs w:val="0"/>
          <w:sz w:val="22"/>
          <w:szCs w:val="22"/>
        </w:rPr>
      </w:pPr>
      <w:r w:rsidRPr="00FD279A">
        <w:rPr>
          <w:rFonts w:ascii="Arial" w:hAnsi="Arial"/>
          <w:b w:val="0"/>
          <w:bCs w:val="0"/>
          <w:sz w:val="22"/>
          <w:szCs w:val="22"/>
        </w:rPr>
        <w:t>July 2010 – Present</w:t>
      </w:r>
      <w:r w:rsidRPr="00FD279A">
        <w:rPr>
          <w:rFonts w:ascii="Arial" w:eastAsia="Arial" w:hAnsi="Arial" w:cs="Arial"/>
          <w:sz w:val="22"/>
          <w:szCs w:val="22"/>
        </w:rPr>
        <w:tab/>
      </w:r>
      <w:r w:rsidRPr="00FD279A">
        <w:rPr>
          <w:rFonts w:ascii="Arial" w:eastAsia="Arial" w:hAnsi="Arial" w:cs="Arial"/>
          <w:sz w:val="22"/>
          <w:szCs w:val="22"/>
        </w:rPr>
        <w:tab/>
        <w:t>Research Fellow</w:t>
      </w:r>
      <w:r w:rsidRPr="00FD279A">
        <w:rPr>
          <w:rFonts w:ascii="Arial" w:hAnsi="Arial"/>
          <w:b w:val="0"/>
          <w:bCs w:val="0"/>
          <w:sz w:val="22"/>
          <w:szCs w:val="22"/>
        </w:rPr>
        <w:t xml:space="preserve">, </w:t>
      </w:r>
      <w:r w:rsidR="005D291D">
        <w:rPr>
          <w:rFonts w:ascii="Arial" w:hAnsi="Arial"/>
          <w:b w:val="0"/>
          <w:bCs w:val="0"/>
          <w:sz w:val="22"/>
          <w:szCs w:val="22"/>
        </w:rPr>
        <w:t>Governance Cluster</w:t>
      </w:r>
      <w:r w:rsidRPr="00FD279A">
        <w:rPr>
          <w:rFonts w:ascii="Arial" w:hAnsi="Arial"/>
          <w:b w:val="0"/>
          <w:bCs w:val="0"/>
          <w:sz w:val="22"/>
          <w:szCs w:val="22"/>
        </w:rPr>
        <w:t xml:space="preserve">, </w:t>
      </w:r>
    </w:p>
    <w:p w14:paraId="1569ECE8" w14:textId="77777777" w:rsidR="00EA2052" w:rsidRPr="00FD279A" w:rsidRDefault="00BF44E1">
      <w:pPr>
        <w:pStyle w:val="JobTitlebold"/>
        <w:spacing w:before="0"/>
        <w:ind w:left="2160" w:firstLine="720"/>
        <w:rPr>
          <w:rFonts w:ascii="Arial" w:eastAsia="Arial" w:hAnsi="Arial" w:cs="Arial"/>
          <w:b w:val="0"/>
          <w:bCs w:val="0"/>
          <w:sz w:val="22"/>
          <w:szCs w:val="22"/>
        </w:rPr>
      </w:pPr>
      <w:r w:rsidRPr="00FD279A">
        <w:rPr>
          <w:rFonts w:ascii="Arial" w:hAnsi="Arial"/>
          <w:b w:val="0"/>
          <w:bCs w:val="0"/>
          <w:sz w:val="22"/>
          <w:szCs w:val="22"/>
        </w:rPr>
        <w:t>Institute of Development Studies, UK</w:t>
      </w:r>
    </w:p>
    <w:p w14:paraId="1BB22EF7" w14:textId="77777777" w:rsidR="00EA2052" w:rsidRPr="00FD279A" w:rsidRDefault="00EA2052">
      <w:pPr>
        <w:pStyle w:val="JobTitlebold"/>
        <w:spacing w:before="0"/>
        <w:rPr>
          <w:rFonts w:ascii="Arial" w:eastAsia="Arial" w:hAnsi="Arial" w:cs="Arial"/>
          <w:b w:val="0"/>
          <w:bCs w:val="0"/>
          <w:sz w:val="22"/>
          <w:szCs w:val="22"/>
        </w:rPr>
      </w:pPr>
    </w:p>
    <w:p w14:paraId="1DC0736D" w14:textId="77777777" w:rsidR="00EA2052" w:rsidRPr="00FD279A" w:rsidRDefault="00BF44E1">
      <w:pPr>
        <w:pStyle w:val="JobTitlebold"/>
        <w:spacing w:before="0"/>
        <w:rPr>
          <w:rFonts w:ascii="Arial" w:eastAsia="Arial" w:hAnsi="Arial" w:cs="Arial"/>
          <w:b w:val="0"/>
          <w:bCs w:val="0"/>
          <w:sz w:val="22"/>
          <w:szCs w:val="22"/>
        </w:rPr>
      </w:pPr>
      <w:r w:rsidRPr="00FD279A">
        <w:rPr>
          <w:rFonts w:ascii="Arial" w:hAnsi="Arial"/>
          <w:b w:val="0"/>
          <w:bCs w:val="0"/>
          <w:sz w:val="22"/>
          <w:szCs w:val="22"/>
        </w:rPr>
        <w:t>I have independently developed, fundraised, led and delivered several successful research projects during this time:</w:t>
      </w:r>
    </w:p>
    <w:p w14:paraId="7B18F130" w14:textId="77777777" w:rsidR="00EA2052" w:rsidRPr="00FD279A" w:rsidRDefault="00EA2052">
      <w:pPr>
        <w:pStyle w:val="JobTitlebold"/>
        <w:spacing w:before="0"/>
        <w:rPr>
          <w:rFonts w:ascii="Arial" w:eastAsia="Arial" w:hAnsi="Arial" w:cs="Arial"/>
          <w:b w:val="0"/>
          <w:bCs w:val="0"/>
          <w:sz w:val="22"/>
          <w:szCs w:val="22"/>
        </w:rPr>
      </w:pPr>
    </w:p>
    <w:p w14:paraId="716EFAF2" w14:textId="43C94DFD" w:rsidR="00377C10" w:rsidRPr="00377C10" w:rsidRDefault="00377C10" w:rsidP="00377C10">
      <w:pPr>
        <w:pStyle w:val="ListParagraph"/>
        <w:numPr>
          <w:ilvl w:val="0"/>
          <w:numId w:val="4"/>
        </w:numPr>
        <w:rPr>
          <w:rFonts w:ascii="Arial" w:eastAsia="Arial" w:hAnsi="Arial" w:cs="Arial"/>
          <w:sz w:val="22"/>
          <w:szCs w:val="22"/>
        </w:rPr>
      </w:pPr>
      <w:r>
        <w:rPr>
          <w:rFonts w:ascii="Arial" w:eastAsia="Arial" w:hAnsi="Arial" w:cs="Arial"/>
          <w:sz w:val="22"/>
          <w:szCs w:val="22"/>
        </w:rPr>
        <w:t>‘</w:t>
      </w:r>
      <w:r w:rsidRPr="00377C10">
        <w:rPr>
          <w:rFonts w:ascii="Arial" w:eastAsia="Arial" w:hAnsi="Arial" w:cs="Arial"/>
          <w:b/>
          <w:sz w:val="22"/>
          <w:szCs w:val="22"/>
        </w:rPr>
        <w:t>Sustaining Power: Women’s struggles against backlash in contemporary South Asia’</w:t>
      </w:r>
      <w:r>
        <w:rPr>
          <w:rFonts w:ascii="Arial" w:eastAsia="Arial" w:hAnsi="Arial" w:cs="Arial"/>
          <w:sz w:val="22"/>
          <w:szCs w:val="22"/>
        </w:rPr>
        <w:t xml:space="preserve"> – ESRC large grants project. This five-year project </w:t>
      </w:r>
      <w:r w:rsidR="00775791">
        <w:rPr>
          <w:rFonts w:ascii="Arial" w:eastAsia="Arial" w:hAnsi="Arial" w:cs="Arial"/>
          <w:sz w:val="22"/>
          <w:szCs w:val="22"/>
        </w:rPr>
        <w:t xml:space="preserve">started in </w:t>
      </w:r>
      <w:r>
        <w:rPr>
          <w:rFonts w:ascii="Arial" w:eastAsia="Arial" w:hAnsi="Arial" w:cs="Arial"/>
          <w:sz w:val="22"/>
          <w:szCs w:val="22"/>
        </w:rPr>
        <w:t>January 2020,</w:t>
      </w:r>
      <w:r w:rsidR="00A2512F">
        <w:rPr>
          <w:rFonts w:ascii="Arial" w:eastAsia="Arial" w:hAnsi="Arial" w:cs="Arial"/>
          <w:sz w:val="22"/>
          <w:szCs w:val="22"/>
        </w:rPr>
        <w:t xml:space="preserve"> and </w:t>
      </w:r>
      <w:r w:rsidR="00775791">
        <w:rPr>
          <w:rFonts w:ascii="Arial" w:eastAsia="Arial" w:hAnsi="Arial" w:cs="Arial"/>
          <w:sz w:val="22"/>
          <w:szCs w:val="22"/>
        </w:rPr>
        <w:t xml:space="preserve">is being carried out </w:t>
      </w:r>
      <w:r w:rsidR="00A2512F">
        <w:rPr>
          <w:rFonts w:ascii="Arial" w:eastAsia="Arial" w:hAnsi="Arial" w:cs="Arial"/>
          <w:sz w:val="22"/>
          <w:szCs w:val="22"/>
        </w:rPr>
        <w:t xml:space="preserve">in Bangladesh, India, Nepal and Pakistan. The research </w:t>
      </w:r>
      <w:r w:rsidR="00775791">
        <w:rPr>
          <w:rFonts w:ascii="Arial" w:eastAsia="Arial" w:hAnsi="Arial" w:cs="Arial"/>
          <w:sz w:val="22"/>
          <w:szCs w:val="22"/>
        </w:rPr>
        <w:t>aims</w:t>
      </w:r>
      <w:r>
        <w:rPr>
          <w:rFonts w:ascii="Arial" w:eastAsia="Arial" w:hAnsi="Arial" w:cs="Arial"/>
          <w:sz w:val="22"/>
          <w:szCs w:val="22"/>
        </w:rPr>
        <w:t xml:space="preserve"> to generate empirical and theoretical understandings of when, how and why women’s struggles succeed in retaining power and sustaining their gains against backlash and counter attacks. I </w:t>
      </w:r>
      <w:r w:rsidR="00A2512F">
        <w:rPr>
          <w:rFonts w:ascii="Arial" w:eastAsia="Arial" w:hAnsi="Arial" w:cs="Arial"/>
          <w:sz w:val="22"/>
          <w:szCs w:val="22"/>
        </w:rPr>
        <w:t xml:space="preserve">am the Principal Investigator for this project, and also the India and Nepal lead. </w:t>
      </w:r>
    </w:p>
    <w:p w14:paraId="2F1BB15E" w14:textId="77777777" w:rsidR="006E3B39" w:rsidRPr="006E3B39" w:rsidRDefault="006E3B39" w:rsidP="006E3B39">
      <w:pPr>
        <w:pStyle w:val="ListParagraph"/>
        <w:ind w:left="1080"/>
        <w:rPr>
          <w:rFonts w:ascii="Arial" w:eastAsia="Arial" w:hAnsi="Arial" w:cs="Arial"/>
          <w:sz w:val="22"/>
          <w:szCs w:val="22"/>
        </w:rPr>
      </w:pPr>
    </w:p>
    <w:p w14:paraId="06E9C16A" w14:textId="16E299F8" w:rsidR="00FD279A" w:rsidRPr="00D82590" w:rsidRDefault="00BF44E1" w:rsidP="0047751C">
      <w:pPr>
        <w:pStyle w:val="ListParagraph"/>
        <w:numPr>
          <w:ilvl w:val="0"/>
          <w:numId w:val="4"/>
        </w:numPr>
        <w:rPr>
          <w:rFonts w:ascii="Arial" w:eastAsia="Arial" w:hAnsi="Arial" w:cs="Arial"/>
          <w:sz w:val="22"/>
          <w:szCs w:val="22"/>
        </w:rPr>
      </w:pPr>
      <w:r w:rsidRPr="00D82590">
        <w:rPr>
          <w:rFonts w:ascii="Arial" w:hAnsi="Arial"/>
          <w:b/>
          <w:bCs/>
          <w:sz w:val="22"/>
          <w:szCs w:val="22"/>
        </w:rPr>
        <w:t xml:space="preserve">‘Balancing unpaid care work and paid work: successes, challenges and lessons for women’s economic empowerment </w:t>
      </w:r>
      <w:proofErr w:type="spellStart"/>
      <w:r w:rsidRPr="00D82590">
        <w:rPr>
          <w:rFonts w:ascii="Arial" w:hAnsi="Arial"/>
          <w:b/>
          <w:bCs/>
          <w:sz w:val="22"/>
          <w:szCs w:val="22"/>
        </w:rPr>
        <w:t>programmes</w:t>
      </w:r>
      <w:proofErr w:type="spellEnd"/>
      <w:r w:rsidRPr="00D82590">
        <w:rPr>
          <w:rFonts w:ascii="Arial" w:hAnsi="Arial"/>
          <w:b/>
          <w:bCs/>
          <w:sz w:val="22"/>
          <w:szCs w:val="22"/>
        </w:rPr>
        <w:t xml:space="preserve"> and policies</w:t>
      </w:r>
      <w:r w:rsidRPr="00D82590">
        <w:rPr>
          <w:rFonts w:ascii="Arial" w:hAnsi="Arial"/>
          <w:sz w:val="22"/>
          <w:szCs w:val="22"/>
        </w:rPr>
        <w:t xml:space="preserve"> - Growth of Economic Opportunities for Women (</w:t>
      </w:r>
      <w:proofErr w:type="spellStart"/>
      <w:r w:rsidRPr="00D82590">
        <w:rPr>
          <w:rFonts w:ascii="Arial" w:hAnsi="Arial"/>
          <w:sz w:val="22"/>
          <w:szCs w:val="22"/>
        </w:rPr>
        <w:t>GrOW</w:t>
      </w:r>
      <w:proofErr w:type="spellEnd"/>
      <w:r w:rsidRPr="00D82590">
        <w:rPr>
          <w:rFonts w:ascii="Arial" w:hAnsi="Arial"/>
          <w:sz w:val="22"/>
          <w:szCs w:val="22"/>
        </w:rPr>
        <w:t>) (DFID-IDRC-Hewlett fou</w:t>
      </w:r>
      <w:r w:rsidR="00334577">
        <w:rPr>
          <w:rFonts w:ascii="Arial" w:hAnsi="Arial"/>
          <w:sz w:val="22"/>
          <w:szCs w:val="22"/>
        </w:rPr>
        <w:t>ndation funded) project. This was a 33-</w:t>
      </w:r>
      <w:r w:rsidRPr="00D82590">
        <w:rPr>
          <w:rFonts w:ascii="Arial" w:hAnsi="Arial"/>
          <w:sz w:val="22"/>
          <w:szCs w:val="22"/>
        </w:rPr>
        <w:t>month mixed methods research project working in India, Nepal, Tanzania and Rwanda to explore how policies and programs to economically empower women should take into account the unpaid work that most women perform as caregivers</w:t>
      </w:r>
      <w:r w:rsidR="00423055">
        <w:rPr>
          <w:rFonts w:ascii="Arial" w:hAnsi="Arial"/>
          <w:sz w:val="22"/>
          <w:szCs w:val="22"/>
        </w:rPr>
        <w:t>; and provide evidence for the links between economic empowerment, time use and unpaid care work</w:t>
      </w:r>
      <w:r w:rsidR="00334577">
        <w:rPr>
          <w:rFonts w:ascii="Arial" w:hAnsi="Arial"/>
          <w:sz w:val="22"/>
          <w:szCs w:val="22"/>
        </w:rPr>
        <w:t>. I was</w:t>
      </w:r>
      <w:r w:rsidRPr="00D82590">
        <w:rPr>
          <w:rFonts w:ascii="Arial" w:hAnsi="Arial"/>
          <w:sz w:val="22"/>
          <w:szCs w:val="22"/>
        </w:rPr>
        <w:t xml:space="preserve"> the Principal Investigato</w:t>
      </w:r>
      <w:r w:rsidR="00334577">
        <w:rPr>
          <w:rFonts w:ascii="Arial" w:hAnsi="Arial"/>
          <w:sz w:val="22"/>
          <w:szCs w:val="22"/>
        </w:rPr>
        <w:t xml:space="preserve">r for this project, and also the India and Nepal lead. </w:t>
      </w:r>
    </w:p>
    <w:p w14:paraId="50ADC677" w14:textId="77777777" w:rsidR="00EA2052" w:rsidRPr="00FD279A" w:rsidRDefault="00EA2052">
      <w:pPr>
        <w:rPr>
          <w:rFonts w:ascii="Arial" w:eastAsia="Arial" w:hAnsi="Arial" w:cs="Arial"/>
          <w:sz w:val="22"/>
          <w:szCs w:val="22"/>
        </w:rPr>
      </w:pPr>
    </w:p>
    <w:p w14:paraId="35A39D98" w14:textId="77777777" w:rsidR="00EA2052" w:rsidRPr="00FD279A" w:rsidRDefault="00BF44E1" w:rsidP="00FD279A">
      <w:pPr>
        <w:pStyle w:val="ListParagraph"/>
        <w:numPr>
          <w:ilvl w:val="0"/>
          <w:numId w:val="4"/>
        </w:numPr>
        <w:rPr>
          <w:rFonts w:ascii="Arial" w:hAnsi="Arial"/>
          <w:b/>
          <w:bCs/>
          <w:color w:val="000000" w:themeColor="text1"/>
          <w:sz w:val="22"/>
          <w:szCs w:val="22"/>
        </w:rPr>
      </w:pPr>
      <w:r w:rsidRPr="00FD279A">
        <w:rPr>
          <w:rFonts w:ascii="Arial" w:hAnsi="Arial"/>
          <w:b/>
          <w:bCs/>
          <w:sz w:val="22"/>
          <w:szCs w:val="22"/>
        </w:rPr>
        <w:t xml:space="preserve">Political Economy Determinants of the MGNREGA’s implementation, India. </w:t>
      </w:r>
      <w:r w:rsidRPr="00FD279A">
        <w:rPr>
          <w:rFonts w:ascii="Arial" w:hAnsi="Arial"/>
          <w:sz w:val="22"/>
          <w:szCs w:val="22"/>
        </w:rPr>
        <w:t>This two year project</w:t>
      </w:r>
      <w:r w:rsidRPr="00FD279A">
        <w:rPr>
          <w:rFonts w:ascii="Arial" w:hAnsi="Arial"/>
          <w:b/>
          <w:bCs/>
          <w:sz w:val="22"/>
          <w:szCs w:val="22"/>
        </w:rPr>
        <w:t xml:space="preserve"> </w:t>
      </w:r>
      <w:r w:rsidRPr="00FD279A">
        <w:rPr>
          <w:rFonts w:ascii="Arial" w:hAnsi="Arial"/>
          <w:sz w:val="22"/>
          <w:szCs w:val="22"/>
        </w:rPr>
        <w:t xml:space="preserve">investigated why the performance of the MGNREGA differed across eight states of India, with state capacity and elite commitment as the two main analytical lens (DFID funded RPC on Effective States and </w:t>
      </w:r>
      <w:r w:rsidRPr="00FD279A">
        <w:rPr>
          <w:rFonts w:ascii="Arial" w:hAnsi="Arial"/>
          <w:color w:val="000000" w:themeColor="text1"/>
          <w:sz w:val="22"/>
          <w:szCs w:val="22"/>
        </w:rPr>
        <w:t>Inclusive Development – ESID, through University of Manchester). I was the IDS lead researcher on this, and also the lead for the qualitative work on thi</w:t>
      </w:r>
      <w:r w:rsidR="00D82590">
        <w:rPr>
          <w:rFonts w:ascii="Arial" w:hAnsi="Arial"/>
          <w:color w:val="000000" w:themeColor="text1"/>
          <w:sz w:val="22"/>
          <w:szCs w:val="22"/>
        </w:rPr>
        <w:t xml:space="preserve">s project. </w:t>
      </w:r>
    </w:p>
    <w:p w14:paraId="60E1AC4E" w14:textId="77777777" w:rsidR="00FD279A" w:rsidRPr="00FD279A" w:rsidRDefault="00FD279A" w:rsidP="00FD279A">
      <w:pPr>
        <w:pStyle w:val="ListParagraph"/>
        <w:ind w:left="1080"/>
        <w:rPr>
          <w:rFonts w:ascii="Arial" w:hAnsi="Arial"/>
          <w:b/>
          <w:bCs/>
          <w:color w:val="000000" w:themeColor="text1"/>
          <w:sz w:val="22"/>
          <w:szCs w:val="22"/>
        </w:rPr>
      </w:pPr>
    </w:p>
    <w:p w14:paraId="4C9C0F3E" w14:textId="77777777" w:rsidR="00FD279A" w:rsidRPr="00FD279A" w:rsidRDefault="00BF44E1" w:rsidP="00FD279A">
      <w:pPr>
        <w:pStyle w:val="ListParagraph"/>
        <w:numPr>
          <w:ilvl w:val="0"/>
          <w:numId w:val="4"/>
        </w:numPr>
        <w:rPr>
          <w:rFonts w:ascii="Arial" w:eastAsia="Arial" w:hAnsi="Arial" w:cs="Arial"/>
          <w:b/>
          <w:bCs/>
          <w:color w:val="000000" w:themeColor="text1"/>
          <w:sz w:val="22"/>
          <w:szCs w:val="22"/>
        </w:rPr>
      </w:pPr>
      <w:r w:rsidRPr="00FD279A">
        <w:rPr>
          <w:rFonts w:ascii="Arial" w:hAnsi="Arial"/>
          <w:b/>
          <w:color w:val="000000" w:themeColor="text1"/>
          <w:sz w:val="22"/>
          <w:szCs w:val="22"/>
        </w:rPr>
        <w:t>Under Nutrition and Public Policy in India</w:t>
      </w:r>
      <w:r w:rsidRPr="00FD279A">
        <w:rPr>
          <w:rFonts w:ascii="Arial" w:hAnsi="Arial"/>
          <w:color w:val="000000" w:themeColor="text1"/>
          <w:sz w:val="22"/>
          <w:szCs w:val="22"/>
        </w:rPr>
        <w:t>: This project examined the ways in which public policy could address persistent undernutrition in India - with a specific focus on the political economy of the National Food Security Act (IDRC funded). I was the lead researcher on this</w:t>
      </w:r>
      <w:r w:rsidR="00D82590">
        <w:rPr>
          <w:rFonts w:ascii="Arial" w:hAnsi="Arial"/>
          <w:color w:val="000000" w:themeColor="text1"/>
          <w:sz w:val="22"/>
          <w:szCs w:val="22"/>
        </w:rPr>
        <w:t>.</w:t>
      </w:r>
      <w:r w:rsidRPr="00FD279A">
        <w:rPr>
          <w:rFonts w:ascii="Arial" w:hAnsi="Arial"/>
          <w:color w:val="000000" w:themeColor="text1"/>
          <w:sz w:val="22"/>
          <w:szCs w:val="22"/>
        </w:rPr>
        <w:t xml:space="preserve"> </w:t>
      </w:r>
    </w:p>
    <w:p w14:paraId="1A018E60" w14:textId="77777777" w:rsidR="00FD279A" w:rsidRPr="00FD279A" w:rsidRDefault="00FD279A" w:rsidP="00FD279A">
      <w:pPr>
        <w:pStyle w:val="JobTitlebold"/>
        <w:spacing w:before="0"/>
        <w:rPr>
          <w:rFonts w:ascii="Arial" w:hAnsi="Arial"/>
          <w:b w:val="0"/>
          <w:bCs w:val="0"/>
          <w:sz w:val="22"/>
          <w:szCs w:val="22"/>
        </w:rPr>
      </w:pPr>
    </w:p>
    <w:p w14:paraId="48BFABFA" w14:textId="77777777" w:rsidR="00FD279A" w:rsidRPr="00FD279A" w:rsidRDefault="00FD279A" w:rsidP="00FD279A">
      <w:pPr>
        <w:pStyle w:val="JobTitlebold"/>
        <w:spacing w:before="0"/>
        <w:rPr>
          <w:rFonts w:ascii="Arial" w:eastAsia="Arial" w:hAnsi="Arial" w:cs="Arial"/>
          <w:b w:val="0"/>
          <w:bCs w:val="0"/>
          <w:sz w:val="22"/>
          <w:szCs w:val="22"/>
        </w:rPr>
      </w:pPr>
      <w:r w:rsidRPr="00FD279A">
        <w:rPr>
          <w:rFonts w:ascii="Arial" w:hAnsi="Arial"/>
          <w:b w:val="0"/>
          <w:bCs w:val="0"/>
          <w:sz w:val="22"/>
          <w:szCs w:val="22"/>
        </w:rPr>
        <w:t xml:space="preserve">In addition, I have led and delivered on several large components of </w:t>
      </w:r>
      <w:proofErr w:type="spellStart"/>
      <w:r w:rsidRPr="00FD279A">
        <w:rPr>
          <w:rFonts w:ascii="Arial" w:hAnsi="Arial"/>
          <w:b w:val="0"/>
          <w:bCs w:val="0"/>
          <w:sz w:val="22"/>
          <w:szCs w:val="22"/>
        </w:rPr>
        <w:t>programmes</w:t>
      </w:r>
      <w:proofErr w:type="spellEnd"/>
      <w:r w:rsidRPr="00FD279A">
        <w:rPr>
          <w:rFonts w:ascii="Arial" w:hAnsi="Arial"/>
          <w:b w:val="0"/>
          <w:bCs w:val="0"/>
          <w:sz w:val="22"/>
          <w:szCs w:val="22"/>
        </w:rPr>
        <w:t xml:space="preserve"> within IDS, including: </w:t>
      </w:r>
    </w:p>
    <w:p w14:paraId="7C356B03" w14:textId="77777777" w:rsidR="00FD279A" w:rsidRPr="00FD279A" w:rsidRDefault="00FD279A" w:rsidP="00FD279A">
      <w:pPr>
        <w:pStyle w:val="ListParagraph"/>
        <w:rPr>
          <w:rFonts w:ascii="Arial" w:eastAsia="Arial" w:hAnsi="Arial" w:cs="Arial"/>
          <w:b/>
          <w:bCs/>
          <w:color w:val="000000" w:themeColor="text1"/>
          <w:sz w:val="22"/>
          <w:szCs w:val="22"/>
        </w:rPr>
      </w:pPr>
    </w:p>
    <w:p w14:paraId="28574016" w14:textId="77777777" w:rsidR="00FD279A" w:rsidRPr="00FD279A" w:rsidRDefault="00BF44E1" w:rsidP="00FD279A">
      <w:pPr>
        <w:pStyle w:val="ListParagraph"/>
        <w:numPr>
          <w:ilvl w:val="0"/>
          <w:numId w:val="4"/>
        </w:numPr>
        <w:rPr>
          <w:rFonts w:ascii="Arial" w:eastAsia="Arial" w:hAnsi="Arial" w:cs="Arial"/>
          <w:b/>
          <w:bCs/>
          <w:color w:val="000000" w:themeColor="text1"/>
          <w:sz w:val="22"/>
          <w:szCs w:val="22"/>
        </w:rPr>
      </w:pPr>
      <w:r w:rsidRPr="00FD279A">
        <w:rPr>
          <w:rFonts w:ascii="Arial" w:hAnsi="Arial"/>
          <w:b/>
          <w:sz w:val="22"/>
          <w:szCs w:val="22"/>
        </w:rPr>
        <w:t>Making Unpaid Care visible</w:t>
      </w:r>
      <w:r w:rsidRPr="00FD279A">
        <w:rPr>
          <w:rFonts w:ascii="Arial" w:hAnsi="Arial"/>
          <w:sz w:val="22"/>
          <w:szCs w:val="22"/>
        </w:rPr>
        <w:t xml:space="preserve"> – this was one component of the ‘Gender, Power and Sexuality’ grant, looking at the political economy determinants of making care visible in Indonesia and Bangladesh (SIDA funded). I was the lead researcher for this component on this 3 year project. April 2012 – </w:t>
      </w:r>
      <w:r w:rsidR="00FD279A" w:rsidRPr="00FD279A">
        <w:rPr>
          <w:rFonts w:ascii="Arial" w:hAnsi="Arial"/>
          <w:sz w:val="22"/>
          <w:szCs w:val="22"/>
        </w:rPr>
        <w:t>March 2015.</w:t>
      </w:r>
    </w:p>
    <w:p w14:paraId="36425858" w14:textId="77777777" w:rsidR="00FD279A" w:rsidRPr="00FD279A" w:rsidRDefault="00FD279A" w:rsidP="00FD279A">
      <w:pPr>
        <w:pStyle w:val="ListParagraph"/>
        <w:ind w:left="1080"/>
        <w:rPr>
          <w:rFonts w:ascii="Arial" w:eastAsia="Arial" w:hAnsi="Arial" w:cs="Arial"/>
          <w:b/>
          <w:bCs/>
          <w:color w:val="000000" w:themeColor="text1"/>
          <w:sz w:val="22"/>
          <w:szCs w:val="22"/>
        </w:rPr>
      </w:pPr>
    </w:p>
    <w:p w14:paraId="2A440555" w14:textId="77777777" w:rsidR="00EA2052" w:rsidRPr="00FD279A" w:rsidRDefault="00BF44E1" w:rsidP="00FD279A">
      <w:pPr>
        <w:pStyle w:val="ListParagraph"/>
        <w:numPr>
          <w:ilvl w:val="0"/>
          <w:numId w:val="4"/>
        </w:numPr>
        <w:rPr>
          <w:rFonts w:ascii="Arial" w:eastAsia="Arial" w:hAnsi="Arial" w:cs="Arial"/>
          <w:b/>
          <w:bCs/>
          <w:color w:val="000000" w:themeColor="text1"/>
          <w:sz w:val="22"/>
          <w:szCs w:val="22"/>
        </w:rPr>
      </w:pPr>
      <w:r w:rsidRPr="00FD279A">
        <w:rPr>
          <w:rFonts w:ascii="Arial" w:hAnsi="Arial"/>
          <w:b/>
          <w:sz w:val="22"/>
          <w:szCs w:val="22"/>
        </w:rPr>
        <w:t>Making Unpaid Care Visible in Nepal, Kenya, Nigeria and Uganda</w:t>
      </w:r>
      <w:r w:rsidRPr="00FD279A">
        <w:rPr>
          <w:rFonts w:ascii="Arial" w:hAnsi="Arial"/>
          <w:sz w:val="22"/>
          <w:szCs w:val="22"/>
        </w:rPr>
        <w:t xml:space="preserve">: this was one component of IDS’s Accountable Grant’s theme on ‘Empowerment of Women and Girls’ (DFID funded). I was the lead researcher for this component, in addition to being the overall lead for the Empowerment of Women and Girls theme. The other two components that I coordinated under the theme were: Health of women and girls in rapidly urbanizing contexts; and Gender based violence. </w:t>
      </w:r>
      <w:r w:rsidR="00D82590" w:rsidRPr="00FD279A">
        <w:rPr>
          <w:rFonts w:ascii="Arial" w:hAnsi="Arial"/>
          <w:sz w:val="22"/>
          <w:szCs w:val="22"/>
        </w:rPr>
        <w:t>April 2012 – March 2016.</w:t>
      </w:r>
    </w:p>
    <w:p w14:paraId="0E8D4DCC" w14:textId="77777777" w:rsidR="00FD279A" w:rsidRPr="00FD279A" w:rsidRDefault="00FD279A" w:rsidP="00FD279A">
      <w:pPr>
        <w:pStyle w:val="ListParagraph"/>
        <w:rPr>
          <w:rFonts w:ascii="Arial" w:eastAsia="Arial" w:hAnsi="Arial" w:cs="Arial"/>
          <w:b/>
          <w:bCs/>
          <w:color w:val="000000" w:themeColor="text1"/>
          <w:sz w:val="22"/>
          <w:szCs w:val="22"/>
        </w:rPr>
      </w:pPr>
    </w:p>
    <w:p w14:paraId="5DEE3C43" w14:textId="77777777" w:rsidR="00EA2052" w:rsidRPr="00FD279A" w:rsidRDefault="00BF44E1" w:rsidP="00FD279A">
      <w:pPr>
        <w:pStyle w:val="ListParagraph"/>
        <w:numPr>
          <w:ilvl w:val="0"/>
          <w:numId w:val="4"/>
        </w:numPr>
        <w:rPr>
          <w:rFonts w:ascii="Arial" w:eastAsia="Arial" w:hAnsi="Arial" w:cs="Arial"/>
          <w:b/>
          <w:bCs/>
          <w:color w:val="000000" w:themeColor="text1"/>
          <w:sz w:val="22"/>
          <w:szCs w:val="22"/>
        </w:rPr>
      </w:pPr>
      <w:r w:rsidRPr="00FD279A">
        <w:rPr>
          <w:rFonts w:ascii="Arial" w:hAnsi="Arial"/>
          <w:sz w:val="22"/>
          <w:szCs w:val="22"/>
        </w:rPr>
        <w:t xml:space="preserve">Country study on </w:t>
      </w:r>
      <w:r w:rsidRPr="00FD279A">
        <w:rPr>
          <w:rFonts w:ascii="Arial" w:hAnsi="Arial"/>
          <w:b/>
          <w:sz w:val="22"/>
          <w:szCs w:val="22"/>
        </w:rPr>
        <w:t>India’s international development engagements</w:t>
      </w:r>
      <w:r w:rsidRPr="00FD279A">
        <w:rPr>
          <w:rFonts w:ascii="Arial" w:hAnsi="Arial"/>
          <w:sz w:val="22"/>
          <w:szCs w:val="22"/>
        </w:rPr>
        <w:t xml:space="preserve">, Rising Powers in Development: A sub component of the DFID Accountable Grant theme on Rising Powers (DFID funded), I was part of a team of researchers working on this country case study. April 2014 – March 2015. </w:t>
      </w:r>
    </w:p>
    <w:p w14:paraId="178AB62D" w14:textId="77777777" w:rsidR="00FD279A" w:rsidRDefault="00FD279A" w:rsidP="00FD279A">
      <w:pPr>
        <w:pStyle w:val="ListParagraph"/>
        <w:rPr>
          <w:rFonts w:ascii="Arial" w:eastAsia="Arial" w:hAnsi="Arial" w:cs="Arial"/>
          <w:b/>
          <w:bCs/>
          <w:color w:val="000000" w:themeColor="text1"/>
          <w:sz w:val="22"/>
          <w:szCs w:val="22"/>
        </w:rPr>
      </w:pPr>
    </w:p>
    <w:p w14:paraId="37A29A20" w14:textId="77777777" w:rsidR="00423055" w:rsidRDefault="00423055" w:rsidP="00FD279A">
      <w:pPr>
        <w:pStyle w:val="ListParagraph"/>
        <w:rPr>
          <w:rFonts w:ascii="Arial" w:eastAsia="Arial" w:hAnsi="Arial" w:cs="Arial"/>
          <w:b/>
          <w:bCs/>
          <w:color w:val="000000" w:themeColor="text1"/>
          <w:sz w:val="22"/>
          <w:szCs w:val="22"/>
        </w:rPr>
      </w:pPr>
    </w:p>
    <w:p w14:paraId="73FF9C08" w14:textId="77777777" w:rsidR="00423055" w:rsidRPr="00FD279A" w:rsidRDefault="00423055" w:rsidP="00FD279A">
      <w:pPr>
        <w:pStyle w:val="ListParagraph"/>
        <w:rPr>
          <w:rFonts w:ascii="Arial" w:eastAsia="Arial" w:hAnsi="Arial" w:cs="Arial"/>
          <w:b/>
          <w:bCs/>
          <w:color w:val="000000" w:themeColor="text1"/>
          <w:sz w:val="22"/>
          <w:szCs w:val="22"/>
        </w:rPr>
      </w:pPr>
    </w:p>
    <w:p w14:paraId="3F7B9C09" w14:textId="024DA19B" w:rsidR="00D82590" w:rsidRDefault="00BF44E1" w:rsidP="00D82590">
      <w:pPr>
        <w:rPr>
          <w:rFonts w:ascii="Arial" w:hAnsi="Arial"/>
          <w:sz w:val="22"/>
          <w:szCs w:val="22"/>
        </w:rPr>
      </w:pPr>
      <w:r w:rsidRPr="00D82590">
        <w:rPr>
          <w:rFonts w:ascii="Arial" w:hAnsi="Arial"/>
          <w:sz w:val="22"/>
          <w:szCs w:val="22"/>
        </w:rPr>
        <w:t>I have also bid for consultancy</w:t>
      </w:r>
      <w:r w:rsidR="00334577">
        <w:rPr>
          <w:rFonts w:ascii="Arial" w:hAnsi="Arial"/>
          <w:sz w:val="22"/>
          <w:szCs w:val="22"/>
        </w:rPr>
        <w:t>/ partnership</w:t>
      </w:r>
      <w:r w:rsidRPr="00D82590">
        <w:rPr>
          <w:rFonts w:ascii="Arial" w:hAnsi="Arial"/>
          <w:sz w:val="22"/>
          <w:szCs w:val="22"/>
        </w:rPr>
        <w:t xml:space="preserve"> projects and was successful in obtaining the following: </w:t>
      </w:r>
    </w:p>
    <w:p w14:paraId="511C5048" w14:textId="4DA4D175" w:rsidR="00775791" w:rsidRPr="00775791" w:rsidRDefault="00775791" w:rsidP="00DA35E5">
      <w:pPr>
        <w:pStyle w:val="ListParagraph"/>
        <w:numPr>
          <w:ilvl w:val="0"/>
          <w:numId w:val="5"/>
        </w:numPr>
        <w:rPr>
          <w:rFonts w:ascii="Arial" w:hAnsi="Arial"/>
          <w:sz w:val="22"/>
          <w:szCs w:val="22"/>
        </w:rPr>
      </w:pPr>
      <w:proofErr w:type="spellStart"/>
      <w:r w:rsidRPr="00775791">
        <w:rPr>
          <w:rFonts w:ascii="Arial" w:hAnsi="Arial"/>
          <w:b/>
          <w:bCs/>
          <w:sz w:val="22"/>
          <w:szCs w:val="22"/>
        </w:rPr>
        <w:t>Covid</w:t>
      </w:r>
      <w:proofErr w:type="spellEnd"/>
      <w:r w:rsidRPr="00775791">
        <w:rPr>
          <w:rFonts w:ascii="Arial" w:hAnsi="Arial"/>
          <w:b/>
          <w:bCs/>
          <w:sz w:val="22"/>
          <w:szCs w:val="22"/>
        </w:rPr>
        <w:t xml:space="preserve"> 19 and Unpaid Care work in the Asia and Pacific</w:t>
      </w:r>
      <w:r>
        <w:rPr>
          <w:rFonts w:ascii="Arial" w:hAnsi="Arial"/>
          <w:sz w:val="22"/>
          <w:szCs w:val="22"/>
        </w:rPr>
        <w:t xml:space="preserve"> (UNESCAP and ASEAN Secretariat)</w:t>
      </w:r>
    </w:p>
    <w:p w14:paraId="0E39769E" w14:textId="1CC1C7D7" w:rsidR="00334577" w:rsidRPr="00334577" w:rsidRDefault="00334577" w:rsidP="00DA35E5">
      <w:pPr>
        <w:pStyle w:val="ListParagraph"/>
        <w:numPr>
          <w:ilvl w:val="0"/>
          <w:numId w:val="5"/>
        </w:numPr>
        <w:rPr>
          <w:rFonts w:ascii="Arial" w:hAnsi="Arial"/>
          <w:sz w:val="22"/>
          <w:szCs w:val="22"/>
        </w:rPr>
      </w:pPr>
      <w:r w:rsidRPr="00334577">
        <w:rPr>
          <w:rFonts w:ascii="Arial" w:hAnsi="Arial"/>
          <w:b/>
          <w:sz w:val="22"/>
          <w:szCs w:val="22"/>
        </w:rPr>
        <w:t>Feminist analysis of time diaries</w:t>
      </w:r>
      <w:r>
        <w:rPr>
          <w:rFonts w:ascii="Arial" w:hAnsi="Arial"/>
          <w:sz w:val="22"/>
          <w:szCs w:val="22"/>
        </w:rPr>
        <w:t xml:space="preserve"> (AAI, secondary data analysis for POWER project, with data from Pakistan, Bangladesh, Uganda and Rwanda)</w:t>
      </w:r>
    </w:p>
    <w:p w14:paraId="3011DA04" w14:textId="1F623940" w:rsidR="00423055" w:rsidRPr="00DA35E5" w:rsidRDefault="00DA35E5" w:rsidP="00DA35E5">
      <w:pPr>
        <w:pStyle w:val="ListParagraph"/>
        <w:numPr>
          <w:ilvl w:val="0"/>
          <w:numId w:val="5"/>
        </w:numPr>
        <w:rPr>
          <w:rFonts w:ascii="Arial" w:hAnsi="Arial"/>
          <w:sz w:val="22"/>
          <w:szCs w:val="22"/>
        </w:rPr>
      </w:pPr>
      <w:r w:rsidRPr="00DA35E5">
        <w:rPr>
          <w:rFonts w:ascii="Arial" w:hAnsi="Arial"/>
          <w:b/>
          <w:sz w:val="22"/>
          <w:szCs w:val="22"/>
        </w:rPr>
        <w:t>Gender Responsive Public Services, poverty and the Lives of Young Urban Women</w:t>
      </w:r>
      <w:r w:rsidRPr="00DA35E5">
        <w:rPr>
          <w:rFonts w:ascii="Arial" w:hAnsi="Arial"/>
          <w:sz w:val="22"/>
          <w:szCs w:val="22"/>
        </w:rPr>
        <w:t xml:space="preserve"> (AAI, primary and secondary research in Ghana and South Africa)</w:t>
      </w:r>
    </w:p>
    <w:p w14:paraId="041DEE40" w14:textId="77777777" w:rsidR="00D82590" w:rsidRPr="00D82590" w:rsidRDefault="00BF44E1" w:rsidP="00D82590">
      <w:pPr>
        <w:pStyle w:val="ListParagraph"/>
        <w:numPr>
          <w:ilvl w:val="0"/>
          <w:numId w:val="5"/>
        </w:numPr>
        <w:rPr>
          <w:rFonts w:ascii="Arial" w:hAnsi="Arial"/>
          <w:sz w:val="22"/>
          <w:szCs w:val="22"/>
        </w:rPr>
      </w:pPr>
      <w:r w:rsidRPr="00D82590">
        <w:rPr>
          <w:rFonts w:ascii="Arial" w:hAnsi="Arial"/>
          <w:b/>
          <w:sz w:val="22"/>
          <w:szCs w:val="22"/>
        </w:rPr>
        <w:t>Institutional assessment and training for Social protection Framework</w:t>
      </w:r>
      <w:r w:rsidRPr="00D82590">
        <w:rPr>
          <w:rFonts w:ascii="Arial" w:hAnsi="Arial"/>
          <w:sz w:val="22"/>
          <w:szCs w:val="22"/>
        </w:rPr>
        <w:t xml:space="preserve"> (UNICEF Nepal); </w:t>
      </w:r>
    </w:p>
    <w:p w14:paraId="0B49ACB9" w14:textId="77777777" w:rsidR="00D82590" w:rsidRPr="00D82590" w:rsidRDefault="00BF44E1" w:rsidP="00D82590">
      <w:pPr>
        <w:pStyle w:val="ListParagraph"/>
        <w:numPr>
          <w:ilvl w:val="0"/>
          <w:numId w:val="5"/>
        </w:numPr>
        <w:rPr>
          <w:rFonts w:ascii="Arial" w:eastAsia="Arial" w:hAnsi="Arial" w:cs="Arial"/>
          <w:b/>
          <w:bCs/>
          <w:color w:val="000000" w:themeColor="text1"/>
          <w:sz w:val="22"/>
          <w:szCs w:val="22"/>
        </w:rPr>
      </w:pPr>
      <w:r w:rsidRPr="00D82590">
        <w:rPr>
          <w:rFonts w:ascii="Arial" w:hAnsi="Arial"/>
          <w:b/>
          <w:sz w:val="22"/>
          <w:szCs w:val="22"/>
        </w:rPr>
        <w:t>Literature review on unpaid care work</w:t>
      </w:r>
      <w:r w:rsidR="00D82590">
        <w:rPr>
          <w:rFonts w:ascii="Arial" w:hAnsi="Arial"/>
          <w:sz w:val="22"/>
          <w:szCs w:val="22"/>
        </w:rPr>
        <w:t xml:space="preserve"> (ActionAid International);</w:t>
      </w:r>
    </w:p>
    <w:p w14:paraId="2473F3C6" w14:textId="77777777" w:rsidR="00D82590" w:rsidRPr="00D82590" w:rsidRDefault="00BF44E1" w:rsidP="00D82590">
      <w:pPr>
        <w:pStyle w:val="ListParagraph"/>
        <w:numPr>
          <w:ilvl w:val="0"/>
          <w:numId w:val="5"/>
        </w:numPr>
        <w:rPr>
          <w:rFonts w:ascii="Arial" w:eastAsia="Arial" w:hAnsi="Arial" w:cs="Arial"/>
          <w:b/>
          <w:bCs/>
          <w:color w:val="000000" w:themeColor="text1"/>
          <w:sz w:val="22"/>
          <w:szCs w:val="22"/>
        </w:rPr>
      </w:pPr>
      <w:r w:rsidRPr="00D82590">
        <w:rPr>
          <w:rFonts w:ascii="Arial" w:hAnsi="Arial"/>
          <w:b/>
          <w:sz w:val="22"/>
          <w:szCs w:val="22"/>
        </w:rPr>
        <w:t>Literature review on Social Protection and Nutrition</w:t>
      </w:r>
      <w:r w:rsidRPr="00D82590">
        <w:rPr>
          <w:rFonts w:ascii="Arial" w:hAnsi="Arial"/>
          <w:sz w:val="22"/>
          <w:szCs w:val="22"/>
        </w:rPr>
        <w:t xml:space="preserve"> (Save the Children UK); </w:t>
      </w:r>
    </w:p>
    <w:p w14:paraId="0F5BC01C" w14:textId="77777777" w:rsidR="00EA2052" w:rsidRPr="00D82590" w:rsidRDefault="00BF44E1" w:rsidP="00D82590">
      <w:pPr>
        <w:pStyle w:val="ListParagraph"/>
        <w:numPr>
          <w:ilvl w:val="0"/>
          <w:numId w:val="5"/>
        </w:numPr>
        <w:rPr>
          <w:rFonts w:ascii="Arial" w:eastAsia="Arial" w:hAnsi="Arial" w:cs="Arial"/>
          <w:b/>
          <w:bCs/>
          <w:color w:val="000000" w:themeColor="text1"/>
          <w:sz w:val="22"/>
          <w:szCs w:val="22"/>
        </w:rPr>
      </w:pPr>
      <w:r w:rsidRPr="00D82590">
        <w:rPr>
          <w:rFonts w:ascii="Arial" w:hAnsi="Arial"/>
          <w:b/>
          <w:sz w:val="22"/>
          <w:szCs w:val="22"/>
        </w:rPr>
        <w:t>Country briefs</w:t>
      </w:r>
      <w:r w:rsidRPr="00D82590">
        <w:rPr>
          <w:rFonts w:ascii="Arial" w:hAnsi="Arial"/>
          <w:sz w:val="22"/>
          <w:szCs w:val="22"/>
        </w:rPr>
        <w:t xml:space="preserve"> for Nutrition Flagship Report (Save the Children UK)</w:t>
      </w:r>
    </w:p>
    <w:p w14:paraId="4DE5A918" w14:textId="77777777" w:rsidR="00EA2052" w:rsidRPr="00FD279A" w:rsidRDefault="00EA2052">
      <w:pPr>
        <w:tabs>
          <w:tab w:val="left" w:pos="426"/>
        </w:tabs>
        <w:rPr>
          <w:rFonts w:ascii="Arial" w:eastAsia="Arial" w:hAnsi="Arial" w:cs="Arial"/>
          <w:sz w:val="22"/>
          <w:szCs w:val="22"/>
          <w:shd w:val="clear" w:color="auto" w:fill="FFFF00"/>
        </w:rPr>
      </w:pPr>
    </w:p>
    <w:p w14:paraId="7E94DD06" w14:textId="77777777" w:rsidR="00EA2052" w:rsidRPr="00FD279A" w:rsidRDefault="00EA2052">
      <w:pPr>
        <w:rPr>
          <w:rFonts w:ascii="Arial" w:eastAsia="Arial" w:hAnsi="Arial" w:cs="Arial"/>
          <w:sz w:val="22"/>
          <w:szCs w:val="22"/>
        </w:rPr>
      </w:pPr>
    </w:p>
    <w:p w14:paraId="2FF0312E" w14:textId="77777777" w:rsidR="00EA2052" w:rsidRPr="00FD279A" w:rsidRDefault="00BF44E1" w:rsidP="00FD279A">
      <w:pPr>
        <w:ind w:left="2880" w:hanging="2880"/>
        <w:rPr>
          <w:rFonts w:ascii="Arial" w:eastAsia="Arial" w:hAnsi="Arial" w:cs="Arial"/>
          <w:sz w:val="22"/>
          <w:szCs w:val="22"/>
        </w:rPr>
      </w:pPr>
      <w:r w:rsidRPr="00FD279A">
        <w:rPr>
          <w:rFonts w:ascii="Arial" w:hAnsi="Arial"/>
          <w:sz w:val="22"/>
          <w:szCs w:val="22"/>
        </w:rPr>
        <w:t>May 2010 – June 2010</w:t>
      </w:r>
      <w:r w:rsidR="00FD279A">
        <w:rPr>
          <w:rFonts w:ascii="Arial" w:eastAsia="Arial" w:hAnsi="Arial" w:cs="Arial"/>
          <w:b/>
          <w:bCs/>
          <w:sz w:val="22"/>
          <w:szCs w:val="22"/>
        </w:rPr>
        <w:tab/>
      </w:r>
      <w:r w:rsidRPr="00FD279A">
        <w:rPr>
          <w:rFonts w:ascii="Arial" w:eastAsia="Arial" w:hAnsi="Arial" w:cs="Arial"/>
          <w:b/>
          <w:bCs/>
          <w:sz w:val="22"/>
          <w:szCs w:val="22"/>
        </w:rPr>
        <w:t>Researcher</w:t>
      </w:r>
      <w:r w:rsidRPr="00FD279A">
        <w:rPr>
          <w:rFonts w:ascii="Arial" w:hAnsi="Arial"/>
          <w:sz w:val="22"/>
          <w:szCs w:val="22"/>
        </w:rPr>
        <w:t xml:space="preserve"> for ‘Public Works in Asia’ project, Social Protection Team, Overseas </w:t>
      </w:r>
      <w:r w:rsidRPr="00FD279A">
        <w:rPr>
          <w:rFonts w:ascii="Arial" w:eastAsia="Arial" w:hAnsi="Arial" w:cs="Arial"/>
          <w:sz w:val="22"/>
          <w:szCs w:val="22"/>
        </w:rPr>
        <w:t>Development Institute, London</w:t>
      </w:r>
    </w:p>
    <w:p w14:paraId="2C9B913F" w14:textId="77777777" w:rsidR="00EA2052" w:rsidRPr="00FD279A" w:rsidRDefault="00BF44E1">
      <w:pPr>
        <w:ind w:left="2880"/>
        <w:rPr>
          <w:rFonts w:ascii="Arial" w:eastAsia="Arial" w:hAnsi="Arial" w:cs="Arial"/>
          <w:sz w:val="22"/>
          <w:szCs w:val="22"/>
        </w:rPr>
      </w:pPr>
      <w:r w:rsidRPr="00FD279A">
        <w:rPr>
          <w:rFonts w:ascii="Arial" w:hAnsi="Arial"/>
          <w:sz w:val="22"/>
          <w:szCs w:val="22"/>
        </w:rPr>
        <w:t xml:space="preserve">Conducting a literature review and analysis of all Public Works projects in South Asia. </w:t>
      </w:r>
    </w:p>
    <w:p w14:paraId="671FE810" w14:textId="77777777" w:rsidR="00EA2052" w:rsidRPr="00FD279A" w:rsidRDefault="00EA2052">
      <w:pPr>
        <w:ind w:left="2880"/>
        <w:rPr>
          <w:rFonts w:ascii="Arial" w:eastAsia="Arial" w:hAnsi="Arial" w:cs="Arial"/>
          <w:sz w:val="22"/>
          <w:szCs w:val="22"/>
        </w:rPr>
      </w:pPr>
    </w:p>
    <w:p w14:paraId="4E16A745" w14:textId="77777777" w:rsidR="00EA2052" w:rsidRPr="00FD279A" w:rsidRDefault="00BF44E1">
      <w:pPr>
        <w:ind w:left="2880" w:hanging="2880"/>
        <w:rPr>
          <w:rFonts w:ascii="Arial" w:eastAsia="Arial" w:hAnsi="Arial" w:cs="Arial"/>
          <w:sz w:val="22"/>
          <w:szCs w:val="22"/>
        </w:rPr>
      </w:pPr>
      <w:r w:rsidRPr="00FD279A">
        <w:rPr>
          <w:rFonts w:ascii="Arial" w:hAnsi="Arial"/>
          <w:sz w:val="22"/>
          <w:szCs w:val="22"/>
        </w:rPr>
        <w:t>Jan 2005 – Dec 2005</w:t>
      </w:r>
      <w:r w:rsidRPr="00FD279A">
        <w:rPr>
          <w:rFonts w:ascii="Arial" w:hAnsi="Arial"/>
          <w:sz w:val="22"/>
          <w:szCs w:val="22"/>
        </w:rPr>
        <w:tab/>
      </w:r>
      <w:r w:rsidRPr="00FD279A">
        <w:rPr>
          <w:rFonts w:ascii="Arial" w:hAnsi="Arial"/>
          <w:b/>
          <w:bCs/>
          <w:sz w:val="22"/>
          <w:szCs w:val="22"/>
        </w:rPr>
        <w:t xml:space="preserve">Research Fellow, </w:t>
      </w:r>
      <w:r w:rsidRPr="00FD279A">
        <w:rPr>
          <w:rFonts w:ascii="Arial" w:hAnsi="Arial"/>
          <w:sz w:val="22"/>
          <w:szCs w:val="22"/>
        </w:rPr>
        <w:t>Working Lives Research Institute, London Metropolitan University (Health and Safety Executive funded)</w:t>
      </w:r>
    </w:p>
    <w:p w14:paraId="561BECC3" w14:textId="77777777" w:rsidR="00EA2052" w:rsidRPr="00FD279A" w:rsidRDefault="00BF44E1">
      <w:pPr>
        <w:pStyle w:val="NormalWeb"/>
        <w:spacing w:before="0" w:after="0"/>
        <w:ind w:left="2880"/>
        <w:rPr>
          <w:rFonts w:ascii="Arial" w:eastAsia="Arial" w:hAnsi="Arial" w:cs="Arial"/>
          <w:sz w:val="22"/>
          <w:szCs w:val="22"/>
        </w:rPr>
      </w:pPr>
      <w:r w:rsidRPr="00FD279A">
        <w:rPr>
          <w:rFonts w:ascii="Arial" w:hAnsi="Arial"/>
          <w:sz w:val="22"/>
          <w:szCs w:val="22"/>
        </w:rPr>
        <w:t xml:space="preserve">I was part of a three member team at WLRI responsible for this project. I led and conducted research in 2 of 5 project areas (London and North-East of England), including in-depth interviews with over 80 BME migrant workers and employers. </w:t>
      </w:r>
    </w:p>
    <w:p w14:paraId="0856E7DC" w14:textId="77777777" w:rsidR="00EA2052" w:rsidRPr="00FD279A" w:rsidRDefault="00EA2052">
      <w:pPr>
        <w:pStyle w:val="NormalWeb"/>
        <w:spacing w:before="0" w:after="0"/>
        <w:ind w:left="2880"/>
        <w:rPr>
          <w:rFonts w:ascii="Arial" w:eastAsia="Arial" w:hAnsi="Arial" w:cs="Arial"/>
          <w:sz w:val="22"/>
          <w:szCs w:val="22"/>
        </w:rPr>
      </w:pPr>
    </w:p>
    <w:p w14:paraId="09098F6F" w14:textId="77777777" w:rsidR="00EA2052" w:rsidRPr="00FD279A" w:rsidRDefault="00EA2052">
      <w:pPr>
        <w:rPr>
          <w:rFonts w:ascii="Arial" w:eastAsia="Arial" w:hAnsi="Arial" w:cs="Arial"/>
          <w:sz w:val="22"/>
          <w:szCs w:val="22"/>
        </w:rPr>
      </w:pPr>
    </w:p>
    <w:p w14:paraId="4ED044C1" w14:textId="77777777" w:rsidR="00EA2052" w:rsidRPr="00FD279A" w:rsidRDefault="00BF44E1">
      <w:pPr>
        <w:pStyle w:val="ResumeHeadings"/>
        <w:spacing w:before="0" w:after="180"/>
        <w:rPr>
          <w:rFonts w:ascii="Arial" w:eastAsia="Arial" w:hAnsi="Arial" w:cs="Arial"/>
          <w:b w:val="0"/>
          <w:bCs w:val="0"/>
          <w:sz w:val="22"/>
          <w:szCs w:val="22"/>
        </w:rPr>
      </w:pPr>
      <w:r w:rsidRPr="00FD279A">
        <w:rPr>
          <w:rFonts w:ascii="Arial" w:hAnsi="Arial"/>
          <w:b w:val="0"/>
          <w:bCs w:val="0"/>
          <w:sz w:val="22"/>
          <w:szCs w:val="22"/>
        </w:rPr>
        <w:t>TEACHING EXPERIENCE</w:t>
      </w:r>
    </w:p>
    <w:p w14:paraId="26EA7921" w14:textId="77777777" w:rsidR="00EA2052" w:rsidRPr="00FD279A" w:rsidRDefault="00EA2052">
      <w:pPr>
        <w:pStyle w:val="JobTitlebold"/>
        <w:spacing w:before="0"/>
        <w:ind w:left="2880" w:hanging="2880"/>
        <w:rPr>
          <w:rFonts w:ascii="Arial" w:eastAsia="Arial" w:hAnsi="Arial" w:cs="Arial"/>
          <w:sz w:val="22"/>
          <w:szCs w:val="22"/>
        </w:rPr>
      </w:pPr>
    </w:p>
    <w:p w14:paraId="007D3ACB" w14:textId="77777777" w:rsidR="001C12C0" w:rsidRDefault="001C12C0" w:rsidP="001C12C0">
      <w:pPr>
        <w:ind w:left="2880" w:hanging="2880"/>
        <w:rPr>
          <w:rFonts w:ascii="Arial" w:hAnsi="Arial"/>
          <w:sz w:val="22"/>
          <w:szCs w:val="22"/>
        </w:rPr>
      </w:pPr>
      <w:r>
        <w:rPr>
          <w:rFonts w:ascii="Arial" w:hAnsi="Arial"/>
          <w:sz w:val="22"/>
          <w:szCs w:val="22"/>
        </w:rPr>
        <w:t>September 2017 – present</w:t>
      </w:r>
      <w:r>
        <w:rPr>
          <w:rFonts w:ascii="Arial" w:hAnsi="Arial"/>
          <w:sz w:val="22"/>
          <w:szCs w:val="22"/>
        </w:rPr>
        <w:tab/>
      </w:r>
      <w:r w:rsidRPr="001C12C0">
        <w:rPr>
          <w:rFonts w:ascii="Arial" w:hAnsi="Arial"/>
          <w:b/>
          <w:sz w:val="22"/>
          <w:szCs w:val="22"/>
        </w:rPr>
        <w:t>Director of Doctoral Studies</w:t>
      </w:r>
      <w:r>
        <w:rPr>
          <w:rFonts w:ascii="Arial" w:hAnsi="Arial"/>
          <w:sz w:val="22"/>
          <w:szCs w:val="22"/>
        </w:rPr>
        <w:t>, Institute of Development Studies, UK</w:t>
      </w:r>
    </w:p>
    <w:p w14:paraId="5F452395" w14:textId="77777777" w:rsidR="001C12C0" w:rsidRDefault="001C12C0">
      <w:pPr>
        <w:rPr>
          <w:rFonts w:ascii="Arial" w:hAnsi="Arial"/>
          <w:sz w:val="22"/>
          <w:szCs w:val="22"/>
        </w:rPr>
      </w:pPr>
    </w:p>
    <w:p w14:paraId="0C35B8BD" w14:textId="774DA7F7" w:rsidR="00EA2052" w:rsidRPr="00FD279A" w:rsidRDefault="00BF44E1">
      <w:pPr>
        <w:rPr>
          <w:rFonts w:ascii="Arial" w:eastAsia="Arial" w:hAnsi="Arial" w:cs="Arial"/>
          <w:b/>
          <w:bCs/>
          <w:sz w:val="22"/>
          <w:szCs w:val="22"/>
        </w:rPr>
      </w:pPr>
      <w:r w:rsidRPr="00FD279A">
        <w:rPr>
          <w:rFonts w:ascii="Arial" w:hAnsi="Arial"/>
          <w:sz w:val="22"/>
          <w:szCs w:val="22"/>
        </w:rPr>
        <w:t xml:space="preserve">Sept 2013 – </w:t>
      </w:r>
      <w:r w:rsidR="00C2555B">
        <w:rPr>
          <w:rFonts w:ascii="Arial" w:hAnsi="Arial"/>
          <w:sz w:val="22"/>
          <w:szCs w:val="22"/>
        </w:rPr>
        <w:t>present</w:t>
      </w:r>
      <w:r w:rsidR="00C2555B">
        <w:rPr>
          <w:rFonts w:ascii="Arial" w:hAnsi="Arial"/>
          <w:sz w:val="22"/>
          <w:szCs w:val="22"/>
        </w:rPr>
        <w:tab/>
      </w:r>
      <w:r w:rsidRPr="00FD279A">
        <w:rPr>
          <w:rFonts w:ascii="Arial" w:hAnsi="Arial"/>
          <w:sz w:val="22"/>
          <w:szCs w:val="22"/>
        </w:rPr>
        <w:tab/>
      </w:r>
      <w:r w:rsidRPr="00FD279A">
        <w:rPr>
          <w:rFonts w:ascii="Arial" w:hAnsi="Arial"/>
          <w:b/>
          <w:bCs/>
          <w:sz w:val="22"/>
          <w:szCs w:val="22"/>
        </w:rPr>
        <w:t>PhD Supervisor</w:t>
      </w:r>
      <w:r w:rsidR="00334577">
        <w:rPr>
          <w:rFonts w:ascii="Arial" w:hAnsi="Arial"/>
          <w:b/>
          <w:bCs/>
          <w:sz w:val="22"/>
          <w:szCs w:val="22"/>
        </w:rPr>
        <w:t xml:space="preserve"> </w:t>
      </w:r>
    </w:p>
    <w:p w14:paraId="15C9831D" w14:textId="6A9ECF35" w:rsidR="00334577" w:rsidRDefault="00334577">
      <w:pPr>
        <w:ind w:left="2880"/>
        <w:rPr>
          <w:rFonts w:ascii="Arial" w:hAnsi="Arial"/>
          <w:sz w:val="22"/>
          <w:szCs w:val="22"/>
        </w:rPr>
      </w:pPr>
      <w:r>
        <w:rPr>
          <w:rFonts w:ascii="Arial" w:hAnsi="Arial"/>
          <w:sz w:val="22"/>
          <w:szCs w:val="22"/>
        </w:rPr>
        <w:t xml:space="preserve">1 PhD supervised to completion (thesis titled: </w:t>
      </w:r>
      <w:r w:rsidR="00BF44E1" w:rsidRPr="00FD279A">
        <w:rPr>
          <w:rFonts w:ascii="Arial" w:hAnsi="Arial"/>
          <w:sz w:val="22"/>
          <w:szCs w:val="22"/>
        </w:rPr>
        <w:t>Nurturing Emergent Agency: Networks and Dynamics of Complex Social Change Processes in Raipur, India</w:t>
      </w:r>
      <w:r>
        <w:rPr>
          <w:rFonts w:ascii="Arial" w:hAnsi="Arial"/>
          <w:sz w:val="22"/>
          <w:szCs w:val="22"/>
        </w:rPr>
        <w:t xml:space="preserve">); </w:t>
      </w:r>
    </w:p>
    <w:p w14:paraId="03FCE4A9" w14:textId="0C4CD482" w:rsidR="00EA2052" w:rsidRDefault="008A6916">
      <w:pPr>
        <w:ind w:left="2880"/>
        <w:rPr>
          <w:rFonts w:ascii="Arial" w:hAnsi="Arial"/>
          <w:sz w:val="22"/>
          <w:szCs w:val="22"/>
        </w:rPr>
      </w:pPr>
      <w:r>
        <w:rPr>
          <w:rFonts w:ascii="Arial" w:hAnsi="Arial"/>
          <w:sz w:val="22"/>
          <w:szCs w:val="22"/>
        </w:rPr>
        <w:t>6</w:t>
      </w:r>
      <w:r w:rsidR="00334577">
        <w:rPr>
          <w:rFonts w:ascii="Arial" w:hAnsi="Arial"/>
          <w:sz w:val="22"/>
          <w:szCs w:val="22"/>
        </w:rPr>
        <w:t xml:space="preserve"> on-going PhD supervisees on topics related to gender, social protection and political commitment. </w:t>
      </w:r>
      <w:r w:rsidR="00BF44E1" w:rsidRPr="00FD279A">
        <w:rPr>
          <w:rFonts w:ascii="Arial" w:hAnsi="Arial"/>
          <w:sz w:val="22"/>
          <w:szCs w:val="22"/>
        </w:rPr>
        <w:t xml:space="preserve"> </w:t>
      </w:r>
    </w:p>
    <w:p w14:paraId="3A582B10" w14:textId="77777777" w:rsidR="001C12C0" w:rsidRDefault="001C12C0">
      <w:pPr>
        <w:ind w:left="2880" w:hanging="2880"/>
        <w:rPr>
          <w:rFonts w:ascii="Arial" w:hAnsi="Arial"/>
          <w:sz w:val="22"/>
          <w:szCs w:val="22"/>
        </w:rPr>
      </w:pPr>
    </w:p>
    <w:p w14:paraId="0C69C9D8" w14:textId="777E610A" w:rsidR="00EA2052" w:rsidRPr="00FD279A" w:rsidRDefault="00BF44E1">
      <w:pPr>
        <w:ind w:left="2880" w:hanging="2880"/>
        <w:rPr>
          <w:rFonts w:ascii="Arial" w:eastAsia="Arial" w:hAnsi="Arial" w:cs="Arial"/>
          <w:sz w:val="22"/>
          <w:szCs w:val="22"/>
        </w:rPr>
      </w:pPr>
      <w:r w:rsidRPr="00FD279A">
        <w:rPr>
          <w:rFonts w:ascii="Arial" w:hAnsi="Arial"/>
          <w:sz w:val="22"/>
          <w:szCs w:val="22"/>
        </w:rPr>
        <w:t xml:space="preserve">August 2013 – </w:t>
      </w:r>
      <w:r w:rsidR="00775791">
        <w:rPr>
          <w:rFonts w:ascii="Arial" w:hAnsi="Arial"/>
          <w:sz w:val="22"/>
          <w:szCs w:val="22"/>
        </w:rPr>
        <w:t>various</w:t>
      </w:r>
      <w:r w:rsidRPr="00FD279A">
        <w:rPr>
          <w:rFonts w:ascii="Arial" w:hAnsi="Arial"/>
          <w:sz w:val="22"/>
          <w:szCs w:val="22"/>
        </w:rPr>
        <w:tab/>
      </w:r>
      <w:r w:rsidRPr="00FD279A">
        <w:rPr>
          <w:rFonts w:ascii="Arial" w:hAnsi="Arial"/>
          <w:b/>
          <w:bCs/>
          <w:sz w:val="22"/>
          <w:szCs w:val="22"/>
        </w:rPr>
        <w:t>Course Conven</w:t>
      </w:r>
      <w:r w:rsidR="00AB2626">
        <w:rPr>
          <w:rFonts w:ascii="Arial" w:hAnsi="Arial"/>
          <w:b/>
          <w:bCs/>
          <w:sz w:val="22"/>
          <w:szCs w:val="22"/>
        </w:rPr>
        <w:t>e</w:t>
      </w:r>
      <w:r w:rsidRPr="00FD279A">
        <w:rPr>
          <w:rFonts w:ascii="Arial" w:hAnsi="Arial"/>
          <w:b/>
          <w:bCs/>
          <w:sz w:val="22"/>
          <w:szCs w:val="22"/>
        </w:rPr>
        <w:t>r and Module Conven</w:t>
      </w:r>
      <w:r w:rsidR="00AB2626">
        <w:rPr>
          <w:rFonts w:ascii="Arial" w:hAnsi="Arial"/>
          <w:b/>
          <w:bCs/>
          <w:sz w:val="22"/>
          <w:szCs w:val="22"/>
        </w:rPr>
        <w:t>e</w:t>
      </w:r>
      <w:r w:rsidRPr="00FD279A">
        <w:rPr>
          <w:rFonts w:ascii="Arial" w:hAnsi="Arial"/>
          <w:b/>
          <w:bCs/>
          <w:sz w:val="22"/>
          <w:szCs w:val="22"/>
        </w:rPr>
        <w:t xml:space="preserve">r, </w:t>
      </w:r>
      <w:r w:rsidRPr="00FD279A">
        <w:rPr>
          <w:rFonts w:ascii="Arial" w:hAnsi="Arial"/>
          <w:sz w:val="22"/>
          <w:szCs w:val="22"/>
        </w:rPr>
        <w:t>Institute of Development Studies</w:t>
      </w:r>
    </w:p>
    <w:p w14:paraId="51712BEC" w14:textId="213D00C1" w:rsidR="00EA2052" w:rsidRPr="00FD279A" w:rsidRDefault="00BF44E1">
      <w:pPr>
        <w:ind w:left="2880"/>
        <w:rPr>
          <w:rFonts w:ascii="Arial" w:eastAsia="Arial" w:hAnsi="Arial" w:cs="Arial"/>
          <w:sz w:val="22"/>
          <w:szCs w:val="22"/>
        </w:rPr>
      </w:pPr>
      <w:r w:rsidRPr="00FD279A">
        <w:rPr>
          <w:rFonts w:ascii="Arial" w:hAnsi="Arial"/>
          <w:sz w:val="22"/>
          <w:szCs w:val="22"/>
        </w:rPr>
        <w:t>Conven</w:t>
      </w:r>
      <w:r w:rsidR="00AB2626">
        <w:rPr>
          <w:rFonts w:ascii="Arial" w:hAnsi="Arial"/>
          <w:sz w:val="22"/>
          <w:szCs w:val="22"/>
        </w:rPr>
        <w:t>e</w:t>
      </w:r>
      <w:r w:rsidRPr="00FD279A">
        <w:rPr>
          <w:rFonts w:ascii="Arial" w:hAnsi="Arial"/>
          <w:sz w:val="22"/>
          <w:szCs w:val="22"/>
        </w:rPr>
        <w:t>r, MA Gender and Developmen</w:t>
      </w:r>
      <w:r w:rsidR="001C12C0">
        <w:rPr>
          <w:rFonts w:ascii="Arial" w:hAnsi="Arial"/>
          <w:sz w:val="22"/>
          <w:szCs w:val="22"/>
        </w:rPr>
        <w:t>t (from September 2015 – Sept 2019</w:t>
      </w:r>
      <w:r w:rsidRPr="00FD279A">
        <w:rPr>
          <w:rFonts w:ascii="Arial" w:hAnsi="Arial"/>
          <w:sz w:val="22"/>
          <w:szCs w:val="22"/>
        </w:rPr>
        <w:t>);</w:t>
      </w:r>
      <w:r w:rsidR="00FD279A">
        <w:rPr>
          <w:rFonts w:ascii="Arial" w:hAnsi="Arial"/>
          <w:sz w:val="22"/>
          <w:szCs w:val="22"/>
        </w:rPr>
        <w:t xml:space="preserve"> </w:t>
      </w:r>
      <w:r w:rsidRPr="00FD279A">
        <w:rPr>
          <w:rFonts w:ascii="Arial" w:hAnsi="Arial"/>
          <w:sz w:val="22"/>
          <w:szCs w:val="22"/>
        </w:rPr>
        <w:t>Co-conven</w:t>
      </w:r>
      <w:r w:rsidR="00AB2626">
        <w:rPr>
          <w:rFonts w:ascii="Arial" w:hAnsi="Arial"/>
          <w:sz w:val="22"/>
          <w:szCs w:val="22"/>
        </w:rPr>
        <w:t>e</w:t>
      </w:r>
      <w:r w:rsidRPr="00FD279A">
        <w:rPr>
          <w:rFonts w:ascii="Arial" w:hAnsi="Arial"/>
          <w:sz w:val="22"/>
          <w:szCs w:val="22"/>
        </w:rPr>
        <w:t xml:space="preserve">r for the MA (Development Studies) </w:t>
      </w:r>
      <w:proofErr w:type="spellStart"/>
      <w:r w:rsidRPr="00FD279A">
        <w:rPr>
          <w:rFonts w:ascii="Arial" w:hAnsi="Arial"/>
          <w:sz w:val="22"/>
          <w:szCs w:val="22"/>
        </w:rPr>
        <w:t>programme</w:t>
      </w:r>
      <w:proofErr w:type="spellEnd"/>
      <w:r w:rsidRPr="00FD279A">
        <w:rPr>
          <w:rFonts w:ascii="Arial" w:hAnsi="Arial"/>
          <w:sz w:val="22"/>
          <w:szCs w:val="22"/>
        </w:rPr>
        <w:t xml:space="preserve"> (till September 2015);</w:t>
      </w:r>
      <w:r w:rsidR="00FD279A">
        <w:rPr>
          <w:rFonts w:ascii="Arial" w:hAnsi="Arial"/>
          <w:sz w:val="22"/>
          <w:szCs w:val="22"/>
        </w:rPr>
        <w:t xml:space="preserve"> </w:t>
      </w:r>
      <w:r w:rsidRPr="00FD279A">
        <w:rPr>
          <w:rFonts w:ascii="Arial" w:hAnsi="Arial"/>
          <w:sz w:val="22"/>
          <w:szCs w:val="22"/>
        </w:rPr>
        <w:t>Module conven</w:t>
      </w:r>
      <w:r w:rsidR="00AB2626">
        <w:rPr>
          <w:rFonts w:ascii="Arial" w:hAnsi="Arial"/>
          <w:sz w:val="22"/>
          <w:szCs w:val="22"/>
        </w:rPr>
        <w:t>e</w:t>
      </w:r>
      <w:r w:rsidRPr="00FD279A">
        <w:rPr>
          <w:rFonts w:ascii="Arial" w:hAnsi="Arial"/>
          <w:sz w:val="22"/>
          <w:szCs w:val="22"/>
        </w:rPr>
        <w:t xml:space="preserve">r for the </w:t>
      </w:r>
      <w:r w:rsidR="00D234DC">
        <w:rPr>
          <w:rFonts w:ascii="Arial" w:hAnsi="Arial"/>
          <w:sz w:val="22"/>
          <w:szCs w:val="22"/>
        </w:rPr>
        <w:t xml:space="preserve">modules </w:t>
      </w:r>
      <w:r w:rsidR="00334577">
        <w:rPr>
          <w:rFonts w:ascii="Arial" w:hAnsi="Arial"/>
          <w:sz w:val="22"/>
          <w:szCs w:val="22"/>
        </w:rPr>
        <w:t>‘Theoretical Approaches to Gender and Development’</w:t>
      </w:r>
      <w:r w:rsidR="00D234DC">
        <w:rPr>
          <w:rFonts w:ascii="Arial" w:hAnsi="Arial"/>
          <w:sz w:val="22"/>
          <w:szCs w:val="22"/>
        </w:rPr>
        <w:t xml:space="preserve"> (till September 2020)</w:t>
      </w:r>
      <w:r w:rsidR="00334577">
        <w:rPr>
          <w:rFonts w:ascii="Arial" w:hAnsi="Arial"/>
          <w:sz w:val="22"/>
          <w:szCs w:val="22"/>
        </w:rPr>
        <w:t>,</w:t>
      </w:r>
      <w:r w:rsidRPr="00FD279A">
        <w:rPr>
          <w:rFonts w:ascii="Arial" w:hAnsi="Arial"/>
          <w:sz w:val="22"/>
          <w:szCs w:val="22"/>
        </w:rPr>
        <w:t xml:space="preserve"> ‘Poverty Policy and </w:t>
      </w:r>
      <w:proofErr w:type="spellStart"/>
      <w:r w:rsidRPr="00FD279A">
        <w:rPr>
          <w:rFonts w:ascii="Arial" w:hAnsi="Arial"/>
          <w:sz w:val="22"/>
          <w:szCs w:val="22"/>
        </w:rPr>
        <w:t>Programmes’</w:t>
      </w:r>
      <w:proofErr w:type="spellEnd"/>
      <w:r w:rsidR="00D234DC">
        <w:rPr>
          <w:rFonts w:ascii="Arial" w:hAnsi="Arial"/>
          <w:sz w:val="22"/>
          <w:szCs w:val="22"/>
        </w:rPr>
        <w:t xml:space="preserve"> (till September 2016)</w:t>
      </w:r>
      <w:r w:rsidRPr="00FD279A">
        <w:rPr>
          <w:rFonts w:ascii="Arial" w:hAnsi="Arial"/>
          <w:sz w:val="22"/>
          <w:szCs w:val="22"/>
        </w:rPr>
        <w:t>, ‘Research</w:t>
      </w:r>
      <w:r w:rsidR="00D234DC">
        <w:rPr>
          <w:rFonts w:ascii="Arial" w:hAnsi="Arial"/>
          <w:sz w:val="22"/>
          <w:szCs w:val="22"/>
        </w:rPr>
        <w:t xml:space="preserve"> Design</w:t>
      </w:r>
      <w:r w:rsidRPr="00FD279A">
        <w:rPr>
          <w:rFonts w:ascii="Arial" w:hAnsi="Arial"/>
          <w:sz w:val="22"/>
          <w:szCs w:val="22"/>
        </w:rPr>
        <w:t>’</w:t>
      </w:r>
      <w:r w:rsidR="00775791">
        <w:rPr>
          <w:rFonts w:ascii="Arial" w:hAnsi="Arial"/>
          <w:sz w:val="22"/>
          <w:szCs w:val="22"/>
        </w:rPr>
        <w:t xml:space="preserve"> (till September 2020)</w:t>
      </w:r>
      <w:r w:rsidRPr="00FD279A">
        <w:rPr>
          <w:rFonts w:ascii="Arial" w:hAnsi="Arial"/>
          <w:sz w:val="22"/>
          <w:szCs w:val="22"/>
        </w:rPr>
        <w:t xml:space="preserve"> and ‘Politics of implementing gender’</w:t>
      </w:r>
      <w:r w:rsidR="00775791">
        <w:rPr>
          <w:rFonts w:ascii="Arial" w:hAnsi="Arial"/>
          <w:sz w:val="22"/>
          <w:szCs w:val="22"/>
        </w:rPr>
        <w:t xml:space="preserve"> (till present)</w:t>
      </w:r>
      <w:r w:rsidR="00D234DC">
        <w:rPr>
          <w:rFonts w:ascii="Arial" w:hAnsi="Arial"/>
          <w:sz w:val="22"/>
          <w:szCs w:val="22"/>
        </w:rPr>
        <w:t xml:space="preserve">. </w:t>
      </w:r>
    </w:p>
    <w:p w14:paraId="7DAEEF5F" w14:textId="77777777" w:rsidR="00EA2052" w:rsidRPr="00FD279A" w:rsidRDefault="00EA2052">
      <w:pPr>
        <w:rPr>
          <w:rFonts w:ascii="Arial" w:eastAsia="Arial" w:hAnsi="Arial" w:cs="Arial"/>
          <w:sz w:val="22"/>
          <w:szCs w:val="22"/>
        </w:rPr>
      </w:pPr>
    </w:p>
    <w:p w14:paraId="3B220C45" w14:textId="77777777" w:rsidR="00EA2052" w:rsidRPr="00FD279A" w:rsidRDefault="00BF44E1">
      <w:pPr>
        <w:rPr>
          <w:rFonts w:ascii="Arial" w:eastAsia="Arial" w:hAnsi="Arial" w:cs="Arial"/>
          <w:sz w:val="22"/>
          <w:szCs w:val="22"/>
        </w:rPr>
      </w:pPr>
      <w:r w:rsidRPr="00FD279A">
        <w:rPr>
          <w:rFonts w:ascii="Arial" w:hAnsi="Arial"/>
          <w:sz w:val="22"/>
          <w:szCs w:val="22"/>
        </w:rPr>
        <w:t>July 2010 – Present</w:t>
      </w:r>
      <w:r w:rsidRPr="00FD279A">
        <w:rPr>
          <w:rFonts w:ascii="Arial" w:hAnsi="Arial"/>
          <w:sz w:val="22"/>
          <w:szCs w:val="22"/>
        </w:rPr>
        <w:tab/>
      </w:r>
      <w:r w:rsidRPr="00FD279A">
        <w:rPr>
          <w:rFonts w:ascii="Arial" w:hAnsi="Arial"/>
          <w:sz w:val="22"/>
          <w:szCs w:val="22"/>
        </w:rPr>
        <w:tab/>
      </w:r>
      <w:r w:rsidRPr="00FD279A">
        <w:rPr>
          <w:rFonts w:ascii="Arial" w:hAnsi="Arial"/>
          <w:b/>
          <w:bCs/>
          <w:sz w:val="22"/>
          <w:szCs w:val="22"/>
        </w:rPr>
        <w:t xml:space="preserve">Lecturer and Supervisor, </w:t>
      </w:r>
      <w:r w:rsidRPr="00FD279A">
        <w:rPr>
          <w:rFonts w:ascii="Arial" w:hAnsi="Arial"/>
          <w:sz w:val="22"/>
          <w:szCs w:val="22"/>
        </w:rPr>
        <w:t xml:space="preserve">Institute of Development Studies, UK </w:t>
      </w:r>
    </w:p>
    <w:p w14:paraId="243D772E" w14:textId="015426F3" w:rsidR="00EA2052" w:rsidRPr="00FD279A" w:rsidRDefault="00BF44E1">
      <w:pPr>
        <w:ind w:left="2880"/>
        <w:rPr>
          <w:rFonts w:ascii="Arial" w:eastAsia="Arial" w:hAnsi="Arial" w:cs="Arial"/>
          <w:sz w:val="22"/>
          <w:szCs w:val="22"/>
        </w:rPr>
      </w:pPr>
      <w:r w:rsidRPr="00FD279A">
        <w:rPr>
          <w:rFonts w:ascii="Arial" w:hAnsi="Arial"/>
          <w:sz w:val="22"/>
          <w:szCs w:val="22"/>
        </w:rPr>
        <w:lastRenderedPageBreak/>
        <w:t xml:space="preserve">Postgraduate teaching </w:t>
      </w:r>
      <w:r w:rsidRPr="00FD279A">
        <w:rPr>
          <w:rFonts w:ascii="Arial" w:hAnsi="Arial"/>
          <w:color w:val="000000" w:themeColor="text1"/>
          <w:sz w:val="22"/>
          <w:szCs w:val="22"/>
        </w:rPr>
        <w:t xml:space="preserve">on </w:t>
      </w:r>
      <w:r w:rsidR="00FD279A" w:rsidRPr="00FD279A">
        <w:rPr>
          <w:rFonts w:ascii="Arial" w:hAnsi="Arial"/>
          <w:color w:val="000000" w:themeColor="text1"/>
          <w:sz w:val="22"/>
          <w:szCs w:val="22"/>
        </w:rPr>
        <w:t>M</w:t>
      </w:r>
      <w:r w:rsidRPr="00FD279A">
        <w:rPr>
          <w:rFonts w:ascii="Arial" w:hAnsi="Arial"/>
          <w:color w:val="000000" w:themeColor="text1"/>
          <w:sz w:val="22"/>
          <w:szCs w:val="22"/>
        </w:rPr>
        <w:t xml:space="preserve">A </w:t>
      </w:r>
      <w:r w:rsidR="00FD279A" w:rsidRPr="00FD279A">
        <w:rPr>
          <w:rFonts w:ascii="Arial" w:hAnsi="Arial"/>
          <w:color w:val="000000" w:themeColor="text1"/>
          <w:sz w:val="22"/>
          <w:szCs w:val="22"/>
        </w:rPr>
        <w:t>(Gender), MA (Development Studies) and M</w:t>
      </w:r>
      <w:r w:rsidRPr="00FD279A">
        <w:rPr>
          <w:rFonts w:ascii="Arial" w:hAnsi="Arial"/>
          <w:color w:val="000000" w:themeColor="text1"/>
          <w:sz w:val="22"/>
          <w:szCs w:val="22"/>
        </w:rPr>
        <w:t>A</w:t>
      </w:r>
      <w:r w:rsidRPr="00FD279A">
        <w:rPr>
          <w:rFonts w:ascii="Arial" w:hAnsi="Arial"/>
          <w:sz w:val="22"/>
          <w:szCs w:val="22"/>
        </w:rPr>
        <w:t xml:space="preserve"> (Poverty), including course design, lecturing and term paper supervision. I have also supervised several Masters students for their dissertations on topics of </w:t>
      </w:r>
      <w:r w:rsidR="00334577">
        <w:rPr>
          <w:rFonts w:ascii="Arial" w:hAnsi="Arial"/>
          <w:sz w:val="22"/>
          <w:szCs w:val="22"/>
        </w:rPr>
        <w:t xml:space="preserve">Women’s empowerment, Unpaid care, </w:t>
      </w:r>
      <w:r w:rsidRPr="00FD279A">
        <w:rPr>
          <w:rFonts w:ascii="Arial" w:hAnsi="Arial"/>
          <w:sz w:val="22"/>
          <w:szCs w:val="22"/>
        </w:rPr>
        <w:t>Gender relations or rights based policies in India and South Asia.</w:t>
      </w:r>
    </w:p>
    <w:p w14:paraId="6511D775" w14:textId="32ABA63B" w:rsidR="00EA2052" w:rsidRPr="00FD279A" w:rsidRDefault="00BF44E1">
      <w:pPr>
        <w:ind w:left="2880"/>
        <w:rPr>
          <w:rFonts w:ascii="Arial" w:eastAsia="Arial" w:hAnsi="Arial" w:cs="Arial"/>
          <w:sz w:val="22"/>
          <w:szCs w:val="22"/>
        </w:rPr>
      </w:pPr>
      <w:r w:rsidRPr="00FD279A">
        <w:rPr>
          <w:rFonts w:ascii="Arial" w:hAnsi="Arial"/>
          <w:sz w:val="22"/>
          <w:szCs w:val="22"/>
        </w:rPr>
        <w:t xml:space="preserve">I </w:t>
      </w:r>
      <w:r w:rsidR="00775791">
        <w:rPr>
          <w:rFonts w:ascii="Arial" w:hAnsi="Arial"/>
          <w:sz w:val="22"/>
          <w:szCs w:val="22"/>
        </w:rPr>
        <w:t>was</w:t>
      </w:r>
      <w:r w:rsidRPr="00FD279A">
        <w:rPr>
          <w:rFonts w:ascii="Arial" w:hAnsi="Arial"/>
          <w:sz w:val="22"/>
          <w:szCs w:val="22"/>
        </w:rPr>
        <w:t xml:space="preserve"> a core teaching and curriculum design team member for the core course ‘Ideas in Development Studies’ taken by all Masters students at IDS. </w:t>
      </w:r>
    </w:p>
    <w:p w14:paraId="788382BC" w14:textId="04B71786" w:rsidR="00EA2052" w:rsidRPr="00FD279A" w:rsidRDefault="00BF44E1">
      <w:pPr>
        <w:ind w:left="2880"/>
        <w:rPr>
          <w:rFonts w:ascii="Arial" w:eastAsia="Arial" w:hAnsi="Arial" w:cs="Arial"/>
          <w:sz w:val="22"/>
          <w:szCs w:val="22"/>
        </w:rPr>
      </w:pPr>
      <w:r w:rsidRPr="00FD279A">
        <w:rPr>
          <w:rFonts w:ascii="Arial" w:hAnsi="Arial"/>
          <w:sz w:val="22"/>
          <w:szCs w:val="22"/>
        </w:rPr>
        <w:t xml:space="preserve">I </w:t>
      </w:r>
      <w:r w:rsidR="00775791">
        <w:rPr>
          <w:rFonts w:ascii="Arial" w:hAnsi="Arial"/>
          <w:sz w:val="22"/>
          <w:szCs w:val="22"/>
        </w:rPr>
        <w:t xml:space="preserve">moderate several courses – including </w:t>
      </w:r>
      <w:r w:rsidRPr="00FD279A">
        <w:rPr>
          <w:rFonts w:ascii="Arial" w:hAnsi="Arial"/>
          <w:sz w:val="22"/>
          <w:szCs w:val="22"/>
        </w:rPr>
        <w:t>Poverty and Inequality; Disciplinary Perspectives in Poverty</w:t>
      </w:r>
      <w:r w:rsidR="00775791">
        <w:rPr>
          <w:rFonts w:ascii="Arial" w:hAnsi="Arial"/>
          <w:sz w:val="22"/>
          <w:szCs w:val="22"/>
        </w:rPr>
        <w:t>; and Theoretical Approaches to Gender</w:t>
      </w:r>
    </w:p>
    <w:p w14:paraId="4911B73F" w14:textId="27520022" w:rsidR="00EA2052" w:rsidRPr="00FD279A" w:rsidRDefault="00BF44E1" w:rsidP="001C12C0">
      <w:pPr>
        <w:ind w:left="2880"/>
        <w:rPr>
          <w:rFonts w:ascii="Arial" w:eastAsia="Arial" w:hAnsi="Arial" w:cs="Arial"/>
          <w:sz w:val="22"/>
          <w:szCs w:val="22"/>
        </w:rPr>
      </w:pPr>
      <w:r w:rsidRPr="00FD279A">
        <w:rPr>
          <w:rFonts w:ascii="Arial" w:hAnsi="Arial"/>
          <w:sz w:val="22"/>
          <w:szCs w:val="22"/>
        </w:rPr>
        <w:t xml:space="preserve">I regularly supervise and mark term papers and Masters dissertations, assess student presentations and am involved in course administration. </w:t>
      </w:r>
    </w:p>
    <w:p w14:paraId="47AFBCA9" w14:textId="77777777" w:rsidR="00EA2052" w:rsidRPr="00FD279A" w:rsidRDefault="00EA2052">
      <w:pPr>
        <w:rPr>
          <w:rFonts w:ascii="Arial" w:eastAsia="Arial" w:hAnsi="Arial" w:cs="Arial"/>
          <w:sz w:val="22"/>
          <w:szCs w:val="22"/>
        </w:rPr>
      </w:pPr>
    </w:p>
    <w:p w14:paraId="3BE571E4" w14:textId="77777777" w:rsidR="00EA2052" w:rsidRPr="00FD279A" w:rsidRDefault="00BF44E1">
      <w:pPr>
        <w:ind w:left="2880" w:hanging="2880"/>
        <w:rPr>
          <w:rFonts w:ascii="Arial" w:eastAsia="Arial" w:hAnsi="Arial" w:cs="Arial"/>
          <w:sz w:val="22"/>
          <w:szCs w:val="22"/>
        </w:rPr>
      </w:pPr>
      <w:r w:rsidRPr="00FD279A">
        <w:rPr>
          <w:rFonts w:ascii="Arial" w:hAnsi="Arial"/>
          <w:sz w:val="22"/>
          <w:szCs w:val="22"/>
        </w:rPr>
        <w:t>Oct 2006 – Sept 2010</w:t>
      </w:r>
      <w:r w:rsidRPr="00FD279A">
        <w:rPr>
          <w:rFonts w:ascii="Arial" w:eastAsia="Arial" w:hAnsi="Arial" w:cs="Arial"/>
          <w:b/>
          <w:bCs/>
          <w:sz w:val="22"/>
          <w:szCs w:val="22"/>
        </w:rPr>
        <w:tab/>
        <w:t>Lecturer and Supervisor</w:t>
      </w:r>
      <w:r w:rsidRPr="00FD279A">
        <w:rPr>
          <w:rFonts w:ascii="Arial" w:hAnsi="Arial"/>
          <w:sz w:val="22"/>
          <w:szCs w:val="22"/>
        </w:rPr>
        <w:t>, Department of Geography, University of Cambridge (part time)</w:t>
      </w:r>
    </w:p>
    <w:p w14:paraId="6C4F1124" w14:textId="77777777" w:rsidR="00EA2052" w:rsidRPr="00FD279A" w:rsidRDefault="00BF44E1">
      <w:pPr>
        <w:ind w:left="2880"/>
        <w:rPr>
          <w:rFonts w:ascii="Arial" w:eastAsia="Arial" w:hAnsi="Arial" w:cs="Arial"/>
          <w:sz w:val="22"/>
          <w:szCs w:val="22"/>
        </w:rPr>
      </w:pPr>
      <w:r w:rsidRPr="00FD279A">
        <w:rPr>
          <w:rFonts w:ascii="Arial" w:hAnsi="Arial"/>
          <w:sz w:val="22"/>
          <w:szCs w:val="22"/>
        </w:rPr>
        <w:t xml:space="preserve">Postgraduate teaching on Qualitative Research Methods (including software training) and Discourse Analysis. Undergraduate teaching included sessions on Social Policy and Entitlements; Gender; Participation Theory and Practice; and regular supervisions of undergraduate students. </w:t>
      </w:r>
    </w:p>
    <w:p w14:paraId="30517FB3" w14:textId="77777777" w:rsidR="00EA2052" w:rsidRPr="00FD279A" w:rsidRDefault="00EA2052">
      <w:pPr>
        <w:rPr>
          <w:rFonts w:ascii="Arial" w:eastAsia="Arial" w:hAnsi="Arial" w:cs="Arial"/>
          <w:sz w:val="22"/>
          <w:szCs w:val="22"/>
        </w:rPr>
      </w:pPr>
    </w:p>
    <w:p w14:paraId="419CC5FA" w14:textId="2660E258" w:rsidR="00EA2052" w:rsidRPr="00FD279A" w:rsidRDefault="00BF44E1">
      <w:pPr>
        <w:ind w:left="2880" w:hanging="2880"/>
        <w:rPr>
          <w:rFonts w:ascii="Arial" w:eastAsia="Arial" w:hAnsi="Arial" w:cs="Arial"/>
          <w:sz w:val="22"/>
          <w:szCs w:val="22"/>
        </w:rPr>
      </w:pPr>
      <w:r w:rsidRPr="00FD279A">
        <w:rPr>
          <w:rFonts w:ascii="Arial" w:hAnsi="Arial"/>
          <w:sz w:val="22"/>
          <w:szCs w:val="22"/>
        </w:rPr>
        <w:t>Oct 2007 – Sept 2010</w:t>
      </w:r>
      <w:r w:rsidRPr="00FD279A">
        <w:rPr>
          <w:rFonts w:ascii="Arial" w:hAnsi="Arial"/>
          <w:sz w:val="22"/>
          <w:szCs w:val="22"/>
        </w:rPr>
        <w:tab/>
      </w:r>
      <w:r w:rsidRPr="00FD279A">
        <w:rPr>
          <w:rFonts w:ascii="Arial" w:hAnsi="Arial"/>
          <w:b/>
          <w:bCs/>
          <w:sz w:val="22"/>
          <w:szCs w:val="22"/>
        </w:rPr>
        <w:t>Course Conven</w:t>
      </w:r>
      <w:r w:rsidR="00AB2626">
        <w:rPr>
          <w:rFonts w:ascii="Arial" w:hAnsi="Arial"/>
          <w:b/>
          <w:bCs/>
          <w:sz w:val="22"/>
          <w:szCs w:val="22"/>
        </w:rPr>
        <w:t>e</w:t>
      </w:r>
      <w:r w:rsidRPr="00FD279A">
        <w:rPr>
          <w:rFonts w:ascii="Arial" w:hAnsi="Arial"/>
          <w:b/>
          <w:bCs/>
          <w:sz w:val="22"/>
          <w:szCs w:val="22"/>
        </w:rPr>
        <w:t>r and Lecturer</w:t>
      </w:r>
      <w:r w:rsidRPr="00FD279A">
        <w:rPr>
          <w:rFonts w:ascii="Arial" w:hAnsi="Arial"/>
          <w:sz w:val="22"/>
          <w:szCs w:val="22"/>
        </w:rPr>
        <w:t xml:space="preserve">, Certificate </w:t>
      </w:r>
      <w:proofErr w:type="spellStart"/>
      <w:r w:rsidRPr="00FD279A">
        <w:rPr>
          <w:rFonts w:ascii="Arial" w:hAnsi="Arial"/>
          <w:sz w:val="22"/>
          <w:szCs w:val="22"/>
        </w:rPr>
        <w:t>Programme</w:t>
      </w:r>
      <w:proofErr w:type="spellEnd"/>
      <w:r w:rsidRPr="00FD279A">
        <w:rPr>
          <w:rFonts w:ascii="Arial" w:hAnsi="Arial"/>
          <w:sz w:val="22"/>
          <w:szCs w:val="22"/>
        </w:rPr>
        <w:t xml:space="preserve"> in International Development, Institute of Continuing education, University of Cambridge (part time)</w:t>
      </w:r>
    </w:p>
    <w:p w14:paraId="3663DA64" w14:textId="7F0E2BD8" w:rsidR="00EA2052" w:rsidRPr="00FD279A" w:rsidRDefault="00BF44E1">
      <w:pPr>
        <w:ind w:left="2880"/>
        <w:rPr>
          <w:rFonts w:ascii="Arial" w:eastAsia="Arial" w:hAnsi="Arial" w:cs="Arial"/>
          <w:sz w:val="22"/>
          <w:szCs w:val="22"/>
        </w:rPr>
      </w:pPr>
      <w:r w:rsidRPr="00FD279A">
        <w:rPr>
          <w:rFonts w:ascii="Arial" w:hAnsi="Arial"/>
          <w:sz w:val="22"/>
          <w:szCs w:val="22"/>
        </w:rPr>
        <w:t xml:space="preserve">Community Outreach teaching to a range of students including postgraduates and undergraduates. I designed the course syllabus for this certificate </w:t>
      </w:r>
      <w:proofErr w:type="spellStart"/>
      <w:r w:rsidRPr="00FD279A">
        <w:rPr>
          <w:rFonts w:ascii="Arial" w:hAnsi="Arial"/>
          <w:sz w:val="22"/>
          <w:szCs w:val="22"/>
        </w:rPr>
        <w:t>programme</w:t>
      </w:r>
      <w:proofErr w:type="spellEnd"/>
      <w:r w:rsidRPr="00FD279A">
        <w:rPr>
          <w:rFonts w:ascii="Arial" w:hAnsi="Arial"/>
          <w:sz w:val="22"/>
          <w:szCs w:val="22"/>
        </w:rPr>
        <w:t>, including reading lists etc</w:t>
      </w:r>
      <w:r w:rsidR="00775791">
        <w:rPr>
          <w:rFonts w:ascii="Arial" w:hAnsi="Arial"/>
          <w:sz w:val="22"/>
          <w:szCs w:val="22"/>
        </w:rPr>
        <w:t>.</w:t>
      </w:r>
      <w:r w:rsidRPr="00FD279A">
        <w:rPr>
          <w:rFonts w:ascii="Arial" w:hAnsi="Arial"/>
          <w:sz w:val="22"/>
          <w:szCs w:val="22"/>
        </w:rPr>
        <w:t xml:space="preserve">; and was responsible for course administration and teaching of 4 core modules: Introduction to International Development; Strategies and Skills in International Development; Understanding and Engaging with stakeholders in International Development, Issues in International Development. </w:t>
      </w:r>
    </w:p>
    <w:p w14:paraId="2FBE0E9D" w14:textId="77777777" w:rsidR="00EA2052" w:rsidRPr="00FD279A" w:rsidRDefault="00EA2052">
      <w:pPr>
        <w:rPr>
          <w:rFonts w:ascii="Arial" w:eastAsia="Arial" w:hAnsi="Arial" w:cs="Arial"/>
          <w:sz w:val="22"/>
          <w:szCs w:val="22"/>
        </w:rPr>
      </w:pPr>
    </w:p>
    <w:p w14:paraId="2943602C" w14:textId="77777777" w:rsidR="00EA2052" w:rsidRPr="00FD279A" w:rsidRDefault="00BF44E1">
      <w:pPr>
        <w:rPr>
          <w:rFonts w:ascii="Arial" w:eastAsia="Arial" w:hAnsi="Arial" w:cs="Arial"/>
          <w:sz w:val="22"/>
          <w:szCs w:val="22"/>
        </w:rPr>
      </w:pPr>
      <w:r w:rsidRPr="00FD279A">
        <w:rPr>
          <w:rFonts w:ascii="Arial" w:hAnsi="Arial"/>
          <w:sz w:val="22"/>
          <w:szCs w:val="22"/>
        </w:rPr>
        <w:t>Oct 2004 – Jan 2005</w:t>
      </w:r>
      <w:r w:rsidRPr="00FD279A">
        <w:rPr>
          <w:rFonts w:ascii="Arial" w:hAnsi="Arial"/>
          <w:sz w:val="22"/>
          <w:szCs w:val="22"/>
        </w:rPr>
        <w:tab/>
      </w:r>
      <w:r w:rsidRPr="00FD279A">
        <w:rPr>
          <w:rFonts w:ascii="Arial" w:hAnsi="Arial"/>
          <w:sz w:val="22"/>
          <w:szCs w:val="22"/>
        </w:rPr>
        <w:tab/>
      </w:r>
      <w:r w:rsidRPr="00FD279A">
        <w:rPr>
          <w:rFonts w:ascii="Arial" w:hAnsi="Arial"/>
          <w:b/>
          <w:bCs/>
          <w:sz w:val="22"/>
          <w:szCs w:val="22"/>
        </w:rPr>
        <w:t>Teaching Assistant</w:t>
      </w:r>
      <w:r w:rsidRPr="00FD279A">
        <w:rPr>
          <w:rFonts w:ascii="Arial" w:hAnsi="Arial"/>
          <w:sz w:val="22"/>
          <w:szCs w:val="22"/>
        </w:rPr>
        <w:t xml:space="preserve">, Development Economics, IDS (Part time) </w:t>
      </w:r>
    </w:p>
    <w:p w14:paraId="18CD483C" w14:textId="77777777" w:rsidR="00EA2052" w:rsidRPr="00FD279A" w:rsidRDefault="00BF44E1">
      <w:pPr>
        <w:ind w:left="2880"/>
        <w:rPr>
          <w:rFonts w:ascii="Arial" w:eastAsia="Arial" w:hAnsi="Arial" w:cs="Arial"/>
          <w:sz w:val="22"/>
          <w:szCs w:val="22"/>
        </w:rPr>
      </w:pPr>
      <w:r w:rsidRPr="00FD279A">
        <w:rPr>
          <w:rFonts w:ascii="Arial" w:hAnsi="Arial"/>
          <w:sz w:val="22"/>
          <w:szCs w:val="22"/>
        </w:rPr>
        <w:t xml:space="preserve">Responsibilities: Supervision and tutorials for all Masters students taking this course. </w:t>
      </w:r>
    </w:p>
    <w:p w14:paraId="1658EDE1" w14:textId="77777777" w:rsidR="00EA2052" w:rsidRPr="00FD279A" w:rsidRDefault="00EA2052">
      <w:pPr>
        <w:rPr>
          <w:rFonts w:ascii="Arial" w:eastAsia="Arial" w:hAnsi="Arial" w:cs="Arial"/>
          <w:sz w:val="22"/>
          <w:szCs w:val="22"/>
        </w:rPr>
      </w:pPr>
    </w:p>
    <w:p w14:paraId="6CAAA089" w14:textId="77777777" w:rsidR="00EA2052" w:rsidRPr="00FD279A" w:rsidRDefault="00EA2052">
      <w:pPr>
        <w:rPr>
          <w:rFonts w:ascii="Arial" w:eastAsia="Arial" w:hAnsi="Arial" w:cs="Arial"/>
          <w:sz w:val="22"/>
          <w:szCs w:val="22"/>
        </w:rPr>
      </w:pPr>
    </w:p>
    <w:p w14:paraId="68DD92C4" w14:textId="77777777" w:rsidR="00EA2052" w:rsidRPr="00FD279A" w:rsidRDefault="00BF44E1">
      <w:pPr>
        <w:pStyle w:val="ResumeHeadings"/>
        <w:spacing w:before="0" w:after="240"/>
        <w:rPr>
          <w:rFonts w:ascii="Arial" w:eastAsia="Arial" w:hAnsi="Arial" w:cs="Arial"/>
          <w:b w:val="0"/>
          <w:bCs w:val="0"/>
          <w:sz w:val="22"/>
          <w:szCs w:val="22"/>
        </w:rPr>
      </w:pPr>
      <w:r w:rsidRPr="00FD279A">
        <w:rPr>
          <w:rFonts w:ascii="Arial" w:hAnsi="Arial"/>
          <w:b w:val="0"/>
          <w:bCs w:val="0"/>
          <w:sz w:val="22"/>
          <w:szCs w:val="22"/>
        </w:rPr>
        <w:t>PUBLICATIONS AND OUTPUTS</w:t>
      </w:r>
    </w:p>
    <w:p w14:paraId="175451BB" w14:textId="092C8159" w:rsidR="00EA2052" w:rsidRPr="00FD279A" w:rsidRDefault="00BF44E1" w:rsidP="00334577">
      <w:pPr>
        <w:pStyle w:val="Heading1"/>
        <w:pBdr>
          <w:bottom w:val="single" w:sz="4" w:space="0" w:color="000000"/>
        </w:pBdr>
        <w:tabs>
          <w:tab w:val="left" w:pos="1701"/>
          <w:tab w:val="left" w:pos="3402"/>
        </w:tabs>
        <w:rPr>
          <w:b/>
          <w:bCs/>
          <w:sz w:val="22"/>
          <w:szCs w:val="22"/>
        </w:rPr>
      </w:pPr>
      <w:r w:rsidRPr="00FD279A">
        <w:rPr>
          <w:b/>
          <w:bCs/>
          <w:sz w:val="22"/>
          <w:szCs w:val="22"/>
        </w:rPr>
        <w:t xml:space="preserve">PEER-REVIEWED JOURNAL ARTICLES </w:t>
      </w:r>
    </w:p>
    <w:p w14:paraId="7B15A59A" w14:textId="77777777" w:rsidR="006E3B39" w:rsidRPr="002510B0" w:rsidRDefault="006E3B39" w:rsidP="006E3B39">
      <w:pPr>
        <w:rPr>
          <w:rFonts w:ascii="Arial" w:hAnsi="Arial"/>
          <w:sz w:val="22"/>
          <w:szCs w:val="22"/>
        </w:rPr>
      </w:pPr>
    </w:p>
    <w:p w14:paraId="02A2AAC0" w14:textId="77777777" w:rsidR="00775791" w:rsidRDefault="00775791" w:rsidP="002510B0">
      <w:pPr>
        <w:ind w:left="2880" w:hanging="2880"/>
        <w:jc w:val="both"/>
        <w:rPr>
          <w:rFonts w:ascii="Arial" w:hAnsi="Arial"/>
          <w:sz w:val="22"/>
          <w:szCs w:val="22"/>
        </w:rPr>
      </w:pPr>
    </w:p>
    <w:p w14:paraId="3F3B610A" w14:textId="5DB4F833" w:rsidR="002510B0" w:rsidRDefault="002510B0" w:rsidP="002510B0">
      <w:pPr>
        <w:ind w:left="2880" w:hanging="2880"/>
        <w:jc w:val="both"/>
        <w:rPr>
          <w:rFonts w:ascii="Arial" w:hAnsi="Arial"/>
          <w:sz w:val="22"/>
          <w:szCs w:val="22"/>
        </w:rPr>
      </w:pPr>
      <w:r w:rsidRPr="0007761E">
        <w:rPr>
          <w:rFonts w:ascii="Arial" w:hAnsi="Arial"/>
          <w:sz w:val="22"/>
          <w:szCs w:val="22"/>
        </w:rPr>
        <w:t xml:space="preserve">2019 </w:t>
      </w:r>
      <w:r>
        <w:rPr>
          <w:rFonts w:ascii="Arial" w:hAnsi="Arial"/>
          <w:sz w:val="22"/>
          <w:szCs w:val="22"/>
        </w:rPr>
        <w:tab/>
      </w:r>
      <w:r w:rsidRPr="0007761E">
        <w:rPr>
          <w:rFonts w:ascii="Arial" w:hAnsi="Arial"/>
          <w:b/>
          <w:sz w:val="22"/>
          <w:szCs w:val="22"/>
        </w:rPr>
        <w:t>Chopra, D.,</w:t>
      </w:r>
      <w:r w:rsidRPr="0007761E">
        <w:rPr>
          <w:rFonts w:ascii="Arial" w:hAnsi="Arial"/>
          <w:sz w:val="22"/>
          <w:szCs w:val="22"/>
        </w:rPr>
        <w:t xml:space="preserve"> Hossain, N. and Nazneen, S.</w:t>
      </w:r>
      <w:r>
        <w:rPr>
          <w:rFonts w:ascii="Arial" w:hAnsi="Arial"/>
          <w:sz w:val="22"/>
          <w:szCs w:val="22"/>
        </w:rPr>
        <w:t xml:space="preserve"> (ed).</w:t>
      </w:r>
      <w:r w:rsidRPr="0007761E">
        <w:rPr>
          <w:rFonts w:ascii="Arial" w:hAnsi="Arial"/>
          <w:sz w:val="22"/>
          <w:szCs w:val="22"/>
        </w:rPr>
        <w:t xml:space="preserve"> ‘‘Contentious Empowerment: Women, Development, and Power in South Asia’, </w:t>
      </w:r>
      <w:r w:rsidR="001C12C0">
        <w:rPr>
          <w:rFonts w:ascii="Arial" w:hAnsi="Arial"/>
          <w:sz w:val="22"/>
          <w:szCs w:val="22"/>
        </w:rPr>
        <w:t xml:space="preserve">Introduction for the </w:t>
      </w:r>
      <w:r w:rsidRPr="0007761E">
        <w:rPr>
          <w:rFonts w:ascii="Arial" w:hAnsi="Arial"/>
          <w:sz w:val="22"/>
          <w:szCs w:val="22"/>
        </w:rPr>
        <w:t>Special Issue of Contemporary South Asia</w:t>
      </w:r>
      <w:r>
        <w:rPr>
          <w:rFonts w:ascii="Arial" w:hAnsi="Arial"/>
          <w:sz w:val="22"/>
          <w:szCs w:val="22"/>
        </w:rPr>
        <w:t>, Volume 27 (3)</w:t>
      </w:r>
    </w:p>
    <w:p w14:paraId="64068370" w14:textId="77777777" w:rsidR="002510B0" w:rsidRDefault="002510B0" w:rsidP="00BF2A87">
      <w:pPr>
        <w:ind w:left="2880" w:hanging="2880"/>
        <w:jc w:val="both"/>
        <w:rPr>
          <w:rFonts w:ascii="Arial" w:hAnsi="Arial"/>
          <w:sz w:val="22"/>
          <w:szCs w:val="22"/>
        </w:rPr>
      </w:pPr>
    </w:p>
    <w:p w14:paraId="5B98714C" w14:textId="677013E5" w:rsidR="00BF2A87" w:rsidRDefault="0075190F" w:rsidP="002510B0">
      <w:pPr>
        <w:ind w:left="2880" w:hanging="2880"/>
        <w:jc w:val="both"/>
        <w:rPr>
          <w:rFonts w:ascii="Arial" w:hAnsi="Arial"/>
          <w:sz w:val="22"/>
          <w:szCs w:val="22"/>
        </w:rPr>
      </w:pPr>
      <w:r>
        <w:rPr>
          <w:rFonts w:ascii="Arial" w:hAnsi="Arial"/>
          <w:sz w:val="22"/>
          <w:szCs w:val="22"/>
        </w:rPr>
        <w:t>2019</w:t>
      </w:r>
      <w:r w:rsidR="00BF2A87">
        <w:rPr>
          <w:rFonts w:ascii="Arial" w:hAnsi="Arial"/>
          <w:sz w:val="22"/>
          <w:szCs w:val="22"/>
        </w:rPr>
        <w:tab/>
        <w:t xml:space="preserve">Ghosh, A. and </w:t>
      </w:r>
      <w:r w:rsidR="00BF2A87" w:rsidRPr="00BF2A87">
        <w:rPr>
          <w:rFonts w:ascii="Arial" w:hAnsi="Arial"/>
          <w:b/>
          <w:sz w:val="22"/>
          <w:szCs w:val="22"/>
        </w:rPr>
        <w:t>Chopra, D</w:t>
      </w:r>
      <w:r w:rsidR="00BF2A87">
        <w:rPr>
          <w:rFonts w:ascii="Arial" w:hAnsi="Arial"/>
          <w:sz w:val="22"/>
          <w:szCs w:val="22"/>
        </w:rPr>
        <w:t>. Paid work, Unpaid Care Work and Women’s Empowerment in Nepal, Special Issue of Contemporary South Asia, Volume 27 (3)</w:t>
      </w:r>
    </w:p>
    <w:p w14:paraId="1B6A0D7F" w14:textId="77777777" w:rsidR="00334577" w:rsidRDefault="00334577" w:rsidP="00334577">
      <w:pPr>
        <w:ind w:left="2880" w:hanging="2880"/>
        <w:jc w:val="both"/>
        <w:rPr>
          <w:rStyle w:val="Hyperlink"/>
          <w:rFonts w:ascii="Arial" w:hAnsi="Arial"/>
          <w:sz w:val="22"/>
          <w:szCs w:val="22"/>
          <w:u w:val="none"/>
        </w:rPr>
      </w:pPr>
    </w:p>
    <w:p w14:paraId="4C181150" w14:textId="1932A5EB" w:rsidR="00137946" w:rsidRPr="00137946" w:rsidRDefault="006E3B39" w:rsidP="00137946">
      <w:pPr>
        <w:ind w:left="2880" w:hanging="2880"/>
        <w:rPr>
          <w:rFonts w:ascii="Arial" w:hAnsi="Arial"/>
          <w:sz w:val="22"/>
          <w:szCs w:val="22"/>
        </w:rPr>
      </w:pPr>
      <w:r>
        <w:rPr>
          <w:rFonts w:ascii="Arial" w:hAnsi="Arial"/>
          <w:sz w:val="22"/>
          <w:szCs w:val="22"/>
        </w:rPr>
        <w:t>2019</w:t>
      </w:r>
      <w:r w:rsidRPr="002510B0">
        <w:rPr>
          <w:rFonts w:ascii="Arial" w:hAnsi="Arial"/>
          <w:sz w:val="22"/>
          <w:szCs w:val="22"/>
        </w:rPr>
        <w:tab/>
      </w:r>
      <w:r w:rsidRPr="002510B0">
        <w:rPr>
          <w:rFonts w:ascii="Arial" w:hAnsi="Arial"/>
          <w:b/>
          <w:sz w:val="22"/>
          <w:szCs w:val="22"/>
        </w:rPr>
        <w:t>Chopra, D.</w:t>
      </w:r>
      <w:r w:rsidRPr="002510B0">
        <w:rPr>
          <w:rFonts w:ascii="Arial" w:hAnsi="Arial"/>
          <w:sz w:val="22"/>
          <w:szCs w:val="22"/>
        </w:rPr>
        <w:t xml:space="preserve"> ‘Taking care into account: leveraging India’s MGNREGA for women’s empo</w:t>
      </w:r>
      <w:r>
        <w:rPr>
          <w:rFonts w:ascii="Arial" w:hAnsi="Arial"/>
          <w:sz w:val="22"/>
          <w:szCs w:val="22"/>
        </w:rPr>
        <w:t xml:space="preserve">werment’ Development and Change; </w:t>
      </w:r>
      <w:r w:rsidR="00137946" w:rsidRPr="00137946">
        <w:rPr>
          <w:rFonts w:ascii="Arial" w:hAnsi="Arial"/>
          <w:sz w:val="22"/>
          <w:szCs w:val="22"/>
        </w:rPr>
        <w:t>50(6): 1687–1716</w:t>
      </w:r>
    </w:p>
    <w:p w14:paraId="4ED71A59" w14:textId="77777777" w:rsidR="006E3B39" w:rsidRDefault="006E3B39" w:rsidP="00137946">
      <w:pPr>
        <w:ind w:left="2880"/>
        <w:rPr>
          <w:rFonts w:ascii="Arial" w:hAnsi="Arial"/>
          <w:sz w:val="22"/>
          <w:szCs w:val="22"/>
        </w:rPr>
      </w:pPr>
      <w:r>
        <w:rPr>
          <w:rFonts w:ascii="Arial" w:hAnsi="Arial"/>
          <w:sz w:val="22"/>
          <w:szCs w:val="22"/>
        </w:rPr>
        <w:t>http://doi.org/10.1111/dech.12535</w:t>
      </w:r>
    </w:p>
    <w:p w14:paraId="53DC8B41" w14:textId="77777777" w:rsidR="006E3B39" w:rsidRPr="00334577" w:rsidRDefault="006E3B39" w:rsidP="00334577">
      <w:pPr>
        <w:ind w:left="2880" w:hanging="2880"/>
        <w:jc w:val="both"/>
        <w:rPr>
          <w:rStyle w:val="Hyperlink"/>
          <w:rFonts w:ascii="Arial" w:hAnsi="Arial"/>
          <w:sz w:val="22"/>
          <w:szCs w:val="22"/>
          <w:u w:val="none"/>
        </w:rPr>
      </w:pPr>
    </w:p>
    <w:p w14:paraId="364EAE31" w14:textId="71B9088E" w:rsidR="0007761E" w:rsidRDefault="0007761E" w:rsidP="00334577">
      <w:pPr>
        <w:ind w:left="2880" w:hanging="2880"/>
        <w:jc w:val="both"/>
        <w:rPr>
          <w:rFonts w:ascii="Arial" w:hAnsi="Arial"/>
          <w:sz w:val="22"/>
          <w:szCs w:val="22"/>
        </w:rPr>
      </w:pPr>
      <w:r w:rsidRPr="0007761E">
        <w:rPr>
          <w:rFonts w:ascii="Arial" w:hAnsi="Arial"/>
          <w:sz w:val="22"/>
          <w:szCs w:val="22"/>
        </w:rPr>
        <w:t>2018</w:t>
      </w:r>
      <w:r>
        <w:rPr>
          <w:rFonts w:ascii="Arial" w:hAnsi="Arial"/>
          <w:sz w:val="22"/>
          <w:szCs w:val="22"/>
        </w:rPr>
        <w:tab/>
      </w:r>
      <w:r w:rsidRPr="0007761E">
        <w:rPr>
          <w:rFonts w:ascii="Arial" w:hAnsi="Arial"/>
          <w:b/>
          <w:sz w:val="22"/>
          <w:szCs w:val="22"/>
        </w:rPr>
        <w:t>Chopra, D.</w:t>
      </w:r>
      <w:r>
        <w:rPr>
          <w:rFonts w:ascii="Arial" w:hAnsi="Arial"/>
          <w:sz w:val="22"/>
          <w:szCs w:val="22"/>
        </w:rPr>
        <w:t xml:space="preserve"> </w:t>
      </w:r>
      <w:r w:rsidRPr="0007761E">
        <w:rPr>
          <w:rFonts w:ascii="Arial" w:hAnsi="Arial"/>
          <w:sz w:val="22"/>
          <w:szCs w:val="22"/>
        </w:rPr>
        <w:t xml:space="preserve">‘Accounting for Success and Failure in Policy Implementation: The role of commitment in India’s MGNREGA’, </w:t>
      </w:r>
      <w:r w:rsidRPr="0007761E">
        <w:rPr>
          <w:rFonts w:ascii="Arial" w:hAnsi="Arial"/>
          <w:i/>
          <w:sz w:val="22"/>
          <w:szCs w:val="22"/>
        </w:rPr>
        <w:t>Development Policy Review</w:t>
      </w:r>
      <w:r w:rsidRPr="0007761E">
        <w:rPr>
          <w:rFonts w:ascii="Arial" w:hAnsi="Arial"/>
          <w:sz w:val="22"/>
          <w:szCs w:val="22"/>
        </w:rPr>
        <w:t xml:space="preserve">, article </w:t>
      </w:r>
      <w:proofErr w:type="spellStart"/>
      <w:r w:rsidRPr="0007761E">
        <w:rPr>
          <w:rFonts w:ascii="Arial" w:hAnsi="Arial"/>
          <w:sz w:val="22"/>
          <w:szCs w:val="22"/>
        </w:rPr>
        <w:t>doi</w:t>
      </w:r>
      <w:proofErr w:type="spellEnd"/>
      <w:r w:rsidRPr="0007761E">
        <w:rPr>
          <w:rFonts w:ascii="Arial" w:hAnsi="Arial"/>
          <w:sz w:val="22"/>
          <w:szCs w:val="22"/>
        </w:rPr>
        <w:t xml:space="preserve">: </w:t>
      </w:r>
      <w:hyperlink r:id="rId9" w:history="1">
        <w:r w:rsidRPr="0007761E">
          <w:rPr>
            <w:rFonts w:ascii="Arial" w:hAnsi="Arial"/>
            <w:sz w:val="22"/>
            <w:szCs w:val="22"/>
          </w:rPr>
          <w:t>https://doi.org/10.1111/dpr.12404</w:t>
        </w:r>
      </w:hyperlink>
    </w:p>
    <w:p w14:paraId="4E949056" w14:textId="77777777" w:rsidR="00334577" w:rsidRPr="00334577" w:rsidRDefault="00334577" w:rsidP="00334577">
      <w:pPr>
        <w:ind w:left="2880" w:hanging="2880"/>
        <w:jc w:val="both"/>
        <w:rPr>
          <w:rFonts w:ascii="Garamond" w:eastAsia="Arial" w:hAnsi="Garamond" w:cs="Arial"/>
          <w:bCs/>
          <w:sz w:val="23"/>
          <w:szCs w:val="23"/>
          <w:u w:val="single"/>
        </w:rPr>
      </w:pPr>
    </w:p>
    <w:p w14:paraId="18D03553" w14:textId="77777777" w:rsidR="00EA2052" w:rsidRPr="00FD279A" w:rsidRDefault="00387B8A" w:rsidP="00334577">
      <w:pPr>
        <w:ind w:left="2880" w:hanging="2880"/>
        <w:rPr>
          <w:rFonts w:ascii="Arial" w:eastAsia="Arial" w:hAnsi="Arial" w:cs="Arial"/>
          <w:i/>
          <w:iCs/>
          <w:sz w:val="22"/>
          <w:szCs w:val="22"/>
        </w:rPr>
      </w:pPr>
      <w:r>
        <w:rPr>
          <w:rFonts w:ascii="Arial" w:hAnsi="Arial"/>
          <w:sz w:val="22"/>
          <w:szCs w:val="22"/>
        </w:rPr>
        <w:lastRenderedPageBreak/>
        <w:t>2016</w:t>
      </w:r>
      <w:r w:rsidR="00BF44E1" w:rsidRPr="00FD279A">
        <w:rPr>
          <w:rFonts w:ascii="Arial" w:hAnsi="Arial"/>
          <w:sz w:val="22"/>
          <w:szCs w:val="22"/>
        </w:rPr>
        <w:tab/>
      </w:r>
      <w:r w:rsidR="00BF44E1" w:rsidRPr="00C66A37">
        <w:rPr>
          <w:rFonts w:ascii="Arial" w:hAnsi="Arial"/>
          <w:b/>
          <w:sz w:val="22"/>
          <w:szCs w:val="22"/>
        </w:rPr>
        <w:t>Chopra, D</w:t>
      </w:r>
      <w:r w:rsidR="00BF44E1" w:rsidRPr="00FD279A">
        <w:rPr>
          <w:rFonts w:ascii="Arial" w:hAnsi="Arial"/>
          <w:sz w:val="22"/>
          <w:szCs w:val="22"/>
        </w:rPr>
        <w:t xml:space="preserve">. Demand Shortfalls or supply side constraints: what explains the shrinking Employment Guarantee in Rajasthan, India. </w:t>
      </w:r>
      <w:r w:rsidR="00BF44E1" w:rsidRPr="00FD279A">
        <w:rPr>
          <w:rFonts w:ascii="Arial" w:hAnsi="Arial"/>
          <w:i/>
          <w:iCs/>
          <w:sz w:val="22"/>
          <w:szCs w:val="22"/>
        </w:rPr>
        <w:t>Journal of South Asian Development</w:t>
      </w:r>
      <w:r>
        <w:rPr>
          <w:rFonts w:ascii="Arial" w:hAnsi="Arial"/>
          <w:i/>
          <w:iCs/>
          <w:sz w:val="22"/>
          <w:szCs w:val="22"/>
        </w:rPr>
        <w:t xml:space="preserve">, </w:t>
      </w:r>
      <w:r w:rsidRPr="00387B8A">
        <w:rPr>
          <w:rFonts w:ascii="Arial" w:hAnsi="Arial"/>
          <w:iCs/>
          <w:sz w:val="22"/>
          <w:szCs w:val="22"/>
        </w:rPr>
        <w:t>11(2)</w:t>
      </w:r>
      <w:r>
        <w:rPr>
          <w:rFonts w:ascii="Arial" w:hAnsi="Arial"/>
          <w:iCs/>
          <w:sz w:val="22"/>
          <w:szCs w:val="22"/>
        </w:rPr>
        <w:t xml:space="preserve">. </w:t>
      </w:r>
    </w:p>
    <w:p w14:paraId="151D5C01" w14:textId="77777777" w:rsidR="00D82590" w:rsidRDefault="00D82590" w:rsidP="002510B0">
      <w:pPr>
        <w:rPr>
          <w:rFonts w:ascii="Arial" w:hAnsi="Arial"/>
          <w:sz w:val="22"/>
          <w:szCs w:val="22"/>
        </w:rPr>
      </w:pPr>
    </w:p>
    <w:p w14:paraId="7350E120" w14:textId="77777777" w:rsidR="00EA2052" w:rsidRDefault="00BF44E1" w:rsidP="00FD279A">
      <w:pPr>
        <w:ind w:left="2880" w:hanging="2880"/>
        <w:rPr>
          <w:rFonts w:ascii="Arial" w:hAnsi="Arial"/>
          <w:sz w:val="22"/>
          <w:szCs w:val="22"/>
        </w:rPr>
      </w:pPr>
      <w:r w:rsidRPr="00FD279A">
        <w:rPr>
          <w:rFonts w:ascii="Arial" w:hAnsi="Arial"/>
          <w:sz w:val="22"/>
          <w:szCs w:val="22"/>
        </w:rPr>
        <w:t>2014</w:t>
      </w:r>
      <w:r w:rsidRPr="00FD279A">
        <w:rPr>
          <w:rFonts w:ascii="Arial" w:hAnsi="Arial"/>
          <w:sz w:val="22"/>
          <w:szCs w:val="22"/>
        </w:rPr>
        <w:tab/>
      </w:r>
      <w:r w:rsidRPr="00C66A37">
        <w:rPr>
          <w:rFonts w:ascii="Arial" w:hAnsi="Arial"/>
          <w:b/>
          <w:sz w:val="22"/>
          <w:szCs w:val="22"/>
        </w:rPr>
        <w:t>C</w:t>
      </w:r>
      <w:r w:rsidR="00FD279A" w:rsidRPr="00C66A37">
        <w:rPr>
          <w:rFonts w:ascii="Arial" w:hAnsi="Arial"/>
          <w:b/>
          <w:sz w:val="22"/>
          <w:szCs w:val="22"/>
        </w:rPr>
        <w:t>hopra, D.</w:t>
      </w:r>
      <w:r w:rsidR="00FD279A" w:rsidRPr="00FD279A">
        <w:rPr>
          <w:rFonts w:ascii="Arial" w:hAnsi="Arial"/>
          <w:sz w:val="22"/>
          <w:szCs w:val="22"/>
        </w:rPr>
        <w:t xml:space="preserve"> and </w:t>
      </w:r>
      <w:r w:rsidR="00FD279A" w:rsidRPr="00FD279A">
        <w:rPr>
          <w:rFonts w:ascii="Arial" w:hAnsi="Arial"/>
          <w:color w:val="000000" w:themeColor="text1"/>
          <w:sz w:val="22"/>
          <w:szCs w:val="22"/>
        </w:rPr>
        <w:t>Sweetman,</w:t>
      </w:r>
      <w:r w:rsidR="00D82590">
        <w:rPr>
          <w:rFonts w:ascii="Arial" w:hAnsi="Arial"/>
          <w:color w:val="000000" w:themeColor="text1"/>
          <w:sz w:val="22"/>
          <w:szCs w:val="22"/>
        </w:rPr>
        <w:t xml:space="preserve"> C.</w:t>
      </w:r>
      <w:r w:rsidRPr="00FD279A">
        <w:rPr>
          <w:rFonts w:ascii="Arial" w:hAnsi="Arial"/>
          <w:color w:val="000000" w:themeColor="text1"/>
          <w:sz w:val="22"/>
          <w:szCs w:val="22"/>
        </w:rPr>
        <w:t xml:space="preserve"> Introduction </w:t>
      </w:r>
      <w:r w:rsidRPr="00FD279A">
        <w:rPr>
          <w:rFonts w:ascii="Arial" w:hAnsi="Arial"/>
          <w:sz w:val="22"/>
          <w:szCs w:val="22"/>
        </w:rPr>
        <w:t xml:space="preserve">to Gender, Development and Care, Special issue on care </w:t>
      </w:r>
      <w:r w:rsidRPr="00FD279A">
        <w:rPr>
          <w:rFonts w:ascii="Arial" w:hAnsi="Arial"/>
          <w:i/>
          <w:iCs/>
          <w:sz w:val="22"/>
          <w:szCs w:val="22"/>
        </w:rPr>
        <w:t xml:space="preserve">Gender and Development </w:t>
      </w:r>
      <w:r w:rsidRPr="00FD279A">
        <w:rPr>
          <w:rFonts w:ascii="Arial" w:hAnsi="Arial"/>
          <w:sz w:val="22"/>
          <w:szCs w:val="22"/>
        </w:rPr>
        <w:t>Volume 22 (3)</w:t>
      </w:r>
    </w:p>
    <w:p w14:paraId="00D976EC" w14:textId="77777777" w:rsidR="00FD279A" w:rsidRPr="00FD279A" w:rsidRDefault="00FD279A" w:rsidP="00FD279A">
      <w:pPr>
        <w:ind w:left="2880" w:hanging="2880"/>
        <w:rPr>
          <w:rFonts w:ascii="Arial" w:eastAsia="Arial" w:hAnsi="Arial" w:cs="Arial"/>
          <w:sz w:val="22"/>
          <w:szCs w:val="22"/>
        </w:rPr>
      </w:pPr>
    </w:p>
    <w:p w14:paraId="31B3FD99" w14:textId="77777777" w:rsidR="00EA2052" w:rsidRDefault="00BF44E1" w:rsidP="00FD279A">
      <w:pPr>
        <w:ind w:left="2880" w:hanging="2880"/>
        <w:rPr>
          <w:rFonts w:ascii="Arial" w:hAnsi="Arial"/>
          <w:sz w:val="22"/>
          <w:szCs w:val="22"/>
        </w:rPr>
      </w:pPr>
      <w:r w:rsidRPr="00FD279A">
        <w:rPr>
          <w:rFonts w:ascii="Arial" w:hAnsi="Arial"/>
          <w:sz w:val="22"/>
          <w:szCs w:val="22"/>
        </w:rPr>
        <w:t xml:space="preserve">2014 </w:t>
      </w:r>
      <w:r w:rsidRPr="00FD279A">
        <w:rPr>
          <w:rFonts w:ascii="Arial" w:hAnsi="Arial"/>
          <w:sz w:val="22"/>
          <w:szCs w:val="22"/>
        </w:rPr>
        <w:tab/>
      </w:r>
      <w:r w:rsidRPr="00C66A37">
        <w:rPr>
          <w:rFonts w:ascii="Arial" w:hAnsi="Arial"/>
          <w:b/>
          <w:sz w:val="22"/>
          <w:szCs w:val="22"/>
        </w:rPr>
        <w:t>Chopra, D</w:t>
      </w:r>
      <w:r w:rsidRPr="00FD279A">
        <w:rPr>
          <w:rFonts w:ascii="Arial" w:hAnsi="Arial"/>
          <w:sz w:val="22"/>
          <w:szCs w:val="22"/>
        </w:rPr>
        <w:t xml:space="preserve">.; </w:t>
      </w:r>
      <w:proofErr w:type="spellStart"/>
      <w:r w:rsidRPr="00FD279A">
        <w:rPr>
          <w:rFonts w:ascii="Arial" w:hAnsi="Arial"/>
          <w:sz w:val="22"/>
          <w:szCs w:val="22"/>
        </w:rPr>
        <w:t>Ekeoba</w:t>
      </w:r>
      <w:proofErr w:type="spellEnd"/>
      <w:r w:rsidRPr="00FD279A">
        <w:rPr>
          <w:rFonts w:ascii="Arial" w:hAnsi="Arial"/>
          <w:sz w:val="22"/>
          <w:szCs w:val="22"/>
        </w:rPr>
        <w:t xml:space="preserve">, P.; </w:t>
      </w:r>
      <w:proofErr w:type="spellStart"/>
      <w:r w:rsidRPr="00FD279A">
        <w:rPr>
          <w:rFonts w:ascii="Arial" w:hAnsi="Arial"/>
          <w:sz w:val="22"/>
          <w:szCs w:val="22"/>
        </w:rPr>
        <w:t>Moussie</w:t>
      </w:r>
      <w:proofErr w:type="spellEnd"/>
      <w:r w:rsidRPr="00FD279A">
        <w:rPr>
          <w:rFonts w:ascii="Arial" w:hAnsi="Arial"/>
          <w:sz w:val="22"/>
          <w:szCs w:val="22"/>
        </w:rPr>
        <w:t xml:space="preserve">, R.; Nesbitt-Ahmed, Z.; Sherpa, M. ‘Policy Advocacy for Women’s Unpaid care work: Comparing approaches and strategies in Nepal and Nigeria’ </w:t>
      </w:r>
      <w:r w:rsidRPr="00FD279A">
        <w:rPr>
          <w:rFonts w:ascii="Arial" w:hAnsi="Arial"/>
          <w:i/>
          <w:iCs/>
          <w:sz w:val="22"/>
          <w:szCs w:val="22"/>
        </w:rPr>
        <w:t xml:space="preserve">Gender and Development </w:t>
      </w:r>
      <w:r w:rsidRPr="00FD279A">
        <w:rPr>
          <w:rFonts w:ascii="Arial" w:hAnsi="Arial"/>
          <w:sz w:val="22"/>
          <w:szCs w:val="22"/>
        </w:rPr>
        <w:t>Volume 2 (3)</w:t>
      </w:r>
    </w:p>
    <w:p w14:paraId="6114A375" w14:textId="77777777" w:rsidR="00FD279A" w:rsidRPr="00FD279A" w:rsidRDefault="00FD279A" w:rsidP="00FD279A">
      <w:pPr>
        <w:ind w:left="2880" w:hanging="2880"/>
        <w:rPr>
          <w:rFonts w:ascii="Arial" w:eastAsia="Arial" w:hAnsi="Arial" w:cs="Arial"/>
          <w:sz w:val="22"/>
          <w:szCs w:val="22"/>
        </w:rPr>
      </w:pPr>
    </w:p>
    <w:p w14:paraId="6FCFB2C7" w14:textId="77777777" w:rsidR="00EA2052" w:rsidRDefault="00BF44E1" w:rsidP="00FD279A">
      <w:pPr>
        <w:ind w:left="2880" w:hanging="2880"/>
        <w:rPr>
          <w:rFonts w:ascii="Arial" w:hAnsi="Arial"/>
          <w:sz w:val="22"/>
          <w:szCs w:val="22"/>
        </w:rPr>
      </w:pPr>
      <w:r w:rsidRPr="00FD279A">
        <w:rPr>
          <w:rFonts w:ascii="Arial" w:hAnsi="Arial"/>
          <w:sz w:val="22"/>
          <w:szCs w:val="22"/>
        </w:rPr>
        <w:t>2014</w:t>
      </w:r>
      <w:r w:rsidRPr="00FD279A">
        <w:rPr>
          <w:rFonts w:ascii="Arial" w:hAnsi="Arial"/>
          <w:sz w:val="22"/>
          <w:szCs w:val="22"/>
        </w:rPr>
        <w:tab/>
      </w:r>
      <w:r w:rsidRPr="00C66A37">
        <w:rPr>
          <w:rFonts w:ascii="Arial" w:hAnsi="Arial"/>
          <w:b/>
          <w:sz w:val="22"/>
          <w:szCs w:val="22"/>
        </w:rPr>
        <w:t>Chopra, D.</w:t>
      </w:r>
      <w:r w:rsidRPr="00FD279A">
        <w:rPr>
          <w:rFonts w:ascii="Arial" w:hAnsi="Arial"/>
          <w:sz w:val="22"/>
          <w:szCs w:val="22"/>
        </w:rPr>
        <w:t xml:space="preserve"> The Mahatma Gandhi National Rural Em</w:t>
      </w:r>
      <w:r w:rsidR="00FD279A" w:rsidRPr="00FD279A">
        <w:rPr>
          <w:rFonts w:ascii="Arial" w:hAnsi="Arial"/>
          <w:sz w:val="22"/>
          <w:szCs w:val="22"/>
        </w:rPr>
        <w:t>p</w:t>
      </w:r>
      <w:r w:rsidRPr="00FD279A">
        <w:rPr>
          <w:rFonts w:ascii="Arial" w:hAnsi="Arial"/>
          <w:sz w:val="22"/>
          <w:szCs w:val="22"/>
        </w:rPr>
        <w:t xml:space="preserve">loyment Guarantee Act, India: Examining pathways towards establishing rights-based social contracts. </w:t>
      </w:r>
      <w:r w:rsidRPr="00FD279A">
        <w:rPr>
          <w:rFonts w:ascii="Arial" w:hAnsi="Arial"/>
          <w:i/>
          <w:iCs/>
          <w:sz w:val="22"/>
          <w:szCs w:val="22"/>
        </w:rPr>
        <w:t xml:space="preserve">European Journal of Development Research </w:t>
      </w:r>
      <w:r w:rsidRPr="00FD279A">
        <w:rPr>
          <w:rFonts w:ascii="Arial" w:hAnsi="Arial"/>
          <w:sz w:val="22"/>
          <w:szCs w:val="22"/>
        </w:rPr>
        <w:t>Volume 26 (3)</w:t>
      </w:r>
    </w:p>
    <w:p w14:paraId="631E1D2B" w14:textId="77777777" w:rsidR="00FD279A" w:rsidRPr="00FD279A" w:rsidRDefault="00FD279A" w:rsidP="002510B0">
      <w:pPr>
        <w:rPr>
          <w:rFonts w:ascii="Arial" w:eastAsia="Arial" w:hAnsi="Arial" w:cs="Arial"/>
          <w:sz w:val="22"/>
          <w:szCs w:val="22"/>
        </w:rPr>
      </w:pPr>
    </w:p>
    <w:p w14:paraId="1551EB8A" w14:textId="77777777" w:rsidR="00EA2052" w:rsidRPr="00FD279A" w:rsidRDefault="00BF44E1" w:rsidP="00FD279A">
      <w:pPr>
        <w:ind w:left="2880" w:hanging="2880"/>
        <w:rPr>
          <w:rFonts w:ascii="Arial" w:eastAsia="Arial" w:hAnsi="Arial" w:cs="Arial"/>
          <w:sz w:val="22"/>
          <w:szCs w:val="22"/>
        </w:rPr>
      </w:pPr>
      <w:r w:rsidRPr="00FD279A">
        <w:rPr>
          <w:rFonts w:ascii="Arial" w:hAnsi="Arial"/>
          <w:sz w:val="22"/>
          <w:szCs w:val="22"/>
        </w:rPr>
        <w:t xml:space="preserve">2011                             </w:t>
      </w:r>
      <w:r w:rsidRPr="00FD279A">
        <w:rPr>
          <w:rFonts w:ascii="Arial" w:hAnsi="Arial"/>
          <w:sz w:val="22"/>
          <w:szCs w:val="22"/>
        </w:rPr>
        <w:tab/>
      </w:r>
      <w:r w:rsidRPr="00C66A37">
        <w:rPr>
          <w:rFonts w:ascii="Arial" w:hAnsi="Arial"/>
          <w:b/>
          <w:sz w:val="22"/>
          <w:szCs w:val="22"/>
        </w:rPr>
        <w:t>Chopra, D</w:t>
      </w:r>
      <w:r w:rsidRPr="00FD279A">
        <w:rPr>
          <w:rFonts w:ascii="Arial" w:hAnsi="Arial"/>
          <w:sz w:val="22"/>
          <w:szCs w:val="22"/>
        </w:rPr>
        <w:t xml:space="preserve">. Williams, P. and </w:t>
      </w:r>
      <w:proofErr w:type="spellStart"/>
      <w:r w:rsidRPr="00FD279A">
        <w:rPr>
          <w:rFonts w:ascii="Arial" w:hAnsi="Arial"/>
          <w:sz w:val="22"/>
          <w:szCs w:val="22"/>
        </w:rPr>
        <w:t>Vira</w:t>
      </w:r>
      <w:proofErr w:type="spellEnd"/>
      <w:r w:rsidRPr="00FD279A">
        <w:rPr>
          <w:rFonts w:ascii="Arial" w:hAnsi="Arial"/>
          <w:sz w:val="22"/>
          <w:szCs w:val="22"/>
        </w:rPr>
        <w:t xml:space="preserve">, B. Politics of Citizenship: Experiencing State-Society Relations from the Margins, </w:t>
      </w:r>
      <w:r w:rsidRPr="00FD279A">
        <w:rPr>
          <w:rFonts w:ascii="Arial" w:hAnsi="Arial"/>
          <w:i/>
          <w:iCs/>
          <w:sz w:val="22"/>
          <w:szCs w:val="22"/>
        </w:rPr>
        <w:t xml:space="preserve">Contemporary South Asia </w:t>
      </w:r>
      <w:r w:rsidRPr="00FD279A">
        <w:rPr>
          <w:rFonts w:ascii="Arial" w:hAnsi="Arial"/>
          <w:sz w:val="22"/>
          <w:szCs w:val="22"/>
        </w:rPr>
        <w:t>19.3</w:t>
      </w:r>
    </w:p>
    <w:p w14:paraId="02C5DCB6" w14:textId="77777777" w:rsidR="00EA2052" w:rsidRPr="00FD279A" w:rsidRDefault="00EA2052" w:rsidP="00FD279A">
      <w:pPr>
        <w:ind w:left="567" w:hanging="567"/>
        <w:rPr>
          <w:rFonts w:ascii="Arial" w:eastAsia="Arial" w:hAnsi="Arial" w:cs="Arial"/>
          <w:sz w:val="22"/>
          <w:szCs w:val="22"/>
        </w:rPr>
      </w:pPr>
    </w:p>
    <w:p w14:paraId="7BB0E1D8" w14:textId="77777777" w:rsidR="00EA2052" w:rsidRPr="00FD279A" w:rsidRDefault="00BF44E1" w:rsidP="00FD279A">
      <w:pPr>
        <w:ind w:left="2880" w:hanging="2880"/>
        <w:rPr>
          <w:rFonts w:ascii="Arial" w:eastAsia="Arial" w:hAnsi="Arial" w:cs="Arial"/>
          <w:sz w:val="22"/>
          <w:szCs w:val="22"/>
        </w:rPr>
      </w:pPr>
      <w:r w:rsidRPr="00FD279A">
        <w:rPr>
          <w:rFonts w:ascii="Arial" w:hAnsi="Arial"/>
          <w:sz w:val="22"/>
          <w:szCs w:val="22"/>
        </w:rPr>
        <w:t>2011</w:t>
      </w:r>
      <w:r w:rsidRPr="00FD279A">
        <w:rPr>
          <w:rFonts w:ascii="Arial" w:hAnsi="Arial"/>
          <w:sz w:val="22"/>
          <w:szCs w:val="22"/>
        </w:rPr>
        <w:tab/>
      </w:r>
      <w:r w:rsidRPr="00C66A37">
        <w:rPr>
          <w:rFonts w:ascii="Arial" w:hAnsi="Arial"/>
          <w:b/>
          <w:sz w:val="22"/>
          <w:szCs w:val="22"/>
        </w:rPr>
        <w:t>Chopra, D.</w:t>
      </w:r>
      <w:r w:rsidRPr="00FD279A">
        <w:rPr>
          <w:rFonts w:ascii="Arial" w:hAnsi="Arial"/>
          <w:sz w:val="22"/>
          <w:szCs w:val="22"/>
        </w:rPr>
        <w:t xml:space="preserve"> ‘Interactions of ‘Power’ in the Making and Shaping of Social Policy’, </w:t>
      </w:r>
      <w:r w:rsidRPr="00FD279A">
        <w:rPr>
          <w:rFonts w:ascii="Arial" w:hAnsi="Arial"/>
          <w:i/>
          <w:iCs/>
          <w:sz w:val="22"/>
          <w:szCs w:val="22"/>
        </w:rPr>
        <w:t>Contemporary South Asia</w:t>
      </w:r>
      <w:r w:rsidRPr="00FD279A">
        <w:rPr>
          <w:rFonts w:ascii="Arial" w:hAnsi="Arial"/>
          <w:sz w:val="22"/>
          <w:szCs w:val="22"/>
        </w:rPr>
        <w:t xml:space="preserve"> 19.2</w:t>
      </w:r>
    </w:p>
    <w:p w14:paraId="4BD5105C" w14:textId="77777777" w:rsidR="00EA2052" w:rsidRPr="00FD279A" w:rsidRDefault="00EA2052" w:rsidP="00FD279A">
      <w:pPr>
        <w:ind w:left="567" w:hanging="567"/>
        <w:rPr>
          <w:rFonts w:ascii="Arial" w:eastAsia="Arial" w:hAnsi="Arial" w:cs="Arial"/>
          <w:sz w:val="22"/>
          <w:szCs w:val="22"/>
        </w:rPr>
      </w:pPr>
    </w:p>
    <w:p w14:paraId="47E171C3" w14:textId="77777777" w:rsidR="00EA2052" w:rsidRPr="00FD279A" w:rsidRDefault="00BF44E1" w:rsidP="00FD279A">
      <w:pPr>
        <w:ind w:left="2880" w:hanging="2880"/>
        <w:rPr>
          <w:rFonts w:ascii="Arial" w:eastAsia="Arial" w:hAnsi="Arial" w:cs="Arial"/>
          <w:sz w:val="22"/>
          <w:szCs w:val="22"/>
        </w:rPr>
      </w:pPr>
      <w:r w:rsidRPr="00FD279A">
        <w:rPr>
          <w:rFonts w:ascii="Arial" w:hAnsi="Arial"/>
          <w:sz w:val="22"/>
          <w:szCs w:val="22"/>
        </w:rPr>
        <w:t>2011</w:t>
      </w:r>
      <w:r w:rsidRPr="00FD279A">
        <w:rPr>
          <w:rFonts w:ascii="Arial" w:hAnsi="Arial"/>
          <w:sz w:val="22"/>
          <w:szCs w:val="22"/>
        </w:rPr>
        <w:tab/>
      </w:r>
      <w:r w:rsidRPr="00C66A37">
        <w:rPr>
          <w:rFonts w:ascii="Arial" w:hAnsi="Arial"/>
          <w:b/>
          <w:sz w:val="22"/>
          <w:szCs w:val="22"/>
        </w:rPr>
        <w:t>Chopra, D</w:t>
      </w:r>
      <w:r w:rsidRPr="00FD279A">
        <w:rPr>
          <w:rFonts w:ascii="Arial" w:hAnsi="Arial"/>
          <w:sz w:val="22"/>
          <w:szCs w:val="22"/>
        </w:rPr>
        <w:t xml:space="preserve">. ‘Policy Making in India: A Dynamic Process of Statecraft’, </w:t>
      </w:r>
      <w:r w:rsidRPr="00FD279A">
        <w:rPr>
          <w:rFonts w:ascii="Arial" w:hAnsi="Arial"/>
          <w:i/>
          <w:iCs/>
          <w:sz w:val="22"/>
          <w:szCs w:val="22"/>
        </w:rPr>
        <w:t>Pacific Affairs</w:t>
      </w:r>
      <w:r w:rsidRPr="00FD279A">
        <w:rPr>
          <w:rFonts w:ascii="Arial" w:hAnsi="Arial"/>
          <w:sz w:val="22"/>
          <w:szCs w:val="22"/>
        </w:rPr>
        <w:t xml:space="preserve"> 84.1 </w:t>
      </w:r>
    </w:p>
    <w:p w14:paraId="2ED62599" w14:textId="77777777" w:rsidR="00EA2052" w:rsidRPr="00FD279A" w:rsidRDefault="00EA2052" w:rsidP="00FD279A">
      <w:pPr>
        <w:ind w:left="567" w:hanging="567"/>
        <w:rPr>
          <w:rFonts w:ascii="Arial" w:eastAsia="Arial" w:hAnsi="Arial" w:cs="Arial"/>
          <w:sz w:val="22"/>
          <w:szCs w:val="22"/>
        </w:rPr>
      </w:pPr>
    </w:p>
    <w:p w14:paraId="686D3DAA" w14:textId="77777777" w:rsidR="00EA2052" w:rsidRPr="00FD279A" w:rsidRDefault="00BF44E1" w:rsidP="00FD279A">
      <w:pPr>
        <w:ind w:left="2880" w:hanging="2880"/>
        <w:rPr>
          <w:rFonts w:ascii="Arial" w:eastAsia="Arial" w:hAnsi="Arial" w:cs="Arial"/>
          <w:sz w:val="22"/>
          <w:szCs w:val="22"/>
        </w:rPr>
      </w:pPr>
      <w:r w:rsidRPr="00FD279A">
        <w:rPr>
          <w:rFonts w:ascii="Arial" w:hAnsi="Arial"/>
          <w:sz w:val="22"/>
          <w:szCs w:val="22"/>
        </w:rPr>
        <w:t>2011</w:t>
      </w:r>
      <w:r w:rsidRPr="00FD279A">
        <w:rPr>
          <w:rFonts w:ascii="Arial" w:hAnsi="Arial"/>
          <w:sz w:val="22"/>
          <w:szCs w:val="22"/>
        </w:rPr>
        <w:tab/>
        <w:t xml:space="preserve">Williams, P., </w:t>
      </w:r>
      <w:proofErr w:type="spellStart"/>
      <w:r w:rsidRPr="00FD279A">
        <w:rPr>
          <w:rFonts w:ascii="Arial" w:hAnsi="Arial"/>
          <w:sz w:val="22"/>
          <w:szCs w:val="22"/>
        </w:rPr>
        <w:t>Vira</w:t>
      </w:r>
      <w:proofErr w:type="spellEnd"/>
      <w:r w:rsidRPr="00FD279A">
        <w:rPr>
          <w:rFonts w:ascii="Arial" w:hAnsi="Arial"/>
          <w:sz w:val="22"/>
          <w:szCs w:val="22"/>
        </w:rPr>
        <w:t xml:space="preserve">, B. and </w:t>
      </w:r>
      <w:r w:rsidRPr="00C66A37">
        <w:rPr>
          <w:rFonts w:ascii="Arial" w:hAnsi="Arial"/>
          <w:b/>
          <w:sz w:val="22"/>
          <w:szCs w:val="22"/>
        </w:rPr>
        <w:t>Chopra, D</w:t>
      </w:r>
      <w:r w:rsidRPr="00FD279A">
        <w:rPr>
          <w:rFonts w:ascii="Arial" w:hAnsi="Arial"/>
          <w:sz w:val="22"/>
          <w:szCs w:val="22"/>
        </w:rPr>
        <w:t xml:space="preserve">. ‘Introduction: Marginality, Agency and Power: Experiencing the State in Contemporary India’, </w:t>
      </w:r>
      <w:r w:rsidRPr="00FD279A">
        <w:rPr>
          <w:rFonts w:ascii="Arial" w:hAnsi="Arial"/>
          <w:i/>
          <w:iCs/>
          <w:sz w:val="22"/>
          <w:szCs w:val="22"/>
        </w:rPr>
        <w:t>Pacific Affairs</w:t>
      </w:r>
      <w:r w:rsidRPr="00FD279A">
        <w:rPr>
          <w:rFonts w:ascii="Arial" w:hAnsi="Arial"/>
          <w:sz w:val="22"/>
          <w:szCs w:val="22"/>
        </w:rPr>
        <w:t xml:space="preserve"> 84.1</w:t>
      </w:r>
    </w:p>
    <w:p w14:paraId="41E38FDB" w14:textId="77777777" w:rsidR="00EA2052" w:rsidRPr="00FD279A" w:rsidRDefault="00EA2052">
      <w:pPr>
        <w:ind w:left="2880" w:hanging="2880"/>
        <w:rPr>
          <w:rFonts w:ascii="Arial" w:eastAsia="Arial" w:hAnsi="Arial" w:cs="Arial"/>
          <w:sz w:val="22"/>
          <w:szCs w:val="22"/>
        </w:rPr>
      </w:pPr>
    </w:p>
    <w:p w14:paraId="52128A04" w14:textId="77777777" w:rsidR="00EA2052" w:rsidRPr="00FD279A" w:rsidRDefault="00EA2052">
      <w:pPr>
        <w:ind w:left="1985" w:hanging="1985"/>
        <w:rPr>
          <w:rFonts w:ascii="Arial" w:eastAsia="Arial" w:hAnsi="Arial" w:cs="Arial"/>
          <w:sz w:val="22"/>
          <w:szCs w:val="22"/>
        </w:rPr>
      </w:pPr>
    </w:p>
    <w:p w14:paraId="2C45A3E8" w14:textId="77777777" w:rsidR="00EA2052" w:rsidRPr="00FD279A" w:rsidRDefault="00BF44E1">
      <w:pPr>
        <w:pStyle w:val="Heading1"/>
        <w:pBdr>
          <w:bottom w:val="single" w:sz="4" w:space="0" w:color="000000"/>
        </w:pBdr>
        <w:tabs>
          <w:tab w:val="left" w:pos="1701"/>
          <w:tab w:val="left" w:pos="3402"/>
        </w:tabs>
        <w:spacing w:after="240"/>
        <w:rPr>
          <w:sz w:val="22"/>
          <w:szCs w:val="22"/>
        </w:rPr>
      </w:pPr>
      <w:r w:rsidRPr="00FD279A">
        <w:rPr>
          <w:b/>
          <w:bCs/>
          <w:sz w:val="22"/>
          <w:szCs w:val="22"/>
        </w:rPr>
        <w:t xml:space="preserve">BOOKS and BOOK CHAPTERS </w:t>
      </w:r>
    </w:p>
    <w:p w14:paraId="6F9DDAE8" w14:textId="72D0C0B3" w:rsidR="00740F73" w:rsidRDefault="001A615F" w:rsidP="00486B38">
      <w:pPr>
        <w:ind w:left="2835" w:hanging="2835"/>
        <w:jc w:val="both"/>
        <w:rPr>
          <w:rFonts w:ascii="Arial" w:hAnsi="Arial" w:cs="Arial Unicode MS"/>
          <w:color w:val="000000"/>
          <w:sz w:val="22"/>
          <w:szCs w:val="22"/>
          <w:u w:color="000000"/>
          <w:bdr w:val="nil"/>
          <w:lang w:eastAsia="en-GB"/>
        </w:rPr>
      </w:pPr>
      <w:r w:rsidRPr="00740F73">
        <w:rPr>
          <w:rFonts w:ascii="Arial" w:hAnsi="Arial" w:cs="Arial Unicode MS"/>
          <w:color w:val="000000"/>
          <w:sz w:val="22"/>
          <w:szCs w:val="22"/>
          <w:u w:color="000000"/>
          <w:bdr w:val="nil"/>
          <w:lang w:eastAsia="en-GB"/>
        </w:rPr>
        <w:t>202</w:t>
      </w:r>
      <w:r w:rsidR="00775791">
        <w:rPr>
          <w:rFonts w:ascii="Arial" w:hAnsi="Arial" w:cs="Arial Unicode MS"/>
          <w:color w:val="000000"/>
          <w:sz w:val="22"/>
          <w:szCs w:val="22"/>
          <w:u w:color="000000"/>
          <w:bdr w:val="nil"/>
          <w:lang w:eastAsia="en-GB"/>
        </w:rPr>
        <w:t>1</w:t>
      </w:r>
      <w:r w:rsidR="00D234DC">
        <w:rPr>
          <w:rFonts w:ascii="Arial" w:hAnsi="Arial" w:cs="Arial Unicode MS"/>
          <w:color w:val="000000"/>
          <w:sz w:val="22"/>
          <w:szCs w:val="22"/>
          <w:u w:color="000000"/>
          <w:bdr w:val="nil"/>
          <w:lang w:eastAsia="en-GB"/>
        </w:rPr>
        <w:t xml:space="preserve"> (forthcomin</w:t>
      </w:r>
      <w:r w:rsidR="00775791">
        <w:rPr>
          <w:rFonts w:ascii="Arial" w:hAnsi="Arial" w:cs="Arial Unicode MS"/>
          <w:color w:val="000000"/>
          <w:sz w:val="22"/>
          <w:szCs w:val="22"/>
          <w:u w:color="000000"/>
          <w:bdr w:val="nil"/>
          <w:lang w:eastAsia="en-GB"/>
        </w:rPr>
        <w:t>g)</w:t>
      </w:r>
      <w:r w:rsidRPr="00D234DC">
        <w:rPr>
          <w:rFonts w:ascii="Arial" w:hAnsi="Arial" w:cs="Arial Unicode MS"/>
          <w:color w:val="000000"/>
          <w:sz w:val="22"/>
          <w:szCs w:val="22"/>
          <w:u w:color="000000"/>
          <w:bdr w:val="nil"/>
          <w:lang w:eastAsia="en-GB"/>
        </w:rPr>
        <w:tab/>
      </w:r>
      <w:r w:rsidR="00740F73" w:rsidRPr="00D234DC">
        <w:rPr>
          <w:rFonts w:ascii="Arial" w:hAnsi="Arial" w:cs="Arial Unicode MS"/>
          <w:b/>
          <w:bCs/>
          <w:color w:val="000000"/>
          <w:sz w:val="22"/>
          <w:szCs w:val="22"/>
          <w:u w:color="000000"/>
          <w:bdr w:val="nil"/>
          <w:lang w:eastAsia="en-GB"/>
        </w:rPr>
        <w:t>Chopra, D.</w:t>
      </w:r>
      <w:r w:rsidR="00740F73" w:rsidRPr="00D234DC">
        <w:rPr>
          <w:rFonts w:ascii="Arial" w:hAnsi="Arial" w:cs="Arial Unicode MS"/>
          <w:color w:val="000000"/>
          <w:sz w:val="22"/>
          <w:szCs w:val="22"/>
          <w:u w:color="000000"/>
          <w:bdr w:val="nil"/>
          <w:lang w:eastAsia="en-GB"/>
        </w:rPr>
        <w:t xml:space="preserve"> </w:t>
      </w:r>
      <w:r w:rsidR="00740F73" w:rsidRPr="00740F73">
        <w:rPr>
          <w:rFonts w:ascii="Arial" w:hAnsi="Arial" w:cs="Arial Unicode MS"/>
          <w:color w:val="000000"/>
          <w:sz w:val="22"/>
          <w:szCs w:val="22"/>
          <w:u w:color="000000"/>
          <w:bdr w:val="nil"/>
          <w:lang w:eastAsia="en-GB"/>
        </w:rPr>
        <w:t xml:space="preserve">‘Women in the </w:t>
      </w:r>
      <w:proofErr w:type="spellStart"/>
      <w:r w:rsidR="00740F73" w:rsidRPr="00740F73">
        <w:rPr>
          <w:rFonts w:ascii="Arial" w:hAnsi="Arial" w:cs="Arial Unicode MS"/>
          <w:color w:val="000000"/>
          <w:sz w:val="22"/>
          <w:szCs w:val="22"/>
          <w:u w:color="000000"/>
          <w:bdr w:val="nil"/>
          <w:lang w:eastAsia="en-GB"/>
        </w:rPr>
        <w:t>labour</w:t>
      </w:r>
      <w:proofErr w:type="spellEnd"/>
      <w:r w:rsidR="00740F73" w:rsidRPr="00740F73">
        <w:rPr>
          <w:rFonts w:ascii="Arial" w:hAnsi="Arial" w:cs="Arial Unicode MS"/>
          <w:color w:val="000000"/>
          <w:sz w:val="22"/>
          <w:szCs w:val="22"/>
          <w:u w:color="000000"/>
          <w:bdr w:val="nil"/>
          <w:lang w:eastAsia="en-GB"/>
        </w:rPr>
        <w:t xml:space="preserve"> market: Structural constraints and solutions towards gender equality and empowerment’, in </w:t>
      </w:r>
      <w:proofErr w:type="spellStart"/>
      <w:r w:rsidR="00740F73">
        <w:rPr>
          <w:rFonts w:ascii="Arial" w:hAnsi="Arial" w:cs="Arial Unicode MS"/>
          <w:color w:val="000000"/>
          <w:sz w:val="22"/>
          <w:szCs w:val="22"/>
          <w:u w:color="000000"/>
          <w:bdr w:val="nil"/>
          <w:lang w:eastAsia="en-GB"/>
        </w:rPr>
        <w:t>Hirway</w:t>
      </w:r>
      <w:proofErr w:type="spellEnd"/>
      <w:r w:rsidR="00740F73">
        <w:rPr>
          <w:rFonts w:ascii="Arial" w:hAnsi="Arial" w:cs="Arial Unicode MS"/>
          <w:color w:val="000000"/>
          <w:sz w:val="22"/>
          <w:szCs w:val="22"/>
          <w:u w:color="000000"/>
          <w:bdr w:val="nil"/>
          <w:lang w:eastAsia="en-GB"/>
        </w:rPr>
        <w:t>, I. (ed)</w:t>
      </w:r>
      <w:r w:rsidR="00740F73" w:rsidRPr="00740F73">
        <w:rPr>
          <w:rFonts w:ascii="Arial" w:hAnsi="Arial" w:cs="Arial Unicode MS"/>
          <w:color w:val="000000"/>
          <w:sz w:val="22"/>
          <w:szCs w:val="22"/>
          <w:u w:color="000000"/>
          <w:bdr w:val="nil"/>
          <w:lang w:eastAsia="en-GB"/>
        </w:rPr>
        <w:t xml:space="preserve"> India Social Development Report 2020, Centre for Social Development (CSD)</w:t>
      </w:r>
    </w:p>
    <w:p w14:paraId="055FFB27" w14:textId="77777777" w:rsidR="00486B38" w:rsidRPr="00740F73" w:rsidRDefault="00486B38" w:rsidP="00486B38">
      <w:pPr>
        <w:ind w:left="2835" w:hanging="2835"/>
        <w:jc w:val="both"/>
        <w:rPr>
          <w:rFonts w:ascii="Arial" w:hAnsi="Arial" w:cs="Arial Unicode MS"/>
          <w:color w:val="000000"/>
          <w:sz w:val="22"/>
          <w:szCs w:val="22"/>
          <w:u w:color="000000"/>
          <w:bdr w:val="nil"/>
          <w:lang w:eastAsia="en-GB"/>
        </w:rPr>
      </w:pPr>
    </w:p>
    <w:p w14:paraId="770AE84D" w14:textId="61F6D940" w:rsidR="001A615F" w:rsidRDefault="00740F73" w:rsidP="00740F73">
      <w:pPr>
        <w:pStyle w:val="Heading1"/>
        <w:shd w:val="clear" w:color="auto" w:fill="FFFFFF"/>
        <w:ind w:left="2835" w:hanging="2835"/>
        <w:rPr>
          <w:sz w:val="22"/>
          <w:szCs w:val="22"/>
        </w:rPr>
      </w:pPr>
      <w:r w:rsidRPr="00740F73">
        <w:rPr>
          <w:sz w:val="22"/>
          <w:szCs w:val="22"/>
        </w:rPr>
        <w:t>202</w:t>
      </w:r>
      <w:r w:rsidR="00775791">
        <w:rPr>
          <w:sz w:val="22"/>
          <w:szCs w:val="22"/>
        </w:rPr>
        <w:t>1</w:t>
      </w:r>
      <w:r w:rsidRPr="00740F73">
        <w:rPr>
          <w:sz w:val="22"/>
          <w:szCs w:val="22"/>
        </w:rPr>
        <w:tab/>
      </w:r>
      <w:r w:rsidRPr="00740F73">
        <w:rPr>
          <w:b/>
          <w:bCs/>
          <w:sz w:val="22"/>
          <w:szCs w:val="22"/>
        </w:rPr>
        <w:t>Chopra, D.</w:t>
      </w:r>
      <w:r>
        <w:rPr>
          <w:sz w:val="22"/>
          <w:szCs w:val="22"/>
        </w:rPr>
        <w:t xml:space="preserve"> </w:t>
      </w:r>
      <w:r w:rsidRPr="00740F73">
        <w:rPr>
          <w:sz w:val="22"/>
          <w:szCs w:val="22"/>
        </w:rPr>
        <w:t>Paid work and unpaid care work in India, Nepal, Tanzania and Rwanda: a bi-directional relationship’ – in IDRC and GROW Research Series at McGill University’s Institute for the Study of International Development</w:t>
      </w:r>
      <w:r w:rsidR="00D234DC">
        <w:rPr>
          <w:sz w:val="22"/>
          <w:szCs w:val="22"/>
        </w:rPr>
        <w:t xml:space="preserve"> (ed)</w:t>
      </w:r>
      <w:r w:rsidRPr="00740F73">
        <w:rPr>
          <w:sz w:val="22"/>
          <w:szCs w:val="22"/>
        </w:rPr>
        <w:t xml:space="preserve"> </w:t>
      </w:r>
      <w:r w:rsidRPr="00D234DC">
        <w:rPr>
          <w:i/>
          <w:iCs/>
          <w:sz w:val="22"/>
          <w:szCs w:val="22"/>
        </w:rPr>
        <w:t>Promoting Women’s Economic Empowerment: Insights from Developing Countries</w:t>
      </w:r>
      <w:r w:rsidRPr="00740F73">
        <w:rPr>
          <w:sz w:val="22"/>
          <w:szCs w:val="22"/>
        </w:rPr>
        <w:t xml:space="preserve">. </w:t>
      </w:r>
      <w:r>
        <w:rPr>
          <w:sz w:val="22"/>
          <w:szCs w:val="22"/>
        </w:rPr>
        <w:t>Routledge</w:t>
      </w:r>
    </w:p>
    <w:p w14:paraId="31975972" w14:textId="77777777" w:rsidR="001A615F" w:rsidRDefault="001A615F">
      <w:pPr>
        <w:pStyle w:val="Heading1"/>
        <w:shd w:val="clear" w:color="auto" w:fill="FFFFFF"/>
        <w:ind w:left="2835" w:hanging="2835"/>
        <w:rPr>
          <w:sz w:val="22"/>
          <w:szCs w:val="22"/>
        </w:rPr>
      </w:pPr>
    </w:p>
    <w:p w14:paraId="06ADB6B4" w14:textId="787EBFF7" w:rsidR="00EA2052" w:rsidRPr="00FD279A" w:rsidRDefault="00BF44E1">
      <w:pPr>
        <w:pStyle w:val="Heading1"/>
        <w:shd w:val="clear" w:color="auto" w:fill="FFFFFF"/>
        <w:ind w:left="2835" w:hanging="2835"/>
        <w:rPr>
          <w:sz w:val="22"/>
          <w:szCs w:val="22"/>
        </w:rPr>
      </w:pPr>
      <w:r w:rsidRPr="00FD279A">
        <w:rPr>
          <w:sz w:val="22"/>
          <w:szCs w:val="22"/>
        </w:rPr>
        <w:t xml:space="preserve">2015 </w:t>
      </w:r>
      <w:r w:rsidRPr="00FD279A">
        <w:rPr>
          <w:sz w:val="22"/>
          <w:szCs w:val="22"/>
        </w:rPr>
        <w:tab/>
        <w:t xml:space="preserve">Desai, S., Haddad, L., </w:t>
      </w:r>
      <w:r w:rsidRPr="00C66A37">
        <w:rPr>
          <w:b/>
          <w:sz w:val="22"/>
          <w:szCs w:val="22"/>
        </w:rPr>
        <w:t>Chopra, D</w:t>
      </w:r>
      <w:r w:rsidRPr="00FD279A">
        <w:rPr>
          <w:sz w:val="22"/>
          <w:szCs w:val="22"/>
        </w:rPr>
        <w:t xml:space="preserve">. and </w:t>
      </w:r>
      <w:proofErr w:type="spellStart"/>
      <w:r w:rsidRPr="00FD279A">
        <w:rPr>
          <w:sz w:val="22"/>
          <w:szCs w:val="22"/>
        </w:rPr>
        <w:t>Thorat</w:t>
      </w:r>
      <w:proofErr w:type="spellEnd"/>
      <w:r w:rsidRPr="00FD279A">
        <w:rPr>
          <w:sz w:val="22"/>
          <w:szCs w:val="22"/>
        </w:rPr>
        <w:t xml:space="preserve">, A. (ed.) </w:t>
      </w:r>
      <w:proofErr w:type="spellStart"/>
      <w:r w:rsidRPr="00FD279A">
        <w:rPr>
          <w:sz w:val="22"/>
          <w:szCs w:val="22"/>
        </w:rPr>
        <w:t>UnderNutrition</w:t>
      </w:r>
      <w:proofErr w:type="spellEnd"/>
      <w:r w:rsidRPr="00FD279A">
        <w:rPr>
          <w:sz w:val="22"/>
          <w:szCs w:val="22"/>
        </w:rPr>
        <w:t xml:space="preserve"> and Public Policy in India: Investing in the Future. Routledge, India</w:t>
      </w:r>
    </w:p>
    <w:p w14:paraId="5146CC70" w14:textId="77777777" w:rsidR="00EA2052" w:rsidRPr="00FD279A" w:rsidRDefault="00EA2052">
      <w:pPr>
        <w:pStyle w:val="Heading1"/>
        <w:shd w:val="clear" w:color="auto" w:fill="FFFFFF"/>
        <w:ind w:left="2835" w:hanging="2835"/>
        <w:rPr>
          <w:sz w:val="22"/>
          <w:szCs w:val="22"/>
        </w:rPr>
      </w:pPr>
    </w:p>
    <w:p w14:paraId="241DD59B" w14:textId="77777777" w:rsidR="00EA2052" w:rsidRPr="00FD279A" w:rsidRDefault="00BF44E1">
      <w:pPr>
        <w:pStyle w:val="Heading1"/>
        <w:shd w:val="clear" w:color="auto" w:fill="FFFFFF"/>
        <w:ind w:left="2835" w:hanging="2835"/>
        <w:rPr>
          <w:sz w:val="22"/>
          <w:szCs w:val="22"/>
        </w:rPr>
      </w:pPr>
      <w:r w:rsidRPr="00FD279A">
        <w:rPr>
          <w:sz w:val="22"/>
          <w:szCs w:val="22"/>
        </w:rPr>
        <w:t xml:space="preserve">2014 </w:t>
      </w:r>
      <w:r w:rsidRPr="00FD279A">
        <w:rPr>
          <w:sz w:val="22"/>
          <w:szCs w:val="22"/>
        </w:rPr>
        <w:tab/>
      </w:r>
      <w:r w:rsidRPr="00C66A37">
        <w:rPr>
          <w:b/>
          <w:sz w:val="22"/>
          <w:szCs w:val="22"/>
        </w:rPr>
        <w:t>Chopra, D</w:t>
      </w:r>
      <w:r w:rsidRPr="00FD279A">
        <w:rPr>
          <w:sz w:val="22"/>
          <w:szCs w:val="22"/>
        </w:rPr>
        <w:t xml:space="preserve">. Mediation through state and non-state actors in Policy Making in India: the case of MG National Rural Employment Guarantee Act (MGNREGA) in Von </w:t>
      </w:r>
      <w:proofErr w:type="spellStart"/>
      <w:r w:rsidRPr="00FD279A">
        <w:rPr>
          <w:sz w:val="22"/>
          <w:szCs w:val="22"/>
        </w:rPr>
        <w:t>Lieres</w:t>
      </w:r>
      <w:proofErr w:type="spellEnd"/>
      <w:r w:rsidRPr="00FD279A">
        <w:rPr>
          <w:sz w:val="22"/>
          <w:szCs w:val="22"/>
        </w:rPr>
        <w:t xml:space="preserve">, B. and Piper, L. (ed) </w:t>
      </w:r>
      <w:r w:rsidRPr="00FD279A">
        <w:rPr>
          <w:i/>
          <w:iCs/>
          <w:sz w:val="22"/>
          <w:szCs w:val="22"/>
        </w:rPr>
        <w:t xml:space="preserve">Mediated Citizenship The Informal Politics of Speaking for Citizens in the Global South. </w:t>
      </w:r>
      <w:r w:rsidRPr="00FD279A">
        <w:rPr>
          <w:sz w:val="22"/>
          <w:szCs w:val="22"/>
        </w:rPr>
        <w:t xml:space="preserve">Chapter 6. Palgrave Publishing Ltd. </w:t>
      </w:r>
    </w:p>
    <w:p w14:paraId="27986AE2" w14:textId="77777777" w:rsidR="00EA2052" w:rsidRPr="00FD279A" w:rsidRDefault="00EA2052">
      <w:pPr>
        <w:tabs>
          <w:tab w:val="left" w:pos="5585"/>
        </w:tabs>
        <w:ind w:left="2835" w:hanging="2835"/>
        <w:rPr>
          <w:rFonts w:ascii="Arial" w:eastAsia="Arial" w:hAnsi="Arial" w:cs="Arial"/>
          <w:sz w:val="22"/>
          <w:szCs w:val="22"/>
        </w:rPr>
      </w:pPr>
    </w:p>
    <w:p w14:paraId="1D493632" w14:textId="77777777" w:rsidR="00EA2052" w:rsidRPr="00FD279A" w:rsidRDefault="00BF44E1">
      <w:pPr>
        <w:tabs>
          <w:tab w:val="left" w:pos="5585"/>
        </w:tabs>
        <w:ind w:left="2835" w:hanging="2835"/>
        <w:rPr>
          <w:rFonts w:ascii="Arial" w:eastAsia="Arial" w:hAnsi="Arial" w:cs="Arial"/>
          <w:sz w:val="22"/>
          <w:szCs w:val="22"/>
        </w:rPr>
      </w:pPr>
      <w:r w:rsidRPr="00FD279A">
        <w:rPr>
          <w:rFonts w:ascii="Arial" w:hAnsi="Arial"/>
          <w:sz w:val="22"/>
          <w:szCs w:val="22"/>
        </w:rPr>
        <w:t xml:space="preserve">2014 </w:t>
      </w:r>
      <w:r w:rsidRPr="00FD279A">
        <w:rPr>
          <w:rFonts w:ascii="Arial" w:hAnsi="Arial"/>
          <w:sz w:val="22"/>
          <w:szCs w:val="22"/>
        </w:rPr>
        <w:tab/>
        <w:t xml:space="preserve">Koehler, G. and </w:t>
      </w:r>
      <w:r w:rsidRPr="00C66A37">
        <w:rPr>
          <w:rFonts w:ascii="Arial" w:hAnsi="Arial"/>
          <w:b/>
          <w:sz w:val="22"/>
          <w:szCs w:val="22"/>
        </w:rPr>
        <w:t>Chopra. D</w:t>
      </w:r>
      <w:r w:rsidRPr="00FD279A">
        <w:rPr>
          <w:rFonts w:ascii="Arial" w:hAnsi="Arial"/>
          <w:sz w:val="22"/>
          <w:szCs w:val="22"/>
        </w:rPr>
        <w:t xml:space="preserve"> (ed) </w:t>
      </w:r>
      <w:r w:rsidRPr="00FD279A">
        <w:rPr>
          <w:rFonts w:ascii="Arial" w:hAnsi="Arial"/>
          <w:i/>
          <w:iCs/>
          <w:sz w:val="22"/>
          <w:szCs w:val="22"/>
        </w:rPr>
        <w:t>Development and Welfare Policy in South Asia</w:t>
      </w:r>
      <w:r w:rsidRPr="00FD279A">
        <w:rPr>
          <w:rFonts w:ascii="Arial" w:hAnsi="Arial"/>
          <w:sz w:val="22"/>
          <w:szCs w:val="22"/>
        </w:rPr>
        <w:t>. Routledge</w:t>
      </w:r>
    </w:p>
    <w:p w14:paraId="1CB0EAB1" w14:textId="77777777" w:rsidR="00EA2052" w:rsidRPr="00FD279A" w:rsidRDefault="00BF44E1">
      <w:pPr>
        <w:tabs>
          <w:tab w:val="left" w:pos="5585"/>
        </w:tabs>
        <w:ind w:left="2835" w:hanging="2835"/>
        <w:rPr>
          <w:rFonts w:ascii="Arial" w:eastAsia="Arial" w:hAnsi="Arial" w:cs="Arial"/>
          <w:sz w:val="22"/>
          <w:szCs w:val="22"/>
        </w:rPr>
      </w:pPr>
      <w:r w:rsidRPr="00FD279A">
        <w:rPr>
          <w:rFonts w:ascii="Arial" w:eastAsia="Arial" w:hAnsi="Arial" w:cs="Arial"/>
          <w:sz w:val="22"/>
          <w:szCs w:val="22"/>
        </w:rPr>
        <w:tab/>
        <w:t>(Single authored peer reviewed chapters in the book include Chapter 6: The Indian case: towards a Rights based Welfare State</w:t>
      </w:r>
      <w:r w:rsidRPr="00FD279A">
        <w:rPr>
          <w:rFonts w:ascii="Arial" w:hAnsi="Arial"/>
          <w:sz w:val="22"/>
          <w:szCs w:val="22"/>
        </w:rPr>
        <w:t xml:space="preserve">’ and Chapter 12: Welfare, Development, Rights in South Asia’. </w:t>
      </w:r>
    </w:p>
    <w:p w14:paraId="4A284990" w14:textId="77777777" w:rsidR="00EA2052" w:rsidRPr="00FD279A" w:rsidRDefault="00EA2052">
      <w:pPr>
        <w:tabs>
          <w:tab w:val="left" w:pos="5585"/>
        </w:tabs>
        <w:ind w:left="2835" w:hanging="2835"/>
        <w:rPr>
          <w:rFonts w:ascii="Arial" w:eastAsia="Arial" w:hAnsi="Arial" w:cs="Arial"/>
          <w:sz w:val="22"/>
          <w:szCs w:val="22"/>
        </w:rPr>
      </w:pPr>
    </w:p>
    <w:p w14:paraId="069AFB2C" w14:textId="77777777" w:rsidR="00EA2052" w:rsidRPr="00FD279A" w:rsidRDefault="00BF44E1">
      <w:pPr>
        <w:ind w:left="2835" w:hanging="2835"/>
        <w:rPr>
          <w:rFonts w:ascii="Calibri" w:eastAsia="Calibri" w:hAnsi="Calibri" w:cs="Calibri"/>
          <w:sz w:val="22"/>
          <w:szCs w:val="22"/>
        </w:rPr>
      </w:pPr>
      <w:r w:rsidRPr="00FD279A">
        <w:rPr>
          <w:rFonts w:ascii="Arial" w:hAnsi="Arial"/>
          <w:sz w:val="22"/>
          <w:szCs w:val="22"/>
        </w:rPr>
        <w:lastRenderedPageBreak/>
        <w:t>2014</w:t>
      </w:r>
      <w:r w:rsidRPr="00FD279A">
        <w:rPr>
          <w:rFonts w:ascii="Arial" w:hAnsi="Arial"/>
          <w:sz w:val="22"/>
          <w:szCs w:val="22"/>
        </w:rPr>
        <w:tab/>
      </w:r>
      <w:r w:rsidRPr="00C66A37">
        <w:rPr>
          <w:rFonts w:ascii="Arial" w:hAnsi="Arial"/>
          <w:b/>
          <w:sz w:val="22"/>
          <w:szCs w:val="22"/>
        </w:rPr>
        <w:t>Chopra, D</w:t>
      </w:r>
      <w:r w:rsidRPr="00FD279A">
        <w:rPr>
          <w:rFonts w:ascii="Arial" w:hAnsi="Arial"/>
          <w:sz w:val="22"/>
          <w:szCs w:val="22"/>
        </w:rPr>
        <w:t xml:space="preserve">. "Exercising my rights: ethical choices and moral predicaments in accessing government documents” in Lunn, J (ed) </w:t>
      </w:r>
      <w:r w:rsidRPr="00FD279A">
        <w:rPr>
          <w:rFonts w:ascii="Arial" w:hAnsi="Arial"/>
          <w:i/>
          <w:iCs/>
          <w:sz w:val="22"/>
          <w:szCs w:val="22"/>
        </w:rPr>
        <w:t>Fieldwork in the Global South</w:t>
      </w:r>
      <w:r w:rsidRPr="00FD279A">
        <w:rPr>
          <w:rFonts w:ascii="Arial" w:hAnsi="Arial"/>
          <w:sz w:val="22"/>
          <w:szCs w:val="22"/>
        </w:rPr>
        <w:t xml:space="preserve"> </w:t>
      </w:r>
      <w:r w:rsidRPr="00FD279A">
        <w:rPr>
          <w:rFonts w:ascii="Arial" w:hAnsi="Arial"/>
          <w:i/>
          <w:iCs/>
          <w:sz w:val="22"/>
          <w:szCs w:val="22"/>
        </w:rPr>
        <w:t>Ethical Challenges and Dilemmas</w:t>
      </w:r>
      <w:r w:rsidRPr="00FD279A">
        <w:rPr>
          <w:rFonts w:ascii="Arial" w:hAnsi="Arial"/>
          <w:sz w:val="22"/>
          <w:szCs w:val="22"/>
        </w:rPr>
        <w:t xml:space="preserve"> Oxon: Routledge</w:t>
      </w:r>
    </w:p>
    <w:p w14:paraId="02A28302" w14:textId="77777777" w:rsidR="00EA2052" w:rsidRPr="00FD279A" w:rsidRDefault="00EA2052">
      <w:pPr>
        <w:tabs>
          <w:tab w:val="left" w:pos="5585"/>
        </w:tabs>
        <w:ind w:left="2977" w:hanging="2977"/>
        <w:rPr>
          <w:rFonts w:ascii="Arial" w:eastAsia="Arial" w:hAnsi="Arial" w:cs="Arial"/>
          <w:sz w:val="22"/>
          <w:szCs w:val="22"/>
        </w:rPr>
      </w:pPr>
    </w:p>
    <w:p w14:paraId="2F8883CC" w14:textId="77777777" w:rsidR="00EA2052" w:rsidRPr="00FD279A" w:rsidRDefault="00BF44E1">
      <w:pPr>
        <w:tabs>
          <w:tab w:val="left" w:pos="5585"/>
        </w:tabs>
        <w:ind w:left="2835" w:hanging="2835"/>
        <w:rPr>
          <w:rFonts w:ascii="Arial" w:eastAsia="Arial" w:hAnsi="Arial" w:cs="Arial"/>
          <w:sz w:val="22"/>
          <w:szCs w:val="22"/>
        </w:rPr>
      </w:pPr>
      <w:r w:rsidRPr="00FD279A">
        <w:rPr>
          <w:rFonts w:ascii="Arial" w:hAnsi="Arial"/>
          <w:sz w:val="22"/>
          <w:szCs w:val="22"/>
        </w:rPr>
        <w:t>2014</w:t>
      </w:r>
      <w:r w:rsidRPr="00FD279A">
        <w:rPr>
          <w:rFonts w:ascii="Arial" w:hAnsi="Arial"/>
          <w:sz w:val="22"/>
          <w:szCs w:val="22"/>
        </w:rPr>
        <w:tab/>
      </w:r>
      <w:r w:rsidRPr="00C66A37">
        <w:rPr>
          <w:rFonts w:ascii="Arial" w:hAnsi="Arial"/>
          <w:b/>
          <w:sz w:val="22"/>
          <w:szCs w:val="22"/>
        </w:rPr>
        <w:t>Chopra, D.</w:t>
      </w:r>
      <w:r w:rsidRPr="00FD279A">
        <w:rPr>
          <w:rFonts w:ascii="Arial" w:hAnsi="Arial"/>
          <w:sz w:val="22"/>
          <w:szCs w:val="22"/>
        </w:rPr>
        <w:t xml:space="preserve"> The Indian case: from welfare to rights. In Koehler, G. and Chopra. D (ed) </w:t>
      </w:r>
      <w:r w:rsidRPr="00FD279A">
        <w:rPr>
          <w:rFonts w:ascii="Arial" w:hAnsi="Arial"/>
          <w:i/>
          <w:iCs/>
          <w:sz w:val="22"/>
          <w:szCs w:val="22"/>
        </w:rPr>
        <w:t>Development and Welfare Policy in South Asia</w:t>
      </w:r>
      <w:r w:rsidRPr="00FD279A">
        <w:rPr>
          <w:rFonts w:ascii="Arial" w:hAnsi="Arial"/>
          <w:sz w:val="22"/>
          <w:szCs w:val="22"/>
        </w:rPr>
        <w:t>. Routledge</w:t>
      </w:r>
    </w:p>
    <w:p w14:paraId="31F9FAA0" w14:textId="77777777" w:rsidR="00C66A37" w:rsidRDefault="00C66A37">
      <w:pPr>
        <w:tabs>
          <w:tab w:val="left" w:pos="5585"/>
        </w:tabs>
        <w:rPr>
          <w:rFonts w:ascii="Arial" w:eastAsia="Arial" w:hAnsi="Arial" w:cs="Arial"/>
          <w:sz w:val="22"/>
          <w:szCs w:val="22"/>
        </w:rPr>
      </w:pPr>
    </w:p>
    <w:p w14:paraId="794AB5CA" w14:textId="77777777" w:rsidR="002510B0" w:rsidRDefault="002510B0">
      <w:pPr>
        <w:tabs>
          <w:tab w:val="left" w:pos="5585"/>
        </w:tabs>
        <w:rPr>
          <w:rFonts w:ascii="Arial" w:eastAsia="Arial" w:hAnsi="Arial" w:cs="Arial"/>
          <w:sz w:val="22"/>
          <w:szCs w:val="22"/>
        </w:rPr>
      </w:pPr>
    </w:p>
    <w:p w14:paraId="170861C1" w14:textId="6D596CAB" w:rsidR="002510B0" w:rsidRPr="00FD279A" w:rsidRDefault="002510B0" w:rsidP="002510B0">
      <w:pPr>
        <w:pStyle w:val="Heading1"/>
        <w:pBdr>
          <w:bottom w:val="single" w:sz="4" w:space="0" w:color="000000"/>
        </w:pBdr>
        <w:tabs>
          <w:tab w:val="left" w:pos="1701"/>
          <w:tab w:val="left" w:pos="3402"/>
        </w:tabs>
        <w:spacing w:after="240"/>
        <w:rPr>
          <w:sz w:val="22"/>
          <w:szCs w:val="22"/>
        </w:rPr>
      </w:pPr>
      <w:r>
        <w:rPr>
          <w:b/>
          <w:bCs/>
          <w:sz w:val="22"/>
          <w:szCs w:val="22"/>
        </w:rPr>
        <w:t>OTHER ACADEMIC OUTPUTS: Working papers and bulletin articles</w:t>
      </w:r>
      <w:r w:rsidRPr="00FD279A">
        <w:rPr>
          <w:b/>
          <w:bCs/>
          <w:sz w:val="22"/>
          <w:szCs w:val="22"/>
        </w:rPr>
        <w:t xml:space="preserve"> </w:t>
      </w:r>
    </w:p>
    <w:p w14:paraId="37378F36" w14:textId="77777777" w:rsidR="002510B0" w:rsidRPr="00334577" w:rsidRDefault="002510B0" w:rsidP="002510B0">
      <w:pPr>
        <w:ind w:left="2880" w:hanging="2880"/>
        <w:jc w:val="both"/>
        <w:rPr>
          <w:rFonts w:ascii="Garamond" w:eastAsia="Arial" w:hAnsi="Garamond" w:cs="Arial"/>
          <w:bCs/>
          <w:sz w:val="23"/>
          <w:szCs w:val="23"/>
          <w:u w:val="single"/>
        </w:rPr>
      </w:pPr>
    </w:p>
    <w:p w14:paraId="6D1C5D65" w14:textId="7A81485A" w:rsidR="00670E58" w:rsidRDefault="00670E58" w:rsidP="002510B0">
      <w:pPr>
        <w:ind w:left="2880" w:hanging="2880"/>
        <w:jc w:val="both"/>
        <w:rPr>
          <w:rFonts w:ascii="Arial" w:hAnsi="Arial"/>
          <w:sz w:val="22"/>
          <w:szCs w:val="22"/>
        </w:rPr>
      </w:pPr>
      <w:r>
        <w:rPr>
          <w:rFonts w:ascii="Arial" w:hAnsi="Arial"/>
          <w:sz w:val="22"/>
          <w:szCs w:val="22"/>
        </w:rPr>
        <w:t>2020</w:t>
      </w:r>
      <w:r>
        <w:rPr>
          <w:rFonts w:ascii="Arial" w:hAnsi="Arial"/>
          <w:sz w:val="22"/>
          <w:szCs w:val="22"/>
        </w:rPr>
        <w:tab/>
      </w:r>
      <w:r w:rsidRPr="00D234DC">
        <w:rPr>
          <w:rFonts w:ascii="Arial" w:hAnsi="Arial"/>
          <w:b/>
          <w:bCs/>
          <w:sz w:val="22"/>
          <w:szCs w:val="22"/>
        </w:rPr>
        <w:t>Chopra, D.,</w:t>
      </w:r>
      <w:r>
        <w:rPr>
          <w:rFonts w:ascii="Arial" w:hAnsi="Arial"/>
          <w:sz w:val="22"/>
          <w:szCs w:val="22"/>
        </w:rPr>
        <w:t xml:space="preserve"> </w:t>
      </w:r>
      <w:proofErr w:type="spellStart"/>
      <w:r>
        <w:rPr>
          <w:rFonts w:ascii="Arial" w:hAnsi="Arial"/>
          <w:sz w:val="22"/>
          <w:szCs w:val="22"/>
        </w:rPr>
        <w:t>Saha</w:t>
      </w:r>
      <w:proofErr w:type="spellEnd"/>
      <w:r>
        <w:rPr>
          <w:rFonts w:ascii="Arial" w:hAnsi="Arial"/>
          <w:sz w:val="22"/>
          <w:szCs w:val="22"/>
        </w:rPr>
        <w:t xml:space="preserve">, A., Nazneen, S. and Krishnan, M. </w:t>
      </w:r>
      <w:r w:rsidR="001A615F" w:rsidRPr="00D234DC">
        <w:rPr>
          <w:rFonts w:ascii="Arial" w:hAnsi="Arial"/>
          <w:sz w:val="22"/>
          <w:szCs w:val="22"/>
        </w:rPr>
        <w:t>‘</w:t>
      </w:r>
      <w:hyperlink r:id="rId10" w:tooltip="Are Women Not ‘Working’? Interactions between Childcare and Women’s Economic Engagement" w:history="1">
        <w:r w:rsidR="001A615F" w:rsidRPr="00D234DC">
          <w:rPr>
            <w:rFonts w:ascii="Arial" w:hAnsi="Arial"/>
            <w:sz w:val="22"/>
            <w:szCs w:val="22"/>
          </w:rPr>
          <w:t>Are Women Not ‘Working’? Interactions between Childcare and Women’s Economic Engagement</w:t>
        </w:r>
      </w:hyperlink>
      <w:r w:rsidR="001A615F" w:rsidRPr="00D234DC">
        <w:rPr>
          <w:rFonts w:ascii="Arial" w:hAnsi="Arial"/>
          <w:sz w:val="22"/>
          <w:szCs w:val="22"/>
        </w:rPr>
        <w:t xml:space="preserve">’ IDS working paper 533, Brighton: IDS </w:t>
      </w:r>
    </w:p>
    <w:p w14:paraId="205042B7" w14:textId="77777777" w:rsidR="00670E58" w:rsidRDefault="00670E58" w:rsidP="002510B0">
      <w:pPr>
        <w:ind w:left="2880" w:hanging="2880"/>
        <w:jc w:val="both"/>
        <w:rPr>
          <w:rFonts w:ascii="Arial" w:hAnsi="Arial"/>
          <w:sz w:val="22"/>
          <w:szCs w:val="22"/>
        </w:rPr>
      </w:pPr>
    </w:p>
    <w:p w14:paraId="697DD34C" w14:textId="7437EB71" w:rsidR="002510B0" w:rsidRDefault="002510B0" w:rsidP="002510B0">
      <w:pPr>
        <w:ind w:left="2880" w:hanging="2880"/>
        <w:jc w:val="both"/>
        <w:rPr>
          <w:rFonts w:ascii="Arial" w:hAnsi="Arial"/>
          <w:sz w:val="22"/>
          <w:szCs w:val="22"/>
        </w:rPr>
      </w:pPr>
      <w:r>
        <w:rPr>
          <w:rFonts w:ascii="Arial" w:hAnsi="Arial"/>
          <w:sz w:val="22"/>
          <w:szCs w:val="22"/>
        </w:rPr>
        <w:t xml:space="preserve">2018 </w:t>
      </w:r>
      <w:r>
        <w:rPr>
          <w:rFonts w:ascii="Arial" w:hAnsi="Arial"/>
          <w:sz w:val="22"/>
          <w:szCs w:val="22"/>
        </w:rPr>
        <w:tab/>
      </w:r>
      <w:r w:rsidRPr="0007761E">
        <w:rPr>
          <w:rFonts w:ascii="Arial" w:hAnsi="Arial"/>
          <w:b/>
          <w:sz w:val="22"/>
          <w:szCs w:val="22"/>
        </w:rPr>
        <w:t>Chopra, D.</w:t>
      </w:r>
      <w:r>
        <w:rPr>
          <w:rFonts w:ascii="Arial" w:hAnsi="Arial"/>
          <w:sz w:val="22"/>
          <w:szCs w:val="22"/>
        </w:rPr>
        <w:t xml:space="preserve"> with Ugalde, A. ‘</w:t>
      </w:r>
      <w:r w:rsidRPr="008012ED">
        <w:rPr>
          <w:rFonts w:ascii="Arial" w:hAnsi="Arial"/>
          <w:sz w:val="22"/>
          <w:szCs w:val="22"/>
        </w:rPr>
        <w:t>Initiating women’s empowerment; achieving gender equality: Interlinkages amongst Social Protection, Infrastructure and Public Services</w:t>
      </w:r>
      <w:r>
        <w:rPr>
          <w:rFonts w:ascii="Arial" w:hAnsi="Arial"/>
          <w:sz w:val="22"/>
          <w:szCs w:val="22"/>
        </w:rPr>
        <w:t>’</w:t>
      </w:r>
      <w:r w:rsidRPr="008012ED">
        <w:rPr>
          <w:rFonts w:ascii="Arial" w:hAnsi="Arial"/>
          <w:sz w:val="22"/>
          <w:szCs w:val="22"/>
        </w:rPr>
        <w:t xml:space="preserve">. Background paper prepared for the Expert Group Meeting for the 63rd Commission for the Status of Women, UN Women. </w:t>
      </w:r>
      <w:hyperlink r:id="rId11" w:history="1">
        <w:r w:rsidRPr="008012ED">
          <w:rPr>
            <w:rFonts w:ascii="Arial" w:hAnsi="Arial"/>
            <w:sz w:val="22"/>
            <w:szCs w:val="22"/>
          </w:rPr>
          <w:t>http://www.unwomen.org/en/csw/csw63-2019/preparations/expert-group-meetin</w:t>
        </w:r>
        <w:r>
          <w:rPr>
            <w:rFonts w:ascii="Arial" w:hAnsi="Arial"/>
            <w:sz w:val="22"/>
            <w:szCs w:val="22"/>
          </w:rPr>
          <w:t xml:space="preserve">g </w:t>
        </w:r>
      </w:hyperlink>
    </w:p>
    <w:p w14:paraId="1B1FEBCB" w14:textId="77777777" w:rsidR="002510B0" w:rsidRDefault="002510B0" w:rsidP="002510B0">
      <w:pPr>
        <w:widowControl w:val="0"/>
        <w:autoSpaceDE w:val="0"/>
        <w:autoSpaceDN w:val="0"/>
        <w:adjustRightInd w:val="0"/>
        <w:ind w:left="2880" w:hanging="2880"/>
        <w:rPr>
          <w:rFonts w:ascii="Arial" w:hAnsi="Arial"/>
          <w:sz w:val="22"/>
          <w:szCs w:val="22"/>
        </w:rPr>
      </w:pPr>
    </w:p>
    <w:p w14:paraId="32A594C7" w14:textId="77777777" w:rsidR="002510B0" w:rsidRPr="00DA35E5" w:rsidRDefault="002510B0" w:rsidP="002510B0">
      <w:pPr>
        <w:widowControl w:val="0"/>
        <w:autoSpaceDE w:val="0"/>
        <w:autoSpaceDN w:val="0"/>
        <w:adjustRightInd w:val="0"/>
        <w:ind w:left="2880" w:hanging="2880"/>
        <w:rPr>
          <w:rFonts w:ascii="Arial" w:hAnsi="Arial"/>
          <w:sz w:val="22"/>
          <w:szCs w:val="22"/>
        </w:rPr>
      </w:pPr>
      <w:r>
        <w:rPr>
          <w:rFonts w:ascii="Arial" w:hAnsi="Arial"/>
          <w:sz w:val="22"/>
          <w:szCs w:val="22"/>
        </w:rPr>
        <w:t>2017</w:t>
      </w:r>
      <w:r>
        <w:rPr>
          <w:rFonts w:ascii="Arial" w:hAnsi="Arial"/>
          <w:sz w:val="22"/>
          <w:szCs w:val="22"/>
        </w:rPr>
        <w:tab/>
        <w:t xml:space="preserve">Zaidi, M., </w:t>
      </w:r>
      <w:proofErr w:type="spellStart"/>
      <w:r>
        <w:rPr>
          <w:rFonts w:ascii="Arial" w:hAnsi="Arial"/>
          <w:sz w:val="22"/>
          <w:szCs w:val="22"/>
        </w:rPr>
        <w:t>Chigateri</w:t>
      </w:r>
      <w:proofErr w:type="spellEnd"/>
      <w:r>
        <w:rPr>
          <w:rFonts w:ascii="Arial" w:hAnsi="Arial"/>
          <w:sz w:val="22"/>
          <w:szCs w:val="22"/>
        </w:rPr>
        <w:t xml:space="preserve">, S., </w:t>
      </w:r>
      <w:r w:rsidRPr="00DA35E5">
        <w:rPr>
          <w:rFonts w:ascii="Arial" w:hAnsi="Arial"/>
          <w:b/>
          <w:sz w:val="22"/>
          <w:szCs w:val="22"/>
        </w:rPr>
        <w:t>Chopra, D</w:t>
      </w:r>
      <w:r>
        <w:rPr>
          <w:rFonts w:ascii="Arial" w:hAnsi="Arial"/>
          <w:sz w:val="22"/>
          <w:szCs w:val="22"/>
        </w:rPr>
        <w:t xml:space="preserve">. and </w:t>
      </w:r>
      <w:proofErr w:type="spellStart"/>
      <w:r>
        <w:rPr>
          <w:rFonts w:ascii="Arial" w:hAnsi="Arial"/>
          <w:sz w:val="22"/>
          <w:szCs w:val="22"/>
        </w:rPr>
        <w:t>Roelen</w:t>
      </w:r>
      <w:proofErr w:type="spellEnd"/>
      <w:r>
        <w:rPr>
          <w:rFonts w:ascii="Arial" w:hAnsi="Arial"/>
          <w:sz w:val="22"/>
          <w:szCs w:val="22"/>
        </w:rPr>
        <w:t xml:space="preserve">, K. </w:t>
      </w:r>
      <w:r w:rsidRPr="00DA35E5">
        <w:rPr>
          <w:rFonts w:ascii="Arial" w:hAnsi="Arial"/>
          <w:sz w:val="22"/>
          <w:szCs w:val="22"/>
        </w:rPr>
        <w:t>‘My Work Never Ends’: Women’s Experiences of Balancing Unpaid Care Work and Paid Work through WEE Programming in</w:t>
      </w:r>
      <w:r>
        <w:rPr>
          <w:rFonts w:ascii="Arial" w:hAnsi="Arial"/>
          <w:sz w:val="22"/>
          <w:szCs w:val="22"/>
        </w:rPr>
        <w:t xml:space="preserve"> India; </w:t>
      </w:r>
      <w:r w:rsidRPr="00DA35E5">
        <w:rPr>
          <w:rFonts w:ascii="Arial" w:hAnsi="Arial"/>
          <w:sz w:val="22"/>
          <w:szCs w:val="22"/>
        </w:rPr>
        <w:t>IDS working paper 494</w:t>
      </w:r>
      <w:r>
        <w:rPr>
          <w:rFonts w:ascii="Arial" w:hAnsi="Arial"/>
          <w:sz w:val="22"/>
          <w:szCs w:val="22"/>
        </w:rPr>
        <w:t xml:space="preserve">, Brighton. </w:t>
      </w:r>
    </w:p>
    <w:p w14:paraId="15495B74" w14:textId="77777777" w:rsidR="002510B0" w:rsidRPr="00804797" w:rsidRDefault="002510B0" w:rsidP="002510B0">
      <w:pPr>
        <w:rPr>
          <w:rFonts w:ascii="Arial" w:hAnsi="Arial"/>
          <w:color w:val="000000"/>
          <w:sz w:val="22"/>
          <w:szCs w:val="22"/>
        </w:rPr>
      </w:pPr>
    </w:p>
    <w:p w14:paraId="3A463DB8" w14:textId="77777777" w:rsidR="002510B0" w:rsidRPr="00D71907" w:rsidRDefault="002510B0" w:rsidP="002510B0">
      <w:pPr>
        <w:ind w:left="2880" w:hanging="2880"/>
        <w:rPr>
          <w:rFonts w:ascii="Arial" w:hAnsi="Arial" w:cs="Arial Unicode MS"/>
          <w:color w:val="000000"/>
          <w:sz w:val="22"/>
          <w:szCs w:val="22"/>
          <w:u w:color="000000"/>
          <w:bdr w:val="nil"/>
          <w:lang w:eastAsia="en-GB"/>
        </w:rPr>
      </w:pPr>
      <w:r w:rsidRPr="00804797">
        <w:rPr>
          <w:rFonts w:ascii="Arial" w:hAnsi="Arial"/>
          <w:color w:val="000000"/>
          <w:sz w:val="22"/>
          <w:szCs w:val="22"/>
        </w:rPr>
        <w:t xml:space="preserve">2017  </w:t>
      </w:r>
      <w:r>
        <w:rPr>
          <w:rFonts w:ascii="Arial" w:hAnsi="Arial"/>
          <w:sz w:val="22"/>
          <w:szCs w:val="22"/>
        </w:rPr>
        <w:t xml:space="preserve">              </w:t>
      </w:r>
      <w:r>
        <w:rPr>
          <w:rFonts w:ascii="Arial" w:hAnsi="Arial"/>
          <w:sz w:val="22"/>
          <w:szCs w:val="22"/>
        </w:rPr>
        <w:tab/>
      </w:r>
      <w:r w:rsidRPr="00804797">
        <w:rPr>
          <w:rFonts w:ascii="Arial" w:hAnsi="Arial" w:cs="Arial Unicode MS"/>
          <w:color w:val="000000"/>
          <w:sz w:val="22"/>
          <w:szCs w:val="22"/>
          <w:u w:color="000000"/>
          <w:bdr w:val="nil"/>
          <w:lang w:eastAsia="en-GB"/>
        </w:rPr>
        <w:t xml:space="preserve">Ghosh, A.; Singh, A.; </w:t>
      </w:r>
      <w:proofErr w:type="spellStart"/>
      <w:r w:rsidRPr="00804797">
        <w:rPr>
          <w:rFonts w:ascii="Arial" w:hAnsi="Arial" w:cs="Arial Unicode MS"/>
          <w:color w:val="000000"/>
          <w:sz w:val="22"/>
          <w:szCs w:val="22"/>
          <w:u w:color="000000"/>
          <w:bdr w:val="nil"/>
          <w:lang w:eastAsia="en-GB"/>
        </w:rPr>
        <w:t>Chigateri</w:t>
      </w:r>
      <w:proofErr w:type="spellEnd"/>
      <w:r w:rsidRPr="00804797">
        <w:rPr>
          <w:rFonts w:ascii="Arial" w:hAnsi="Arial" w:cs="Arial Unicode MS"/>
          <w:color w:val="000000"/>
          <w:sz w:val="22"/>
          <w:szCs w:val="22"/>
          <w:u w:color="000000"/>
          <w:bdr w:val="nil"/>
          <w:lang w:eastAsia="en-GB"/>
        </w:rPr>
        <w:t xml:space="preserve">, S.; </w:t>
      </w:r>
      <w:r w:rsidRPr="00804797">
        <w:rPr>
          <w:rFonts w:ascii="Arial" w:hAnsi="Arial" w:cs="Arial Unicode MS"/>
          <w:b/>
          <w:color w:val="000000"/>
          <w:sz w:val="22"/>
          <w:szCs w:val="22"/>
          <w:u w:color="000000"/>
          <w:bdr w:val="nil"/>
          <w:lang w:eastAsia="en-GB"/>
        </w:rPr>
        <w:t>Chopra, D</w:t>
      </w:r>
      <w:r w:rsidRPr="00804797">
        <w:rPr>
          <w:rFonts w:ascii="Arial" w:hAnsi="Arial" w:cs="Arial Unicode MS"/>
          <w:color w:val="000000"/>
          <w:sz w:val="22"/>
          <w:szCs w:val="22"/>
          <w:u w:color="000000"/>
          <w:bdr w:val="nil"/>
          <w:lang w:eastAsia="en-GB"/>
        </w:rPr>
        <w:t xml:space="preserve">. and Müller, C. ‘A Trapeze Act: Balancing Unpaid Care Work and Paid Work by Women in </w:t>
      </w:r>
      <w:r w:rsidRPr="00D71907">
        <w:rPr>
          <w:rFonts w:ascii="Arial" w:hAnsi="Arial"/>
          <w:sz w:val="22"/>
          <w:szCs w:val="22"/>
        </w:rPr>
        <w:t>Nepal’, IDS Working Paper 500, Brighton</w:t>
      </w:r>
      <w:r>
        <w:rPr>
          <w:rFonts w:ascii="Arial" w:hAnsi="Arial"/>
          <w:sz w:val="22"/>
          <w:szCs w:val="22"/>
        </w:rPr>
        <w:t xml:space="preserve">. </w:t>
      </w:r>
    </w:p>
    <w:p w14:paraId="33BA87BF" w14:textId="77777777" w:rsidR="002510B0" w:rsidRDefault="002510B0" w:rsidP="002510B0">
      <w:pPr>
        <w:rPr>
          <w:rFonts w:ascii="Arial" w:hAnsi="Arial"/>
          <w:sz w:val="22"/>
          <w:szCs w:val="22"/>
        </w:rPr>
      </w:pPr>
    </w:p>
    <w:p w14:paraId="15F6844E" w14:textId="77777777" w:rsidR="002510B0" w:rsidRPr="00D71907" w:rsidRDefault="002510B0" w:rsidP="002510B0">
      <w:pPr>
        <w:rPr>
          <w:rFonts w:ascii="Arial" w:hAnsi="Arial"/>
          <w:sz w:val="22"/>
          <w:szCs w:val="22"/>
        </w:rPr>
      </w:pPr>
      <w:r w:rsidRPr="00D71907">
        <w:rPr>
          <w:rFonts w:ascii="Arial" w:hAnsi="Arial"/>
          <w:sz w:val="22"/>
          <w:szCs w:val="22"/>
        </w:rPr>
        <w:t xml:space="preserve">2017 </w:t>
      </w:r>
      <w:r w:rsidRPr="00D71907">
        <w:rPr>
          <w:rFonts w:ascii="Arial" w:hAnsi="Arial"/>
          <w:sz w:val="22"/>
          <w:szCs w:val="22"/>
        </w:rPr>
        <w:tab/>
      </w:r>
      <w:r w:rsidRPr="00D71907">
        <w:rPr>
          <w:rFonts w:ascii="Arial" w:hAnsi="Arial"/>
          <w:sz w:val="22"/>
          <w:szCs w:val="22"/>
        </w:rPr>
        <w:tab/>
      </w:r>
      <w:r w:rsidRPr="00D71907">
        <w:rPr>
          <w:rFonts w:ascii="Arial" w:hAnsi="Arial"/>
          <w:sz w:val="22"/>
          <w:szCs w:val="22"/>
        </w:rPr>
        <w:tab/>
      </w:r>
      <w:r w:rsidRPr="00D71907">
        <w:rPr>
          <w:rFonts w:ascii="Arial" w:hAnsi="Arial"/>
          <w:sz w:val="22"/>
          <w:szCs w:val="22"/>
        </w:rPr>
        <w:tab/>
      </w:r>
      <w:proofErr w:type="spellStart"/>
      <w:r w:rsidRPr="00D71907">
        <w:rPr>
          <w:rFonts w:ascii="Arial" w:hAnsi="Arial"/>
          <w:sz w:val="22"/>
          <w:szCs w:val="22"/>
        </w:rPr>
        <w:t>Rohwerder</w:t>
      </w:r>
      <w:proofErr w:type="spellEnd"/>
      <w:r w:rsidRPr="00D71907">
        <w:rPr>
          <w:rFonts w:ascii="Arial" w:hAnsi="Arial"/>
          <w:sz w:val="22"/>
          <w:szCs w:val="22"/>
        </w:rPr>
        <w:t xml:space="preserve">, B.; Müller, C.; </w:t>
      </w:r>
      <w:proofErr w:type="spellStart"/>
      <w:r w:rsidRPr="00D71907">
        <w:rPr>
          <w:rFonts w:ascii="Arial" w:hAnsi="Arial"/>
          <w:sz w:val="22"/>
          <w:szCs w:val="22"/>
        </w:rPr>
        <w:t>Nyamulinda</w:t>
      </w:r>
      <w:proofErr w:type="spellEnd"/>
      <w:r w:rsidRPr="00D71907">
        <w:rPr>
          <w:rFonts w:ascii="Arial" w:hAnsi="Arial"/>
          <w:sz w:val="22"/>
          <w:szCs w:val="22"/>
        </w:rPr>
        <w:t xml:space="preserve">, B.; </w:t>
      </w:r>
      <w:r w:rsidRPr="00D71907">
        <w:rPr>
          <w:rFonts w:ascii="Arial" w:hAnsi="Arial"/>
          <w:b/>
          <w:sz w:val="22"/>
          <w:szCs w:val="22"/>
        </w:rPr>
        <w:t>Chopra, D.</w:t>
      </w:r>
      <w:r w:rsidRPr="00D71907">
        <w:rPr>
          <w:rFonts w:ascii="Arial" w:hAnsi="Arial"/>
          <w:sz w:val="22"/>
          <w:szCs w:val="22"/>
        </w:rPr>
        <w:t xml:space="preserve">; </w:t>
      </w:r>
      <w:proofErr w:type="spellStart"/>
      <w:r w:rsidRPr="00D71907">
        <w:rPr>
          <w:rFonts w:ascii="Arial" w:hAnsi="Arial"/>
          <w:sz w:val="22"/>
          <w:szCs w:val="22"/>
        </w:rPr>
        <w:t>Zambelli</w:t>
      </w:r>
      <w:proofErr w:type="spellEnd"/>
      <w:r w:rsidRPr="00D71907">
        <w:rPr>
          <w:rFonts w:ascii="Arial" w:hAnsi="Arial"/>
          <w:sz w:val="22"/>
          <w:szCs w:val="22"/>
        </w:rPr>
        <w:t xml:space="preserve">, E.; </w:t>
      </w:r>
    </w:p>
    <w:p w14:paraId="2D3E569D" w14:textId="77777777" w:rsidR="002510B0" w:rsidRDefault="002510B0" w:rsidP="002510B0">
      <w:pPr>
        <w:ind w:left="2880"/>
        <w:rPr>
          <w:rFonts w:ascii="Arial" w:hAnsi="Arial"/>
          <w:sz w:val="22"/>
          <w:szCs w:val="22"/>
        </w:rPr>
      </w:pPr>
      <w:r w:rsidRPr="00D71907">
        <w:rPr>
          <w:rFonts w:ascii="Arial" w:hAnsi="Arial"/>
          <w:sz w:val="22"/>
          <w:szCs w:val="22"/>
        </w:rPr>
        <w:t xml:space="preserve">Hossain, </w:t>
      </w:r>
      <w:proofErr w:type="spellStart"/>
      <w:r w:rsidRPr="00D71907">
        <w:rPr>
          <w:rFonts w:ascii="Arial" w:hAnsi="Arial"/>
          <w:sz w:val="22"/>
          <w:szCs w:val="22"/>
        </w:rPr>
        <w:t>N.'You</w:t>
      </w:r>
      <w:proofErr w:type="spellEnd"/>
      <w:r w:rsidRPr="00D71907">
        <w:rPr>
          <w:rFonts w:ascii="Arial" w:hAnsi="Arial"/>
          <w:sz w:val="22"/>
          <w:szCs w:val="22"/>
        </w:rPr>
        <w:t xml:space="preserve"> Cannot Live Without Money': Balancing Women’s Unpaid Care Work and Paid Work in Rwanda’, </w:t>
      </w:r>
      <w:r>
        <w:rPr>
          <w:rFonts w:ascii="Arial" w:hAnsi="Arial"/>
          <w:sz w:val="22"/>
          <w:szCs w:val="22"/>
        </w:rPr>
        <w:t xml:space="preserve">IDS Working Paper 498, Brighton. </w:t>
      </w:r>
    </w:p>
    <w:p w14:paraId="4B8D9A4E" w14:textId="77777777" w:rsidR="002510B0" w:rsidRDefault="002510B0" w:rsidP="002510B0">
      <w:pPr>
        <w:rPr>
          <w:rFonts w:ascii="Arial" w:hAnsi="Arial"/>
          <w:sz w:val="22"/>
          <w:szCs w:val="22"/>
        </w:rPr>
      </w:pPr>
    </w:p>
    <w:p w14:paraId="126570F0" w14:textId="77777777" w:rsidR="002510B0" w:rsidRPr="00D71907" w:rsidRDefault="002510B0" w:rsidP="002510B0">
      <w:pPr>
        <w:pStyle w:val="Heading3"/>
        <w:ind w:left="2880" w:hanging="2880"/>
        <w:rPr>
          <w:rFonts w:ascii="Arial" w:eastAsia="Arial Unicode MS" w:hAnsi="Arial" w:cs="Times New Roman"/>
          <w:color w:val="auto"/>
          <w:sz w:val="22"/>
          <w:szCs w:val="22"/>
          <w:bdr w:val="none" w:sz="0" w:space="0" w:color="auto"/>
          <w:lang w:eastAsia="en-US"/>
        </w:rPr>
      </w:pPr>
      <w:r>
        <w:rPr>
          <w:rFonts w:ascii="Arial" w:eastAsia="Arial Unicode MS" w:hAnsi="Arial" w:cs="Times New Roman"/>
          <w:color w:val="auto"/>
          <w:sz w:val="22"/>
          <w:szCs w:val="22"/>
          <w:bdr w:val="none" w:sz="0" w:space="0" w:color="auto"/>
          <w:lang w:eastAsia="en-US"/>
        </w:rPr>
        <w:t>2017</w:t>
      </w:r>
      <w:r>
        <w:rPr>
          <w:rFonts w:ascii="Arial" w:eastAsia="Arial Unicode MS" w:hAnsi="Arial" w:cs="Times New Roman"/>
          <w:color w:val="auto"/>
          <w:sz w:val="22"/>
          <w:szCs w:val="22"/>
          <w:bdr w:val="none" w:sz="0" w:space="0" w:color="auto"/>
          <w:lang w:eastAsia="en-US"/>
        </w:rPr>
        <w:tab/>
      </w:r>
      <w:proofErr w:type="spellStart"/>
      <w:r w:rsidRPr="00D71907">
        <w:rPr>
          <w:rFonts w:ascii="Arial" w:eastAsia="Arial Unicode MS" w:hAnsi="Arial" w:cs="Times New Roman"/>
          <w:color w:val="auto"/>
          <w:sz w:val="22"/>
          <w:szCs w:val="22"/>
          <w:bdr w:val="none" w:sz="0" w:space="0" w:color="auto"/>
          <w:lang w:eastAsia="en-US"/>
        </w:rPr>
        <w:t>Zambelli</w:t>
      </w:r>
      <w:proofErr w:type="spellEnd"/>
      <w:r w:rsidRPr="00D71907">
        <w:rPr>
          <w:rFonts w:ascii="Arial" w:eastAsia="Arial Unicode MS" w:hAnsi="Arial" w:cs="Times New Roman"/>
          <w:color w:val="auto"/>
          <w:sz w:val="22"/>
          <w:szCs w:val="22"/>
          <w:bdr w:val="none" w:sz="0" w:space="0" w:color="auto"/>
          <w:lang w:eastAsia="en-US"/>
        </w:rPr>
        <w:t xml:space="preserve">, E.; </w:t>
      </w:r>
      <w:proofErr w:type="spellStart"/>
      <w:r w:rsidRPr="00D71907">
        <w:rPr>
          <w:rFonts w:ascii="Arial" w:eastAsia="Arial Unicode MS" w:hAnsi="Arial" w:cs="Times New Roman"/>
          <w:color w:val="auto"/>
          <w:sz w:val="22"/>
          <w:szCs w:val="22"/>
          <w:bdr w:val="none" w:sz="0" w:space="0" w:color="auto"/>
          <w:lang w:eastAsia="en-US"/>
        </w:rPr>
        <w:t>Roelen</w:t>
      </w:r>
      <w:proofErr w:type="spellEnd"/>
      <w:r w:rsidRPr="00D71907">
        <w:rPr>
          <w:rFonts w:ascii="Arial" w:eastAsia="Arial Unicode MS" w:hAnsi="Arial" w:cs="Times New Roman"/>
          <w:color w:val="auto"/>
          <w:sz w:val="22"/>
          <w:szCs w:val="22"/>
          <w:bdr w:val="none" w:sz="0" w:space="0" w:color="auto"/>
          <w:lang w:eastAsia="en-US"/>
        </w:rPr>
        <w:t xml:space="preserve">, K.; Hossain, N.; </w:t>
      </w:r>
      <w:r w:rsidRPr="00D71907">
        <w:rPr>
          <w:rFonts w:ascii="Arial" w:eastAsia="Arial Unicode MS" w:hAnsi="Arial" w:cs="Times New Roman"/>
          <w:b/>
          <w:color w:val="auto"/>
          <w:sz w:val="22"/>
          <w:szCs w:val="22"/>
          <w:bdr w:val="none" w:sz="0" w:space="0" w:color="auto"/>
          <w:lang w:eastAsia="en-US"/>
        </w:rPr>
        <w:t>Chopra, D.</w:t>
      </w:r>
      <w:r w:rsidRPr="00D71907">
        <w:rPr>
          <w:rFonts w:ascii="Arial" w:eastAsia="Arial Unicode MS" w:hAnsi="Arial" w:cs="Times New Roman"/>
          <w:color w:val="auto"/>
          <w:sz w:val="22"/>
          <w:szCs w:val="22"/>
          <w:bdr w:val="none" w:sz="0" w:space="0" w:color="auto"/>
          <w:lang w:eastAsia="en-US"/>
        </w:rPr>
        <w:t xml:space="preserve"> and </w:t>
      </w:r>
      <w:proofErr w:type="spellStart"/>
      <w:r w:rsidRPr="00D71907">
        <w:rPr>
          <w:rFonts w:ascii="Arial" w:eastAsia="Arial Unicode MS" w:hAnsi="Arial" w:cs="Times New Roman"/>
          <w:color w:val="auto"/>
          <w:sz w:val="22"/>
          <w:szCs w:val="22"/>
          <w:bdr w:val="none" w:sz="0" w:space="0" w:color="auto"/>
          <w:lang w:eastAsia="en-US"/>
        </w:rPr>
        <w:t>Twebaze</w:t>
      </w:r>
      <w:proofErr w:type="spellEnd"/>
      <w:r w:rsidRPr="00D71907">
        <w:rPr>
          <w:rFonts w:ascii="Arial" w:eastAsia="Arial Unicode MS" w:hAnsi="Arial" w:cs="Times New Roman"/>
          <w:color w:val="auto"/>
          <w:sz w:val="22"/>
          <w:szCs w:val="22"/>
          <w:bdr w:val="none" w:sz="0" w:space="0" w:color="auto"/>
          <w:lang w:eastAsia="en-US"/>
        </w:rPr>
        <w:t xml:space="preserve"> </w:t>
      </w:r>
      <w:proofErr w:type="spellStart"/>
      <w:r w:rsidRPr="00D71907">
        <w:rPr>
          <w:rFonts w:ascii="Arial" w:eastAsia="Arial Unicode MS" w:hAnsi="Arial"/>
          <w:sz w:val="22"/>
          <w:szCs w:val="22"/>
        </w:rPr>
        <w:t>Musoke</w:t>
      </w:r>
      <w:proofErr w:type="spellEnd"/>
      <w:r w:rsidRPr="00D71907">
        <w:rPr>
          <w:rFonts w:ascii="Arial" w:eastAsia="Arial Unicode MS" w:hAnsi="Arial"/>
          <w:sz w:val="22"/>
          <w:szCs w:val="22"/>
        </w:rPr>
        <w:t>, J.,</w:t>
      </w:r>
      <w:r w:rsidRPr="00D71907">
        <w:rPr>
          <w:rFonts w:ascii="Arial" w:eastAsia="Arial Unicode MS" w:hAnsi="Arial" w:cs="Times New Roman"/>
          <w:color w:val="auto"/>
          <w:sz w:val="22"/>
          <w:szCs w:val="22"/>
          <w:bdr w:val="none" w:sz="0" w:space="0" w:color="auto"/>
          <w:lang w:eastAsia="en-US"/>
        </w:rPr>
        <w:t xml:space="preserve"> ‘How Can It Be a Proble</w:t>
      </w:r>
      <w:r>
        <w:rPr>
          <w:rFonts w:ascii="Arial" w:eastAsia="Arial Unicode MS" w:hAnsi="Arial" w:cs="Times New Roman"/>
          <w:color w:val="auto"/>
          <w:sz w:val="22"/>
          <w:szCs w:val="22"/>
          <w:bdr w:val="none" w:sz="0" w:space="0" w:color="auto"/>
          <w:lang w:eastAsia="en-US"/>
        </w:rPr>
        <w:t xml:space="preserve">m If You Need Them Both?’ Women </w:t>
      </w:r>
      <w:r w:rsidRPr="00D71907">
        <w:rPr>
          <w:rFonts w:ascii="Arial" w:eastAsia="Arial Unicode MS" w:hAnsi="Arial" w:cs="Times New Roman"/>
          <w:color w:val="auto"/>
          <w:sz w:val="22"/>
          <w:szCs w:val="22"/>
          <w:bdr w:val="none" w:sz="0" w:space="0" w:color="auto"/>
          <w:lang w:eastAsia="en-US"/>
        </w:rPr>
        <w:t xml:space="preserve">Juggling Paid and Unpaid Care Work in Tanzania’ </w:t>
      </w:r>
      <w:r w:rsidRPr="00D71907">
        <w:rPr>
          <w:rFonts w:ascii="Arial" w:hAnsi="Arial" w:cs="Times New Roman"/>
          <w:color w:val="auto"/>
          <w:sz w:val="22"/>
          <w:szCs w:val="22"/>
          <w:bdr w:val="none" w:sz="0" w:space="0" w:color="auto"/>
          <w:lang w:eastAsia="en-US"/>
        </w:rPr>
        <w:t>IDS Working Paper 495</w:t>
      </w:r>
      <w:r w:rsidRPr="00D71907">
        <w:rPr>
          <w:rFonts w:ascii="Arial" w:eastAsia="Arial Unicode MS" w:hAnsi="Arial" w:cs="Times New Roman"/>
          <w:color w:val="auto"/>
          <w:sz w:val="22"/>
          <w:szCs w:val="22"/>
          <w:bdr w:val="none" w:sz="0" w:space="0" w:color="auto"/>
          <w:lang w:eastAsia="en-US"/>
        </w:rPr>
        <w:t>, Brighton: IDS</w:t>
      </w:r>
      <w:r>
        <w:rPr>
          <w:rFonts w:ascii="Arial" w:hAnsi="Arial"/>
          <w:sz w:val="22"/>
          <w:szCs w:val="22"/>
        </w:rPr>
        <w:t>.</w:t>
      </w:r>
    </w:p>
    <w:p w14:paraId="018BD211" w14:textId="77777777" w:rsidR="002510B0" w:rsidRPr="00FD279A" w:rsidRDefault="002510B0" w:rsidP="002510B0">
      <w:pPr>
        <w:rPr>
          <w:rFonts w:ascii="Arial" w:eastAsia="Arial" w:hAnsi="Arial" w:cs="Arial"/>
          <w:sz w:val="22"/>
          <w:szCs w:val="22"/>
        </w:rPr>
      </w:pPr>
    </w:p>
    <w:p w14:paraId="6C069916" w14:textId="77777777" w:rsidR="002510B0" w:rsidRPr="00D82590" w:rsidRDefault="002510B0" w:rsidP="002510B0">
      <w:pPr>
        <w:ind w:left="2880" w:hanging="2880"/>
        <w:rPr>
          <w:rFonts w:ascii="Arial" w:hAnsi="Arial"/>
          <w:sz w:val="22"/>
          <w:szCs w:val="22"/>
        </w:rPr>
      </w:pPr>
      <w:r>
        <w:rPr>
          <w:rFonts w:ascii="Arial" w:hAnsi="Arial"/>
          <w:sz w:val="22"/>
          <w:szCs w:val="22"/>
        </w:rPr>
        <w:t>2016</w:t>
      </w:r>
      <w:r>
        <w:rPr>
          <w:rFonts w:ascii="Arial" w:hAnsi="Arial"/>
          <w:sz w:val="22"/>
          <w:szCs w:val="22"/>
        </w:rPr>
        <w:tab/>
      </w:r>
      <w:r w:rsidRPr="00C66A37">
        <w:rPr>
          <w:rFonts w:ascii="Arial" w:hAnsi="Arial"/>
          <w:b/>
          <w:sz w:val="22"/>
          <w:szCs w:val="22"/>
        </w:rPr>
        <w:t>Chopra, D</w:t>
      </w:r>
      <w:r>
        <w:rPr>
          <w:rFonts w:ascii="Arial" w:hAnsi="Arial"/>
          <w:sz w:val="22"/>
          <w:szCs w:val="22"/>
        </w:rPr>
        <w:t xml:space="preserve">. and Mueller, C. Connecting perspectives on women’s empowerment </w:t>
      </w:r>
      <w:r>
        <w:rPr>
          <w:rFonts w:ascii="Arial" w:hAnsi="Arial"/>
          <w:i/>
          <w:sz w:val="22"/>
          <w:szCs w:val="22"/>
        </w:rPr>
        <w:t>IDS Bulletin</w:t>
      </w:r>
      <w:r>
        <w:rPr>
          <w:rFonts w:ascii="Arial" w:hAnsi="Arial"/>
          <w:sz w:val="22"/>
          <w:szCs w:val="22"/>
        </w:rPr>
        <w:t xml:space="preserve"> Volume 47 (1A), Institute of Development Studies.</w:t>
      </w:r>
    </w:p>
    <w:p w14:paraId="542BC2B3" w14:textId="77777777" w:rsidR="002510B0" w:rsidRDefault="002510B0" w:rsidP="002510B0">
      <w:pPr>
        <w:ind w:left="2880" w:hanging="2880"/>
        <w:rPr>
          <w:rFonts w:ascii="Arial" w:hAnsi="Arial"/>
          <w:sz w:val="22"/>
          <w:szCs w:val="22"/>
        </w:rPr>
      </w:pPr>
    </w:p>
    <w:p w14:paraId="2DD92D03" w14:textId="77777777" w:rsidR="002510B0" w:rsidRDefault="002510B0" w:rsidP="002510B0">
      <w:pPr>
        <w:ind w:left="2880" w:hanging="2880"/>
        <w:rPr>
          <w:rFonts w:ascii="Arial" w:hAnsi="Arial"/>
          <w:sz w:val="22"/>
          <w:szCs w:val="22"/>
        </w:rPr>
      </w:pPr>
      <w:r w:rsidRPr="00FD279A">
        <w:rPr>
          <w:rFonts w:ascii="Arial" w:hAnsi="Arial"/>
          <w:sz w:val="22"/>
          <w:szCs w:val="22"/>
        </w:rPr>
        <w:t>2015</w:t>
      </w:r>
      <w:r w:rsidRPr="00FD279A">
        <w:rPr>
          <w:rFonts w:ascii="Arial" w:hAnsi="Arial"/>
          <w:sz w:val="22"/>
          <w:szCs w:val="22"/>
        </w:rPr>
        <w:tab/>
      </w:r>
      <w:r w:rsidRPr="00C66A37">
        <w:rPr>
          <w:rFonts w:ascii="Arial" w:hAnsi="Arial"/>
          <w:b/>
          <w:sz w:val="22"/>
          <w:szCs w:val="22"/>
        </w:rPr>
        <w:t>Chopra, D</w:t>
      </w:r>
      <w:r w:rsidRPr="00FD279A">
        <w:rPr>
          <w:rFonts w:ascii="Arial" w:hAnsi="Arial"/>
          <w:sz w:val="22"/>
          <w:szCs w:val="22"/>
        </w:rPr>
        <w:t xml:space="preserve">. Political Commitment in India’s social policy implementation: shaping performance of the MGNREGA </w:t>
      </w:r>
      <w:r w:rsidRPr="00FD279A">
        <w:rPr>
          <w:rFonts w:ascii="Arial" w:hAnsi="Arial"/>
          <w:i/>
          <w:iCs/>
          <w:sz w:val="22"/>
          <w:szCs w:val="22"/>
        </w:rPr>
        <w:t>ESID working paper No. 50</w:t>
      </w:r>
      <w:r w:rsidRPr="00FD279A">
        <w:rPr>
          <w:rFonts w:ascii="Arial" w:hAnsi="Arial"/>
          <w:sz w:val="22"/>
          <w:szCs w:val="22"/>
        </w:rPr>
        <w:t>.</w:t>
      </w:r>
      <w:r w:rsidRPr="00FD279A">
        <w:rPr>
          <w:rFonts w:ascii="Arial" w:hAnsi="Arial"/>
          <w:sz w:val="22"/>
          <w:szCs w:val="22"/>
        </w:rPr>
        <w:tab/>
        <w:t xml:space="preserve"> Effective States in Development, University of Manchester.</w:t>
      </w:r>
    </w:p>
    <w:p w14:paraId="2FDBD0C0" w14:textId="77777777" w:rsidR="002510B0" w:rsidRPr="00FD279A" w:rsidRDefault="002510B0" w:rsidP="002510B0">
      <w:pPr>
        <w:rPr>
          <w:rFonts w:ascii="Arial" w:eastAsia="Arial" w:hAnsi="Arial" w:cs="Arial"/>
          <w:sz w:val="22"/>
          <w:szCs w:val="22"/>
        </w:rPr>
      </w:pPr>
    </w:p>
    <w:p w14:paraId="77BD645E" w14:textId="77777777" w:rsidR="002510B0" w:rsidRPr="00FD279A" w:rsidRDefault="002510B0" w:rsidP="002510B0">
      <w:pPr>
        <w:ind w:left="2880" w:hanging="2880"/>
        <w:rPr>
          <w:rFonts w:ascii="Arial" w:eastAsia="Arial" w:hAnsi="Arial" w:cs="Arial"/>
          <w:sz w:val="22"/>
          <w:szCs w:val="22"/>
        </w:rPr>
      </w:pPr>
      <w:r w:rsidRPr="00FD279A">
        <w:rPr>
          <w:rFonts w:ascii="Arial" w:hAnsi="Arial"/>
          <w:sz w:val="22"/>
          <w:szCs w:val="22"/>
        </w:rPr>
        <w:t>2014</w:t>
      </w:r>
      <w:r w:rsidRPr="00FD279A">
        <w:rPr>
          <w:rFonts w:ascii="Arial" w:hAnsi="Arial"/>
          <w:sz w:val="22"/>
          <w:szCs w:val="22"/>
        </w:rPr>
        <w:tab/>
      </w:r>
      <w:r w:rsidRPr="00C66A37">
        <w:rPr>
          <w:rFonts w:ascii="Arial" w:hAnsi="Arial"/>
          <w:b/>
          <w:sz w:val="22"/>
          <w:szCs w:val="22"/>
        </w:rPr>
        <w:t>Chopra, D</w:t>
      </w:r>
      <w:r w:rsidRPr="00FD279A">
        <w:rPr>
          <w:rFonts w:ascii="Arial" w:hAnsi="Arial"/>
          <w:sz w:val="22"/>
          <w:szCs w:val="22"/>
        </w:rPr>
        <w:t xml:space="preserve">. ‘They don’t want to work’ versus ‘They don’t want to provide work’: Seeking explanations for the decline of MGNREGA in Rajasthan. </w:t>
      </w:r>
      <w:r w:rsidRPr="00FD279A">
        <w:rPr>
          <w:rFonts w:ascii="Arial" w:hAnsi="Arial"/>
          <w:i/>
          <w:iCs/>
          <w:sz w:val="22"/>
          <w:szCs w:val="22"/>
        </w:rPr>
        <w:t>ESID working paper 31</w:t>
      </w:r>
      <w:r w:rsidRPr="00FD279A">
        <w:rPr>
          <w:rFonts w:ascii="Arial" w:hAnsi="Arial"/>
          <w:sz w:val="22"/>
          <w:szCs w:val="22"/>
        </w:rPr>
        <w:t>. Effective States in Development, University of Manchester.</w:t>
      </w:r>
    </w:p>
    <w:p w14:paraId="37C05E37" w14:textId="77777777" w:rsidR="002510B0" w:rsidRPr="00FD279A" w:rsidRDefault="002510B0" w:rsidP="002510B0">
      <w:pPr>
        <w:ind w:left="2880" w:hanging="2880"/>
        <w:rPr>
          <w:rFonts w:ascii="Arial" w:eastAsia="Arial" w:hAnsi="Arial" w:cs="Arial"/>
          <w:sz w:val="22"/>
          <w:szCs w:val="22"/>
        </w:rPr>
      </w:pPr>
    </w:p>
    <w:p w14:paraId="69EB2564" w14:textId="77777777" w:rsidR="002510B0" w:rsidRDefault="002510B0" w:rsidP="002510B0">
      <w:pPr>
        <w:ind w:left="2880" w:hanging="2880"/>
        <w:rPr>
          <w:rFonts w:ascii="Arial" w:hAnsi="Arial"/>
          <w:sz w:val="22"/>
          <w:szCs w:val="22"/>
        </w:rPr>
      </w:pPr>
      <w:r w:rsidRPr="00FD279A">
        <w:rPr>
          <w:rFonts w:ascii="Arial" w:hAnsi="Arial"/>
          <w:sz w:val="22"/>
          <w:szCs w:val="22"/>
        </w:rPr>
        <w:t>2013</w:t>
      </w:r>
      <w:r w:rsidRPr="00FD279A">
        <w:rPr>
          <w:rFonts w:ascii="Arial" w:hAnsi="Arial"/>
          <w:sz w:val="22"/>
          <w:szCs w:val="22"/>
        </w:rPr>
        <w:tab/>
        <w:t xml:space="preserve">Devereux, S.; </w:t>
      </w:r>
      <w:proofErr w:type="spellStart"/>
      <w:r w:rsidRPr="00FD279A">
        <w:rPr>
          <w:rFonts w:ascii="Arial" w:hAnsi="Arial"/>
          <w:sz w:val="22"/>
          <w:szCs w:val="22"/>
        </w:rPr>
        <w:t>Roelen</w:t>
      </w:r>
      <w:proofErr w:type="spellEnd"/>
      <w:r w:rsidRPr="00FD279A">
        <w:rPr>
          <w:rFonts w:ascii="Arial" w:hAnsi="Arial"/>
          <w:sz w:val="22"/>
          <w:szCs w:val="22"/>
        </w:rPr>
        <w:t xml:space="preserve">, K.; Bene, C., </w:t>
      </w:r>
      <w:r w:rsidRPr="00C66A37">
        <w:rPr>
          <w:rFonts w:ascii="Arial" w:hAnsi="Arial"/>
          <w:b/>
          <w:sz w:val="22"/>
          <w:szCs w:val="22"/>
        </w:rPr>
        <w:t>Chopra, D</w:t>
      </w:r>
      <w:r w:rsidRPr="00FD279A">
        <w:rPr>
          <w:rFonts w:ascii="Arial" w:hAnsi="Arial"/>
          <w:sz w:val="22"/>
          <w:szCs w:val="22"/>
        </w:rPr>
        <w:t xml:space="preserve">.; Leavy, J. and McGregor, J.A. Evaluating outside the Box: An Alternative Framework for </w:t>
      </w:r>
      <w:proofErr w:type="spellStart"/>
      <w:r w:rsidRPr="00FD279A">
        <w:rPr>
          <w:rFonts w:ascii="Arial" w:hAnsi="Arial"/>
          <w:sz w:val="22"/>
          <w:szCs w:val="22"/>
        </w:rPr>
        <w:t>Analysing</w:t>
      </w:r>
      <w:proofErr w:type="spellEnd"/>
      <w:r w:rsidRPr="00FD279A">
        <w:rPr>
          <w:rFonts w:ascii="Arial" w:hAnsi="Arial"/>
          <w:sz w:val="22"/>
          <w:szCs w:val="22"/>
        </w:rPr>
        <w:t xml:space="preserve"> Social protection </w:t>
      </w:r>
      <w:proofErr w:type="spellStart"/>
      <w:r w:rsidRPr="00FD279A">
        <w:rPr>
          <w:rFonts w:ascii="Arial" w:hAnsi="Arial"/>
          <w:sz w:val="22"/>
          <w:szCs w:val="22"/>
        </w:rPr>
        <w:t>Programmes</w:t>
      </w:r>
      <w:proofErr w:type="spellEnd"/>
      <w:r w:rsidRPr="00FD279A">
        <w:rPr>
          <w:rFonts w:ascii="Arial" w:hAnsi="Arial"/>
          <w:sz w:val="22"/>
          <w:szCs w:val="22"/>
        </w:rPr>
        <w:t>, IDS Working paper 431, Brighton: IDS</w:t>
      </w:r>
    </w:p>
    <w:p w14:paraId="7D065D1E" w14:textId="77777777" w:rsidR="002510B0" w:rsidRPr="00FD279A" w:rsidRDefault="002510B0" w:rsidP="002510B0">
      <w:pPr>
        <w:ind w:left="2880" w:hanging="2880"/>
        <w:rPr>
          <w:rFonts w:ascii="Arial" w:eastAsia="Arial" w:hAnsi="Arial" w:cs="Arial"/>
          <w:sz w:val="22"/>
          <w:szCs w:val="22"/>
        </w:rPr>
      </w:pPr>
    </w:p>
    <w:p w14:paraId="597DBE11" w14:textId="09FD1BCF" w:rsidR="002510B0" w:rsidRPr="002510B0" w:rsidRDefault="002510B0" w:rsidP="002510B0">
      <w:pPr>
        <w:ind w:left="2880" w:hanging="2880"/>
        <w:rPr>
          <w:rFonts w:ascii="Arial" w:hAnsi="Arial"/>
          <w:sz w:val="22"/>
          <w:szCs w:val="22"/>
        </w:rPr>
      </w:pPr>
      <w:r w:rsidRPr="00FD279A">
        <w:rPr>
          <w:rFonts w:ascii="Arial" w:hAnsi="Arial"/>
          <w:sz w:val="22"/>
          <w:szCs w:val="22"/>
        </w:rPr>
        <w:t xml:space="preserve">2011 </w:t>
      </w:r>
      <w:r w:rsidRPr="00FD279A">
        <w:rPr>
          <w:rFonts w:ascii="Arial" w:hAnsi="Arial"/>
          <w:sz w:val="22"/>
          <w:szCs w:val="22"/>
        </w:rPr>
        <w:tab/>
      </w:r>
      <w:r w:rsidRPr="00C66A37">
        <w:rPr>
          <w:rFonts w:ascii="Arial" w:hAnsi="Arial"/>
          <w:b/>
          <w:sz w:val="22"/>
          <w:szCs w:val="22"/>
        </w:rPr>
        <w:t>Chopra, D</w:t>
      </w:r>
      <w:r w:rsidRPr="00FD279A">
        <w:rPr>
          <w:rFonts w:ascii="Arial" w:hAnsi="Arial"/>
          <w:sz w:val="22"/>
          <w:szCs w:val="22"/>
        </w:rPr>
        <w:t xml:space="preserve">. and </w:t>
      </w:r>
      <w:proofErr w:type="spellStart"/>
      <w:r w:rsidRPr="00FD279A">
        <w:rPr>
          <w:rFonts w:ascii="Arial" w:hAnsi="Arial"/>
          <w:sz w:val="22"/>
          <w:szCs w:val="22"/>
        </w:rPr>
        <w:t>te</w:t>
      </w:r>
      <w:proofErr w:type="spellEnd"/>
      <w:r w:rsidRPr="00FD279A">
        <w:rPr>
          <w:rFonts w:ascii="Arial" w:hAnsi="Arial"/>
          <w:sz w:val="22"/>
          <w:szCs w:val="22"/>
        </w:rPr>
        <w:t xml:space="preserve"> </w:t>
      </w:r>
      <w:proofErr w:type="spellStart"/>
      <w:r w:rsidRPr="00FD279A">
        <w:rPr>
          <w:rFonts w:ascii="Arial" w:hAnsi="Arial"/>
          <w:sz w:val="22"/>
          <w:szCs w:val="22"/>
        </w:rPr>
        <w:t>Lintelo</w:t>
      </w:r>
      <w:proofErr w:type="spellEnd"/>
      <w:r w:rsidRPr="00FD279A">
        <w:rPr>
          <w:rFonts w:ascii="Arial" w:hAnsi="Arial"/>
          <w:sz w:val="22"/>
          <w:szCs w:val="22"/>
        </w:rPr>
        <w:t xml:space="preserve"> ‘Democratic Governance for Social Justice: The Politics of Social Protection’ in Devereux, S., </w:t>
      </w:r>
      <w:proofErr w:type="spellStart"/>
      <w:r w:rsidRPr="00FD279A">
        <w:rPr>
          <w:rFonts w:ascii="Arial" w:hAnsi="Arial"/>
          <w:sz w:val="22"/>
          <w:szCs w:val="22"/>
        </w:rPr>
        <w:t>Béné</w:t>
      </w:r>
      <w:proofErr w:type="spellEnd"/>
      <w:r w:rsidRPr="00FD279A">
        <w:rPr>
          <w:rFonts w:ascii="Arial" w:hAnsi="Arial"/>
          <w:sz w:val="22"/>
          <w:szCs w:val="22"/>
        </w:rPr>
        <w:t xml:space="preserve">, C., Chopra, D., Koehler, </w:t>
      </w:r>
      <w:r w:rsidRPr="00FD279A">
        <w:rPr>
          <w:rFonts w:ascii="Arial" w:hAnsi="Arial"/>
          <w:sz w:val="22"/>
          <w:szCs w:val="22"/>
        </w:rPr>
        <w:lastRenderedPageBreak/>
        <w:t xml:space="preserve">G., </w:t>
      </w:r>
      <w:proofErr w:type="spellStart"/>
      <w:r w:rsidRPr="00FD279A">
        <w:rPr>
          <w:rFonts w:ascii="Arial" w:hAnsi="Arial"/>
          <w:sz w:val="22"/>
          <w:szCs w:val="22"/>
        </w:rPr>
        <w:t>Roelen</w:t>
      </w:r>
      <w:proofErr w:type="spellEnd"/>
      <w:r w:rsidRPr="00FD279A">
        <w:rPr>
          <w:rFonts w:ascii="Arial" w:hAnsi="Arial"/>
          <w:sz w:val="22"/>
          <w:szCs w:val="22"/>
        </w:rPr>
        <w:t xml:space="preserve">, K., </w:t>
      </w:r>
      <w:proofErr w:type="spellStart"/>
      <w:r w:rsidRPr="00FD279A">
        <w:rPr>
          <w:rFonts w:ascii="Arial" w:hAnsi="Arial"/>
          <w:sz w:val="22"/>
          <w:szCs w:val="22"/>
        </w:rPr>
        <w:t>Sabates</w:t>
      </w:r>
      <w:proofErr w:type="spellEnd"/>
      <w:r w:rsidRPr="00FD279A">
        <w:rPr>
          <w:rFonts w:ascii="Arial" w:hAnsi="Arial"/>
          <w:sz w:val="22"/>
          <w:szCs w:val="22"/>
        </w:rPr>
        <w:t xml:space="preserve">-Wheeler, R. and </w:t>
      </w:r>
      <w:proofErr w:type="spellStart"/>
      <w:r w:rsidRPr="00FD279A">
        <w:rPr>
          <w:rFonts w:ascii="Arial" w:hAnsi="Arial"/>
          <w:sz w:val="22"/>
          <w:szCs w:val="22"/>
        </w:rPr>
        <w:t>te</w:t>
      </w:r>
      <w:proofErr w:type="spellEnd"/>
      <w:r w:rsidRPr="00FD279A">
        <w:rPr>
          <w:rFonts w:ascii="Arial" w:hAnsi="Arial"/>
          <w:sz w:val="22"/>
          <w:szCs w:val="22"/>
        </w:rPr>
        <w:t xml:space="preserve"> </w:t>
      </w:r>
      <w:proofErr w:type="spellStart"/>
      <w:r w:rsidRPr="00FD279A">
        <w:rPr>
          <w:rFonts w:ascii="Arial" w:hAnsi="Arial"/>
          <w:sz w:val="22"/>
          <w:szCs w:val="22"/>
        </w:rPr>
        <w:t>Lintelo</w:t>
      </w:r>
      <w:proofErr w:type="spellEnd"/>
      <w:r w:rsidRPr="00FD279A">
        <w:rPr>
          <w:rFonts w:ascii="Arial" w:hAnsi="Arial"/>
          <w:sz w:val="22"/>
          <w:szCs w:val="22"/>
        </w:rPr>
        <w:t xml:space="preserve">, D. </w:t>
      </w:r>
      <w:hyperlink r:id="rId12" w:history="1">
        <w:r w:rsidRPr="00FD279A">
          <w:rPr>
            <w:rStyle w:val="Hyperlink1"/>
            <w:sz w:val="22"/>
            <w:szCs w:val="22"/>
          </w:rPr>
          <w:t>'Social Protection for Social Justice'</w:t>
        </w:r>
      </w:hyperlink>
      <w:r w:rsidRPr="00FD279A">
        <w:rPr>
          <w:rFonts w:ascii="Arial" w:hAnsi="Arial"/>
          <w:sz w:val="22"/>
          <w:szCs w:val="22"/>
        </w:rPr>
        <w:t xml:space="preserve">, </w:t>
      </w:r>
      <w:r w:rsidRPr="00FD279A">
        <w:rPr>
          <w:rFonts w:ascii="Arial" w:hAnsi="Arial"/>
          <w:i/>
          <w:iCs/>
          <w:sz w:val="22"/>
          <w:szCs w:val="22"/>
        </w:rPr>
        <w:t>IDS Bulletin</w:t>
      </w:r>
      <w:r w:rsidRPr="00FD279A">
        <w:rPr>
          <w:rFonts w:ascii="Arial" w:hAnsi="Arial"/>
          <w:sz w:val="22"/>
          <w:szCs w:val="22"/>
        </w:rPr>
        <w:t xml:space="preserve"> 42.6, Brighton: IDS </w:t>
      </w:r>
    </w:p>
    <w:p w14:paraId="53171873" w14:textId="77777777" w:rsidR="002510B0" w:rsidRDefault="002510B0">
      <w:pPr>
        <w:tabs>
          <w:tab w:val="left" w:pos="5585"/>
        </w:tabs>
        <w:rPr>
          <w:rFonts w:ascii="Arial" w:eastAsia="Arial" w:hAnsi="Arial" w:cs="Arial"/>
          <w:sz w:val="22"/>
          <w:szCs w:val="22"/>
        </w:rPr>
      </w:pPr>
    </w:p>
    <w:p w14:paraId="5E10921B" w14:textId="77777777" w:rsidR="00C66A37" w:rsidRPr="00FD279A" w:rsidRDefault="00C66A37">
      <w:pPr>
        <w:tabs>
          <w:tab w:val="left" w:pos="5585"/>
        </w:tabs>
        <w:rPr>
          <w:rFonts w:ascii="Arial" w:eastAsia="Arial" w:hAnsi="Arial" w:cs="Arial"/>
          <w:sz w:val="22"/>
          <w:szCs w:val="22"/>
        </w:rPr>
      </w:pPr>
    </w:p>
    <w:p w14:paraId="37122366" w14:textId="305B4645" w:rsidR="00EA2052" w:rsidRPr="00D17F15" w:rsidRDefault="00BF44E1">
      <w:pPr>
        <w:pStyle w:val="Heading1"/>
        <w:pBdr>
          <w:bottom w:val="single" w:sz="4" w:space="0" w:color="000000"/>
        </w:pBdr>
        <w:tabs>
          <w:tab w:val="left" w:pos="1701"/>
          <w:tab w:val="left" w:pos="3402"/>
        </w:tabs>
        <w:spacing w:after="240"/>
        <w:rPr>
          <w:sz w:val="22"/>
          <w:szCs w:val="22"/>
        </w:rPr>
      </w:pPr>
      <w:r w:rsidRPr="00FD279A">
        <w:rPr>
          <w:b/>
          <w:bCs/>
          <w:sz w:val="22"/>
          <w:szCs w:val="22"/>
        </w:rPr>
        <w:t>RESEARCH</w:t>
      </w:r>
      <w:r w:rsidR="00D04EB6">
        <w:rPr>
          <w:b/>
          <w:bCs/>
          <w:sz w:val="22"/>
          <w:szCs w:val="22"/>
        </w:rPr>
        <w:t xml:space="preserve"> and POLICY</w:t>
      </w:r>
      <w:r w:rsidRPr="00FD279A">
        <w:rPr>
          <w:b/>
          <w:bCs/>
          <w:sz w:val="22"/>
          <w:szCs w:val="22"/>
        </w:rPr>
        <w:t xml:space="preserve"> </w:t>
      </w:r>
      <w:r w:rsidRPr="00D17F15">
        <w:rPr>
          <w:sz w:val="22"/>
          <w:szCs w:val="22"/>
        </w:rPr>
        <w:t>REPORTS</w:t>
      </w:r>
    </w:p>
    <w:p w14:paraId="76592BE7" w14:textId="1DA2F857" w:rsidR="00775791" w:rsidRDefault="00775791" w:rsidP="00C826B8">
      <w:pPr>
        <w:pStyle w:val="Heading1"/>
        <w:spacing w:after="80"/>
        <w:ind w:left="2880" w:hanging="2880"/>
        <w:rPr>
          <w:sz w:val="22"/>
          <w:szCs w:val="22"/>
        </w:rPr>
      </w:pPr>
      <w:r>
        <w:rPr>
          <w:sz w:val="22"/>
          <w:szCs w:val="22"/>
        </w:rPr>
        <w:t>2021 (forthcoming)</w:t>
      </w:r>
      <w:r>
        <w:rPr>
          <w:sz w:val="22"/>
          <w:szCs w:val="22"/>
        </w:rPr>
        <w:tab/>
      </w:r>
      <w:r w:rsidRPr="008A6916">
        <w:rPr>
          <w:b/>
          <w:bCs/>
          <w:sz w:val="22"/>
          <w:szCs w:val="22"/>
        </w:rPr>
        <w:t>Chopra, D.</w:t>
      </w:r>
      <w:r>
        <w:rPr>
          <w:sz w:val="22"/>
          <w:szCs w:val="22"/>
        </w:rPr>
        <w:t xml:space="preserve"> and Krishnan, M. ‘</w:t>
      </w:r>
      <w:proofErr w:type="spellStart"/>
      <w:r>
        <w:rPr>
          <w:sz w:val="22"/>
          <w:szCs w:val="22"/>
        </w:rPr>
        <w:t>Covid</w:t>
      </w:r>
      <w:proofErr w:type="spellEnd"/>
      <w:r>
        <w:rPr>
          <w:sz w:val="22"/>
          <w:szCs w:val="22"/>
        </w:rPr>
        <w:t xml:space="preserve"> 19 and Unpaid care work in the Asia and Pacific’ UNESCAP report</w:t>
      </w:r>
      <w:r w:rsidR="008A6916">
        <w:rPr>
          <w:sz w:val="22"/>
          <w:szCs w:val="22"/>
        </w:rPr>
        <w:t xml:space="preserve">. </w:t>
      </w:r>
    </w:p>
    <w:p w14:paraId="6323598A" w14:textId="77777777" w:rsidR="00775791" w:rsidRDefault="00775791" w:rsidP="00C826B8">
      <w:pPr>
        <w:pStyle w:val="Heading1"/>
        <w:spacing w:after="80"/>
        <w:ind w:left="2880" w:hanging="2880"/>
        <w:rPr>
          <w:sz w:val="22"/>
          <w:szCs w:val="22"/>
        </w:rPr>
      </w:pPr>
    </w:p>
    <w:p w14:paraId="6E38B2E5" w14:textId="55F640DE" w:rsidR="0007761E" w:rsidRPr="00C826B8" w:rsidRDefault="00C826B8" w:rsidP="00C826B8">
      <w:pPr>
        <w:pStyle w:val="Heading1"/>
        <w:spacing w:after="80"/>
        <w:ind w:left="2880" w:hanging="2880"/>
        <w:rPr>
          <w:sz w:val="22"/>
          <w:szCs w:val="22"/>
        </w:rPr>
      </w:pPr>
      <w:r>
        <w:rPr>
          <w:sz w:val="22"/>
          <w:szCs w:val="22"/>
        </w:rPr>
        <w:t xml:space="preserve">2018 </w:t>
      </w:r>
      <w:r>
        <w:rPr>
          <w:sz w:val="22"/>
          <w:szCs w:val="22"/>
        </w:rPr>
        <w:tab/>
      </w:r>
      <w:r w:rsidR="0007761E" w:rsidRPr="00C826B8">
        <w:rPr>
          <w:b/>
          <w:sz w:val="22"/>
          <w:szCs w:val="22"/>
        </w:rPr>
        <w:t>Chopra, D.,</w:t>
      </w:r>
      <w:r w:rsidR="0007761E">
        <w:rPr>
          <w:sz w:val="22"/>
          <w:szCs w:val="22"/>
        </w:rPr>
        <w:t xml:space="preserve"> </w:t>
      </w:r>
      <w:proofErr w:type="spellStart"/>
      <w:r w:rsidR="0007761E">
        <w:rPr>
          <w:sz w:val="22"/>
          <w:szCs w:val="22"/>
        </w:rPr>
        <w:t>Saha</w:t>
      </w:r>
      <w:proofErr w:type="spellEnd"/>
      <w:r w:rsidR="0007761E">
        <w:rPr>
          <w:sz w:val="22"/>
          <w:szCs w:val="22"/>
        </w:rPr>
        <w:t xml:space="preserve">, A., and </w:t>
      </w:r>
      <w:proofErr w:type="spellStart"/>
      <w:r w:rsidR="0007761E">
        <w:rPr>
          <w:sz w:val="22"/>
          <w:szCs w:val="22"/>
        </w:rPr>
        <w:t>Maestre</w:t>
      </w:r>
      <w:proofErr w:type="spellEnd"/>
      <w:r w:rsidR="0007761E">
        <w:rPr>
          <w:sz w:val="22"/>
          <w:szCs w:val="22"/>
        </w:rPr>
        <w:t xml:space="preserve">, M., </w:t>
      </w:r>
      <w:bookmarkStart w:id="0" w:name="_Toc524188763"/>
      <w:r>
        <w:rPr>
          <w:sz w:val="22"/>
          <w:szCs w:val="22"/>
        </w:rPr>
        <w:t>‘</w:t>
      </w:r>
      <w:r w:rsidRPr="00C826B8">
        <w:rPr>
          <w:sz w:val="22"/>
          <w:szCs w:val="22"/>
        </w:rPr>
        <w:t>Unpaid care work: A feminist analysis of time diaries from Ghana, Pakistan, Bangladesh and Rwanda</w:t>
      </w:r>
      <w:bookmarkEnd w:id="0"/>
      <w:r w:rsidRPr="00C826B8">
        <w:rPr>
          <w:sz w:val="22"/>
          <w:szCs w:val="22"/>
        </w:rPr>
        <w:t xml:space="preserve">’. </w:t>
      </w:r>
      <w:r w:rsidR="0007761E">
        <w:rPr>
          <w:sz w:val="22"/>
          <w:szCs w:val="22"/>
        </w:rPr>
        <w:t>IDS report submitted to AAI, POWER project</w:t>
      </w:r>
    </w:p>
    <w:p w14:paraId="1033F8C6" w14:textId="77777777" w:rsidR="0007761E" w:rsidRDefault="0007761E" w:rsidP="008012ED">
      <w:pPr>
        <w:widowControl w:val="0"/>
        <w:autoSpaceDE w:val="0"/>
        <w:autoSpaceDN w:val="0"/>
        <w:adjustRightInd w:val="0"/>
        <w:ind w:left="2880" w:hanging="2880"/>
        <w:rPr>
          <w:rFonts w:ascii="Arial" w:hAnsi="Arial"/>
          <w:sz w:val="22"/>
          <w:szCs w:val="22"/>
        </w:rPr>
      </w:pPr>
    </w:p>
    <w:p w14:paraId="207D27C9" w14:textId="40A7536F" w:rsidR="00C66A37" w:rsidRDefault="008012ED" w:rsidP="008012ED">
      <w:pPr>
        <w:widowControl w:val="0"/>
        <w:autoSpaceDE w:val="0"/>
        <w:autoSpaceDN w:val="0"/>
        <w:adjustRightInd w:val="0"/>
        <w:ind w:left="2880" w:hanging="2880"/>
        <w:rPr>
          <w:rFonts w:ascii="Arial" w:hAnsi="Arial"/>
          <w:sz w:val="22"/>
          <w:szCs w:val="22"/>
        </w:rPr>
      </w:pPr>
      <w:r>
        <w:rPr>
          <w:rFonts w:ascii="Arial" w:hAnsi="Arial"/>
          <w:sz w:val="22"/>
          <w:szCs w:val="22"/>
        </w:rPr>
        <w:t>2018</w:t>
      </w:r>
      <w:r>
        <w:rPr>
          <w:rFonts w:ascii="Arial" w:hAnsi="Arial"/>
          <w:sz w:val="22"/>
          <w:szCs w:val="22"/>
        </w:rPr>
        <w:tab/>
      </w:r>
      <w:r w:rsidR="0007761E" w:rsidRPr="0007761E">
        <w:rPr>
          <w:rFonts w:ascii="Arial" w:hAnsi="Arial"/>
          <w:b/>
          <w:sz w:val="22"/>
          <w:szCs w:val="22"/>
        </w:rPr>
        <w:t>Chopra, D.</w:t>
      </w:r>
      <w:r w:rsidR="0007761E">
        <w:rPr>
          <w:rFonts w:ascii="Arial" w:hAnsi="Arial"/>
          <w:sz w:val="22"/>
          <w:szCs w:val="22"/>
        </w:rPr>
        <w:t xml:space="preserve"> with </w:t>
      </w:r>
      <w:proofErr w:type="spellStart"/>
      <w:r w:rsidR="0007761E">
        <w:rPr>
          <w:rFonts w:ascii="Arial" w:hAnsi="Arial"/>
          <w:sz w:val="22"/>
          <w:szCs w:val="22"/>
        </w:rPr>
        <w:t>Zambelli</w:t>
      </w:r>
      <w:proofErr w:type="spellEnd"/>
      <w:r>
        <w:rPr>
          <w:rFonts w:ascii="Arial" w:hAnsi="Arial"/>
          <w:sz w:val="22"/>
          <w:szCs w:val="22"/>
        </w:rPr>
        <w:t>, E. ‘No time to rest: women’s lived experiences of balancing paid work and unpaid care work’ IDS report, Brighton: IDS</w:t>
      </w:r>
    </w:p>
    <w:p w14:paraId="40357B5D" w14:textId="77777777" w:rsidR="008012ED" w:rsidRDefault="008012ED">
      <w:pPr>
        <w:ind w:left="2880" w:hanging="2880"/>
        <w:rPr>
          <w:rFonts w:ascii="Arial" w:hAnsi="Arial"/>
          <w:sz w:val="22"/>
          <w:szCs w:val="22"/>
        </w:rPr>
      </w:pPr>
    </w:p>
    <w:p w14:paraId="60FFD54F" w14:textId="0D1BABB6" w:rsidR="00C66A37" w:rsidRPr="00D17F15" w:rsidRDefault="00C66A37" w:rsidP="00C66A37">
      <w:pPr>
        <w:pStyle w:val="Heading1"/>
        <w:ind w:left="2880" w:hanging="2880"/>
        <w:rPr>
          <w:sz w:val="22"/>
          <w:szCs w:val="22"/>
        </w:rPr>
      </w:pPr>
      <w:r>
        <w:rPr>
          <w:sz w:val="22"/>
          <w:szCs w:val="22"/>
        </w:rPr>
        <w:t>2017</w:t>
      </w:r>
      <w:r>
        <w:rPr>
          <w:sz w:val="22"/>
          <w:szCs w:val="22"/>
        </w:rPr>
        <w:tab/>
      </w:r>
      <w:proofErr w:type="spellStart"/>
      <w:r>
        <w:rPr>
          <w:sz w:val="22"/>
          <w:szCs w:val="22"/>
        </w:rPr>
        <w:t>Zambelli</w:t>
      </w:r>
      <w:proofErr w:type="spellEnd"/>
      <w:r>
        <w:rPr>
          <w:sz w:val="22"/>
          <w:szCs w:val="22"/>
        </w:rPr>
        <w:t xml:space="preserve">, E., Morales, M.M., </w:t>
      </w:r>
      <w:r w:rsidRPr="00D17F15">
        <w:rPr>
          <w:b/>
          <w:sz w:val="22"/>
          <w:szCs w:val="22"/>
        </w:rPr>
        <w:t>Chopra, D.</w:t>
      </w:r>
      <w:r>
        <w:rPr>
          <w:sz w:val="22"/>
          <w:szCs w:val="22"/>
        </w:rPr>
        <w:t xml:space="preserve"> and Fontana, M. </w:t>
      </w:r>
      <w:bookmarkStart w:id="1" w:name="_Toc481160730"/>
      <w:bookmarkStart w:id="2" w:name="_Toc481160822"/>
      <w:r w:rsidRPr="00D17F15">
        <w:rPr>
          <w:sz w:val="22"/>
          <w:szCs w:val="22"/>
        </w:rPr>
        <w:t>Gender-Responsive Public Services, poverty and the lives of Young Urban Women</w:t>
      </w:r>
      <w:bookmarkEnd w:id="1"/>
      <w:bookmarkEnd w:id="2"/>
      <w:r w:rsidRPr="00D17F15">
        <w:rPr>
          <w:sz w:val="22"/>
          <w:szCs w:val="22"/>
        </w:rPr>
        <w:t>. IDS report submitted to AAI.</w:t>
      </w:r>
    </w:p>
    <w:p w14:paraId="221EB63D" w14:textId="77777777" w:rsidR="001311FF" w:rsidRDefault="001311FF" w:rsidP="00D17F15">
      <w:pPr>
        <w:ind w:left="2880" w:hanging="2880"/>
        <w:rPr>
          <w:rFonts w:ascii="Arial" w:hAnsi="Arial"/>
          <w:sz w:val="22"/>
          <w:szCs w:val="22"/>
        </w:rPr>
      </w:pPr>
    </w:p>
    <w:p w14:paraId="63DE5400" w14:textId="6EE95156" w:rsidR="00D17F15" w:rsidRPr="00D17F15" w:rsidRDefault="00D17F15" w:rsidP="00D17F15">
      <w:pPr>
        <w:ind w:left="2880" w:hanging="2880"/>
        <w:rPr>
          <w:rFonts w:ascii="Arial" w:hAnsi="Arial"/>
          <w:sz w:val="22"/>
          <w:szCs w:val="22"/>
        </w:rPr>
      </w:pPr>
      <w:r>
        <w:rPr>
          <w:rFonts w:ascii="Arial" w:hAnsi="Arial"/>
          <w:sz w:val="22"/>
          <w:szCs w:val="22"/>
        </w:rPr>
        <w:t>2017</w:t>
      </w:r>
      <w:r>
        <w:rPr>
          <w:rFonts w:ascii="Arial" w:hAnsi="Arial"/>
          <w:sz w:val="22"/>
          <w:szCs w:val="22"/>
        </w:rPr>
        <w:tab/>
      </w:r>
      <w:r w:rsidRPr="00D17F15">
        <w:rPr>
          <w:rFonts w:ascii="Arial" w:hAnsi="Arial"/>
          <w:sz w:val="22"/>
          <w:szCs w:val="22"/>
        </w:rPr>
        <w:t xml:space="preserve">Edstrom, J., </w:t>
      </w:r>
      <w:r w:rsidRPr="00D17F15">
        <w:rPr>
          <w:rFonts w:ascii="Arial" w:hAnsi="Arial"/>
          <w:b/>
          <w:sz w:val="22"/>
          <w:szCs w:val="22"/>
        </w:rPr>
        <w:t>Chopra, D.</w:t>
      </w:r>
      <w:r w:rsidRPr="00D17F15">
        <w:rPr>
          <w:rFonts w:ascii="Arial" w:hAnsi="Arial"/>
          <w:sz w:val="22"/>
          <w:szCs w:val="22"/>
        </w:rPr>
        <w:t xml:space="preserve"> Mueller, C., Nazneen, S., Oosterhoff, P., Wood, S., and </w:t>
      </w:r>
      <w:proofErr w:type="spellStart"/>
      <w:r w:rsidRPr="00D17F15">
        <w:rPr>
          <w:rFonts w:ascii="Arial" w:hAnsi="Arial"/>
          <w:sz w:val="22"/>
          <w:szCs w:val="22"/>
        </w:rPr>
        <w:t>Zambelli</w:t>
      </w:r>
      <w:proofErr w:type="spellEnd"/>
      <w:r w:rsidRPr="00D17F15">
        <w:rPr>
          <w:rFonts w:ascii="Arial" w:hAnsi="Arial"/>
          <w:sz w:val="22"/>
          <w:szCs w:val="22"/>
        </w:rPr>
        <w:t xml:space="preserve">, E., Reframing Gender Justice in an unequal, volatile World. IDS’s Directions for Future research on Gender and Sexuality. IDS. </w:t>
      </w:r>
    </w:p>
    <w:p w14:paraId="7C6C0C07" w14:textId="44555B2B" w:rsidR="00C66A37" w:rsidRDefault="00C66A37">
      <w:pPr>
        <w:ind w:left="2880" w:hanging="2880"/>
        <w:rPr>
          <w:rFonts w:ascii="Arial" w:hAnsi="Arial"/>
          <w:sz w:val="22"/>
          <w:szCs w:val="22"/>
        </w:rPr>
      </w:pPr>
      <w:r>
        <w:rPr>
          <w:rFonts w:ascii="Arial" w:hAnsi="Arial"/>
          <w:sz w:val="22"/>
          <w:szCs w:val="22"/>
        </w:rPr>
        <w:t xml:space="preserve"> </w:t>
      </w:r>
    </w:p>
    <w:p w14:paraId="53AF5A93" w14:textId="76798E76" w:rsidR="00D04EB6" w:rsidRDefault="00D04EB6">
      <w:pPr>
        <w:ind w:left="2880" w:hanging="2880"/>
        <w:rPr>
          <w:rFonts w:ascii="Arial" w:hAnsi="Arial"/>
          <w:sz w:val="22"/>
          <w:szCs w:val="22"/>
        </w:rPr>
      </w:pPr>
      <w:r>
        <w:rPr>
          <w:rFonts w:ascii="Arial" w:hAnsi="Arial"/>
          <w:sz w:val="22"/>
          <w:szCs w:val="22"/>
        </w:rPr>
        <w:t>2016</w:t>
      </w:r>
      <w:r>
        <w:rPr>
          <w:rFonts w:ascii="Arial" w:hAnsi="Arial"/>
          <w:sz w:val="22"/>
          <w:szCs w:val="22"/>
        </w:rPr>
        <w:tab/>
      </w:r>
      <w:r w:rsidRPr="00C66A37">
        <w:rPr>
          <w:rFonts w:ascii="Arial" w:hAnsi="Arial"/>
          <w:b/>
          <w:sz w:val="22"/>
          <w:szCs w:val="22"/>
        </w:rPr>
        <w:t>Chopra, D</w:t>
      </w:r>
      <w:r>
        <w:rPr>
          <w:rFonts w:ascii="Arial" w:hAnsi="Arial"/>
          <w:sz w:val="22"/>
          <w:szCs w:val="22"/>
        </w:rPr>
        <w:t xml:space="preserve">., and Nazneen, S. ‘Addressing unpaid care for economic empowerment of women and girls – a position statement’. IDS – IDRC – OXFAM report to the UN High level Panel on Women’s Economic Empowerment. </w:t>
      </w:r>
    </w:p>
    <w:p w14:paraId="38A39338" w14:textId="77777777" w:rsidR="00D04EB6" w:rsidRDefault="00D04EB6">
      <w:pPr>
        <w:ind w:left="2880" w:hanging="2880"/>
        <w:rPr>
          <w:rFonts w:ascii="Arial" w:hAnsi="Arial"/>
          <w:sz w:val="22"/>
          <w:szCs w:val="22"/>
        </w:rPr>
      </w:pPr>
    </w:p>
    <w:p w14:paraId="76539020" w14:textId="799716F1" w:rsidR="00D04EB6" w:rsidRDefault="00D04EB6">
      <w:pPr>
        <w:ind w:left="2880" w:hanging="2880"/>
        <w:rPr>
          <w:rFonts w:ascii="Arial" w:hAnsi="Arial"/>
          <w:sz w:val="22"/>
          <w:szCs w:val="22"/>
        </w:rPr>
      </w:pPr>
      <w:r>
        <w:rPr>
          <w:rFonts w:ascii="Arial" w:hAnsi="Arial"/>
          <w:sz w:val="22"/>
          <w:szCs w:val="22"/>
        </w:rPr>
        <w:t>2016</w:t>
      </w:r>
      <w:r>
        <w:rPr>
          <w:rFonts w:ascii="Arial" w:hAnsi="Arial"/>
          <w:sz w:val="22"/>
          <w:szCs w:val="22"/>
        </w:rPr>
        <w:tab/>
      </w:r>
      <w:r w:rsidR="00C66A37" w:rsidRPr="00C66A37">
        <w:rPr>
          <w:rFonts w:ascii="Arial" w:hAnsi="Arial"/>
          <w:b/>
          <w:sz w:val="22"/>
          <w:szCs w:val="22"/>
        </w:rPr>
        <w:t>Chopra, D.,</w:t>
      </w:r>
      <w:r w:rsidR="00C66A37">
        <w:rPr>
          <w:rFonts w:ascii="Arial" w:hAnsi="Arial"/>
          <w:sz w:val="22"/>
          <w:szCs w:val="22"/>
        </w:rPr>
        <w:t xml:space="preserve"> and Nazneen, S. </w:t>
      </w:r>
      <w:r>
        <w:rPr>
          <w:rFonts w:ascii="Arial" w:hAnsi="Arial"/>
          <w:sz w:val="22"/>
          <w:szCs w:val="22"/>
        </w:rPr>
        <w:t xml:space="preserve">Transforming Care dynamics: Lessons from </w:t>
      </w:r>
      <w:proofErr w:type="spellStart"/>
      <w:r>
        <w:rPr>
          <w:rFonts w:ascii="Arial" w:hAnsi="Arial"/>
          <w:sz w:val="22"/>
          <w:szCs w:val="22"/>
        </w:rPr>
        <w:t>Programme</w:t>
      </w:r>
      <w:proofErr w:type="spellEnd"/>
      <w:r>
        <w:rPr>
          <w:rFonts w:ascii="Arial" w:hAnsi="Arial"/>
          <w:sz w:val="22"/>
          <w:szCs w:val="22"/>
        </w:rPr>
        <w:t xml:space="preserve"> and policy. IDS evidence paper (including appendix containing 50 cases of </w:t>
      </w:r>
      <w:proofErr w:type="spellStart"/>
      <w:r>
        <w:rPr>
          <w:rFonts w:ascii="Arial" w:hAnsi="Arial"/>
          <w:sz w:val="22"/>
          <w:szCs w:val="22"/>
        </w:rPr>
        <w:t>programmes</w:t>
      </w:r>
      <w:proofErr w:type="spellEnd"/>
      <w:r>
        <w:rPr>
          <w:rFonts w:ascii="Arial" w:hAnsi="Arial"/>
          <w:sz w:val="22"/>
          <w:szCs w:val="22"/>
        </w:rPr>
        <w:t xml:space="preserve"> and policies). IDS – IDRC – OXFAM report to the UN High level Panel on Women’s Economic Empowerment. </w:t>
      </w:r>
    </w:p>
    <w:p w14:paraId="09329A5D" w14:textId="77777777" w:rsidR="00D04EB6" w:rsidRDefault="00D04EB6">
      <w:pPr>
        <w:ind w:left="2880" w:hanging="2880"/>
        <w:rPr>
          <w:rFonts w:ascii="Arial" w:hAnsi="Arial"/>
          <w:sz w:val="22"/>
          <w:szCs w:val="22"/>
        </w:rPr>
      </w:pPr>
    </w:p>
    <w:p w14:paraId="4DE4C404" w14:textId="77777777" w:rsidR="00EA2052" w:rsidRPr="00FD279A" w:rsidRDefault="00BF44E1">
      <w:pPr>
        <w:ind w:left="2880" w:hanging="2880"/>
        <w:rPr>
          <w:rFonts w:ascii="Arial" w:eastAsia="Arial" w:hAnsi="Arial" w:cs="Arial"/>
          <w:sz w:val="22"/>
          <w:szCs w:val="22"/>
        </w:rPr>
      </w:pPr>
      <w:r w:rsidRPr="00FD279A">
        <w:rPr>
          <w:rFonts w:ascii="Arial" w:hAnsi="Arial"/>
          <w:sz w:val="22"/>
          <w:szCs w:val="22"/>
        </w:rPr>
        <w:t>2014</w:t>
      </w:r>
      <w:r w:rsidRPr="00FD279A">
        <w:rPr>
          <w:rFonts w:ascii="Arial" w:hAnsi="Arial"/>
          <w:sz w:val="22"/>
          <w:szCs w:val="22"/>
        </w:rPr>
        <w:tab/>
        <w:t xml:space="preserve">Chaturvedi, S., </w:t>
      </w:r>
      <w:proofErr w:type="spellStart"/>
      <w:r w:rsidRPr="00FD279A">
        <w:rPr>
          <w:rFonts w:ascii="Arial" w:hAnsi="Arial"/>
          <w:sz w:val="22"/>
          <w:szCs w:val="22"/>
        </w:rPr>
        <w:t>Chenoy</w:t>
      </w:r>
      <w:proofErr w:type="spellEnd"/>
      <w:r w:rsidRPr="00FD279A">
        <w:rPr>
          <w:rFonts w:ascii="Arial" w:hAnsi="Arial"/>
          <w:sz w:val="22"/>
          <w:szCs w:val="22"/>
        </w:rPr>
        <w:t xml:space="preserve">, A., </w:t>
      </w:r>
      <w:r w:rsidRPr="00C66A37">
        <w:rPr>
          <w:rFonts w:ascii="Arial" w:hAnsi="Arial"/>
          <w:b/>
          <w:sz w:val="22"/>
          <w:szCs w:val="22"/>
        </w:rPr>
        <w:t>Chopra, D.,</w:t>
      </w:r>
      <w:r w:rsidRPr="00FD279A">
        <w:rPr>
          <w:rFonts w:ascii="Arial" w:hAnsi="Arial"/>
          <w:sz w:val="22"/>
          <w:szCs w:val="22"/>
        </w:rPr>
        <w:t xml:space="preserve"> Joshi, A., and </w:t>
      </w:r>
      <w:proofErr w:type="spellStart"/>
      <w:r w:rsidRPr="00FD279A">
        <w:rPr>
          <w:rFonts w:ascii="Arial" w:hAnsi="Arial"/>
          <w:sz w:val="22"/>
          <w:szCs w:val="22"/>
        </w:rPr>
        <w:t>Laghdiyan</w:t>
      </w:r>
      <w:proofErr w:type="spellEnd"/>
      <w:r w:rsidRPr="00FD279A">
        <w:rPr>
          <w:rFonts w:ascii="Arial" w:hAnsi="Arial"/>
          <w:sz w:val="22"/>
          <w:szCs w:val="22"/>
        </w:rPr>
        <w:t>, K.H. ‘Indian Development Co-operation: The State of the Debate’, IDS Evidence Report, Brighton: IDS</w:t>
      </w:r>
    </w:p>
    <w:p w14:paraId="5C409DA0" w14:textId="77777777" w:rsidR="00EA2052" w:rsidRPr="00FD279A" w:rsidRDefault="00EA2052">
      <w:pPr>
        <w:ind w:left="2880" w:hanging="2880"/>
        <w:rPr>
          <w:rFonts w:ascii="Arial" w:eastAsia="Arial" w:hAnsi="Arial" w:cs="Arial"/>
          <w:sz w:val="22"/>
          <w:szCs w:val="22"/>
        </w:rPr>
      </w:pPr>
    </w:p>
    <w:p w14:paraId="35EBEA9A" w14:textId="77777777" w:rsidR="00EA2052" w:rsidRPr="00FD279A" w:rsidRDefault="00BF44E1">
      <w:pPr>
        <w:ind w:left="2880" w:hanging="2880"/>
        <w:rPr>
          <w:rFonts w:ascii="Arial" w:eastAsia="Arial" w:hAnsi="Arial" w:cs="Arial"/>
          <w:sz w:val="22"/>
          <w:szCs w:val="22"/>
        </w:rPr>
      </w:pPr>
      <w:r w:rsidRPr="00FD279A">
        <w:rPr>
          <w:rFonts w:ascii="Arial" w:hAnsi="Arial"/>
          <w:sz w:val="22"/>
          <w:szCs w:val="22"/>
        </w:rPr>
        <w:t>2013</w:t>
      </w:r>
      <w:r w:rsidRPr="00FD279A">
        <w:rPr>
          <w:rFonts w:ascii="Arial" w:hAnsi="Arial"/>
          <w:sz w:val="22"/>
          <w:szCs w:val="22"/>
        </w:rPr>
        <w:tab/>
      </w:r>
      <w:r w:rsidRPr="00C66A37">
        <w:rPr>
          <w:rFonts w:ascii="Arial" w:hAnsi="Arial"/>
          <w:b/>
          <w:sz w:val="22"/>
          <w:szCs w:val="22"/>
        </w:rPr>
        <w:t>Chopra, D</w:t>
      </w:r>
      <w:r w:rsidRPr="00FD279A">
        <w:rPr>
          <w:rFonts w:ascii="Arial" w:hAnsi="Arial"/>
          <w:sz w:val="22"/>
          <w:szCs w:val="22"/>
        </w:rPr>
        <w:t xml:space="preserve">. (with </w:t>
      </w:r>
      <w:proofErr w:type="spellStart"/>
      <w:r w:rsidRPr="00FD279A">
        <w:rPr>
          <w:rFonts w:ascii="Arial" w:hAnsi="Arial"/>
          <w:sz w:val="22"/>
          <w:szCs w:val="22"/>
        </w:rPr>
        <w:t>Kelbert</w:t>
      </w:r>
      <w:proofErr w:type="spellEnd"/>
      <w:r w:rsidRPr="00FD279A">
        <w:rPr>
          <w:rFonts w:ascii="Arial" w:hAnsi="Arial"/>
          <w:sz w:val="22"/>
          <w:szCs w:val="22"/>
        </w:rPr>
        <w:t xml:space="preserve">, A. and </w:t>
      </w:r>
      <w:proofErr w:type="spellStart"/>
      <w:r w:rsidRPr="00FD279A">
        <w:rPr>
          <w:rFonts w:ascii="Arial" w:hAnsi="Arial"/>
          <w:sz w:val="22"/>
          <w:szCs w:val="22"/>
        </w:rPr>
        <w:t>Iyer</w:t>
      </w:r>
      <w:proofErr w:type="spellEnd"/>
      <w:r w:rsidRPr="00FD279A">
        <w:rPr>
          <w:rFonts w:ascii="Arial" w:hAnsi="Arial"/>
          <w:sz w:val="22"/>
          <w:szCs w:val="22"/>
        </w:rPr>
        <w:t>, P.) A Feminist Political Economy Analysis of Public Policies Related to Care: A Thematic Review, IDS Evidence Report 9, Brighton: IDS</w:t>
      </w:r>
    </w:p>
    <w:p w14:paraId="3693E9DE" w14:textId="77777777" w:rsidR="00EA2052" w:rsidRPr="00FD279A" w:rsidRDefault="00EA2052">
      <w:pPr>
        <w:ind w:left="2880" w:hanging="2880"/>
        <w:rPr>
          <w:rFonts w:ascii="Arial" w:eastAsia="Arial" w:hAnsi="Arial" w:cs="Arial"/>
          <w:sz w:val="22"/>
          <w:szCs w:val="22"/>
        </w:rPr>
      </w:pPr>
    </w:p>
    <w:p w14:paraId="637FADE8" w14:textId="77777777" w:rsidR="00EA2052" w:rsidRPr="00FD279A" w:rsidRDefault="00BF44E1">
      <w:pPr>
        <w:ind w:left="2880" w:hanging="2880"/>
        <w:rPr>
          <w:rFonts w:ascii="Arial" w:eastAsia="Arial" w:hAnsi="Arial" w:cs="Arial"/>
          <w:sz w:val="22"/>
          <w:szCs w:val="22"/>
        </w:rPr>
      </w:pPr>
      <w:r w:rsidRPr="00FD279A">
        <w:rPr>
          <w:rFonts w:ascii="Arial" w:hAnsi="Arial"/>
          <w:sz w:val="22"/>
          <w:szCs w:val="22"/>
        </w:rPr>
        <w:t>2010</w:t>
      </w:r>
      <w:r w:rsidRPr="00FD279A">
        <w:rPr>
          <w:rFonts w:ascii="Arial" w:hAnsi="Arial"/>
          <w:sz w:val="22"/>
          <w:szCs w:val="22"/>
        </w:rPr>
        <w:tab/>
        <w:t xml:space="preserve">Kabeer, N., Cook, S., </w:t>
      </w:r>
      <w:r w:rsidRPr="00C66A37">
        <w:rPr>
          <w:rFonts w:ascii="Arial" w:hAnsi="Arial"/>
          <w:b/>
          <w:sz w:val="22"/>
          <w:szCs w:val="22"/>
        </w:rPr>
        <w:t>Chopra, D.,</w:t>
      </w:r>
      <w:r w:rsidRPr="00FD279A">
        <w:rPr>
          <w:rFonts w:ascii="Arial" w:hAnsi="Arial"/>
          <w:sz w:val="22"/>
          <w:szCs w:val="22"/>
        </w:rPr>
        <w:t xml:space="preserve"> and Ainsworth, P. </w:t>
      </w:r>
      <w:r w:rsidRPr="00FD279A">
        <w:rPr>
          <w:rFonts w:ascii="Arial" w:hAnsi="Arial"/>
          <w:i/>
          <w:iCs/>
          <w:sz w:val="22"/>
          <w:szCs w:val="22"/>
        </w:rPr>
        <w:t>Social Protection in Asia: Research Findings and Policy Lessons</w:t>
      </w:r>
      <w:r w:rsidRPr="00FD279A">
        <w:rPr>
          <w:rFonts w:ascii="Arial" w:hAnsi="Arial"/>
          <w:sz w:val="22"/>
          <w:szCs w:val="22"/>
        </w:rPr>
        <w:t>, SPA</w:t>
      </w:r>
      <w:r w:rsidRPr="00FD279A">
        <w:rPr>
          <w:rFonts w:ascii="Arial" w:hAnsi="Arial"/>
          <w:i/>
          <w:iCs/>
          <w:sz w:val="22"/>
          <w:szCs w:val="22"/>
        </w:rPr>
        <w:t xml:space="preserve"> </w:t>
      </w:r>
      <w:proofErr w:type="spellStart"/>
      <w:r w:rsidRPr="00FD279A">
        <w:rPr>
          <w:rFonts w:ascii="Arial" w:hAnsi="Arial"/>
          <w:sz w:val="22"/>
          <w:szCs w:val="22"/>
        </w:rPr>
        <w:t>Programme</w:t>
      </w:r>
      <w:proofErr w:type="spellEnd"/>
      <w:r w:rsidRPr="00FD279A">
        <w:rPr>
          <w:rFonts w:ascii="Arial" w:hAnsi="Arial"/>
          <w:sz w:val="22"/>
          <w:szCs w:val="22"/>
        </w:rPr>
        <w:t xml:space="preserve"> Synthesis Report, Brighton: SPA and IDS </w:t>
      </w:r>
    </w:p>
    <w:p w14:paraId="343F8954" w14:textId="77777777" w:rsidR="00EA2052" w:rsidRPr="00FD279A" w:rsidRDefault="00EA2052">
      <w:pPr>
        <w:ind w:left="567" w:hanging="567"/>
        <w:rPr>
          <w:rFonts w:ascii="Arial" w:eastAsia="Arial" w:hAnsi="Arial" w:cs="Arial"/>
          <w:sz w:val="22"/>
          <w:szCs w:val="22"/>
        </w:rPr>
      </w:pPr>
    </w:p>
    <w:p w14:paraId="04843283" w14:textId="77777777" w:rsidR="00EA2052" w:rsidRPr="00FD279A" w:rsidRDefault="00BF44E1">
      <w:pPr>
        <w:ind w:left="2880" w:hanging="2835"/>
        <w:rPr>
          <w:rFonts w:ascii="Arial" w:eastAsia="Arial" w:hAnsi="Arial" w:cs="Arial"/>
          <w:sz w:val="22"/>
          <w:szCs w:val="22"/>
        </w:rPr>
      </w:pPr>
      <w:r w:rsidRPr="00FD279A">
        <w:rPr>
          <w:rFonts w:ascii="Arial" w:hAnsi="Arial"/>
          <w:sz w:val="22"/>
          <w:szCs w:val="22"/>
        </w:rPr>
        <w:t>2006</w:t>
      </w:r>
      <w:r w:rsidRPr="00FD279A">
        <w:rPr>
          <w:rFonts w:ascii="Arial" w:hAnsi="Arial"/>
          <w:sz w:val="22"/>
          <w:szCs w:val="22"/>
        </w:rPr>
        <w:tab/>
      </w:r>
      <w:proofErr w:type="spellStart"/>
      <w:r w:rsidRPr="00FD279A">
        <w:rPr>
          <w:rFonts w:ascii="Arial" w:hAnsi="Arial"/>
          <w:sz w:val="22"/>
          <w:szCs w:val="22"/>
        </w:rPr>
        <w:t>Mckay</w:t>
      </w:r>
      <w:proofErr w:type="spellEnd"/>
      <w:r w:rsidRPr="00FD279A">
        <w:rPr>
          <w:rFonts w:ascii="Arial" w:hAnsi="Arial"/>
          <w:sz w:val="22"/>
          <w:szCs w:val="22"/>
        </w:rPr>
        <w:t xml:space="preserve">, S., </w:t>
      </w:r>
      <w:r w:rsidRPr="00C66A37">
        <w:rPr>
          <w:rFonts w:ascii="Arial" w:hAnsi="Arial"/>
          <w:b/>
          <w:sz w:val="22"/>
          <w:szCs w:val="22"/>
        </w:rPr>
        <w:t>Chopra, D</w:t>
      </w:r>
      <w:r w:rsidRPr="00FD279A">
        <w:rPr>
          <w:rFonts w:ascii="Arial" w:hAnsi="Arial"/>
          <w:sz w:val="22"/>
          <w:szCs w:val="22"/>
        </w:rPr>
        <w:t xml:space="preserve">. and Craw, M. </w:t>
      </w:r>
      <w:r w:rsidRPr="00FD279A">
        <w:rPr>
          <w:rFonts w:ascii="Arial" w:hAnsi="Arial"/>
          <w:i/>
          <w:iCs/>
          <w:sz w:val="22"/>
          <w:szCs w:val="22"/>
        </w:rPr>
        <w:t>Migrant Workers in England and Wales: An assessment of Migrant Worker health and safety risks</w:t>
      </w:r>
      <w:r w:rsidRPr="00FD279A">
        <w:rPr>
          <w:rFonts w:ascii="Arial" w:hAnsi="Arial"/>
          <w:sz w:val="22"/>
          <w:szCs w:val="22"/>
        </w:rPr>
        <w:t>, Working Lives Research Institute, London Metropolitan University, published by Health and Safety Executive, UK</w:t>
      </w:r>
    </w:p>
    <w:p w14:paraId="5E927AA5" w14:textId="77777777" w:rsidR="00EA2052" w:rsidRPr="00FD279A" w:rsidRDefault="00EA2052">
      <w:pPr>
        <w:ind w:left="567" w:hanging="567"/>
        <w:rPr>
          <w:rFonts w:ascii="Arial" w:eastAsia="Arial" w:hAnsi="Arial" w:cs="Arial"/>
          <w:sz w:val="22"/>
          <w:szCs w:val="22"/>
        </w:rPr>
      </w:pPr>
    </w:p>
    <w:p w14:paraId="3477E87B" w14:textId="77777777" w:rsidR="00EA2052" w:rsidRDefault="00BF44E1">
      <w:pPr>
        <w:ind w:left="2835" w:hanging="2835"/>
        <w:rPr>
          <w:rFonts w:ascii="Arial" w:hAnsi="Arial"/>
          <w:sz w:val="22"/>
          <w:szCs w:val="22"/>
        </w:rPr>
      </w:pPr>
      <w:r w:rsidRPr="00FD279A">
        <w:rPr>
          <w:rFonts w:ascii="Arial" w:hAnsi="Arial"/>
          <w:sz w:val="22"/>
          <w:szCs w:val="22"/>
        </w:rPr>
        <w:t>2005</w:t>
      </w:r>
      <w:r w:rsidRPr="00FD279A">
        <w:rPr>
          <w:rFonts w:ascii="Arial" w:hAnsi="Arial"/>
          <w:sz w:val="22"/>
          <w:szCs w:val="22"/>
        </w:rPr>
        <w:tab/>
      </w:r>
      <w:proofErr w:type="spellStart"/>
      <w:r w:rsidRPr="00FD279A">
        <w:rPr>
          <w:rFonts w:ascii="Arial" w:hAnsi="Arial"/>
          <w:sz w:val="22"/>
          <w:szCs w:val="22"/>
        </w:rPr>
        <w:t>Sabates</w:t>
      </w:r>
      <w:proofErr w:type="spellEnd"/>
      <w:r w:rsidRPr="00FD279A">
        <w:rPr>
          <w:rFonts w:ascii="Arial" w:hAnsi="Arial"/>
          <w:sz w:val="22"/>
          <w:szCs w:val="22"/>
        </w:rPr>
        <w:t xml:space="preserve">-Wheeler, R., Haddad, L., and </w:t>
      </w:r>
      <w:r w:rsidRPr="00C66A37">
        <w:rPr>
          <w:rFonts w:ascii="Arial" w:hAnsi="Arial"/>
          <w:b/>
          <w:sz w:val="22"/>
          <w:szCs w:val="22"/>
        </w:rPr>
        <w:t>Chopra, D.</w:t>
      </w:r>
      <w:r w:rsidRPr="00FD279A">
        <w:rPr>
          <w:rFonts w:ascii="Arial" w:hAnsi="Arial"/>
          <w:sz w:val="22"/>
          <w:szCs w:val="22"/>
        </w:rPr>
        <w:t xml:space="preserve"> </w:t>
      </w:r>
      <w:r w:rsidRPr="00FD279A">
        <w:rPr>
          <w:rFonts w:ascii="Arial" w:hAnsi="Arial"/>
          <w:i/>
          <w:iCs/>
          <w:sz w:val="22"/>
          <w:szCs w:val="22"/>
        </w:rPr>
        <w:t>Risk and Vulnerability: Case Studies of Practical Country-Level Instruments and Approaches Used by Different Agencies,</w:t>
      </w:r>
      <w:r w:rsidRPr="00FD279A">
        <w:rPr>
          <w:rFonts w:ascii="Arial" w:hAnsi="Arial"/>
          <w:sz w:val="22"/>
          <w:szCs w:val="22"/>
        </w:rPr>
        <w:t> IDS for OECD-</w:t>
      </w:r>
      <w:proofErr w:type="spellStart"/>
      <w:r w:rsidRPr="00FD279A">
        <w:rPr>
          <w:rFonts w:ascii="Arial" w:hAnsi="Arial"/>
          <w:sz w:val="22"/>
          <w:szCs w:val="22"/>
        </w:rPr>
        <w:t>PovNet</w:t>
      </w:r>
      <w:proofErr w:type="spellEnd"/>
    </w:p>
    <w:p w14:paraId="3EDCABE1" w14:textId="77777777" w:rsidR="00D234DC" w:rsidRDefault="00D234DC">
      <w:pPr>
        <w:ind w:left="2835" w:hanging="2835"/>
        <w:rPr>
          <w:rFonts w:ascii="Arial" w:hAnsi="Arial"/>
          <w:sz w:val="22"/>
          <w:szCs w:val="22"/>
        </w:rPr>
      </w:pPr>
    </w:p>
    <w:p w14:paraId="66BB82F8" w14:textId="77777777" w:rsidR="00D82590" w:rsidRPr="00FD279A" w:rsidRDefault="00D82590" w:rsidP="00C826B8">
      <w:pPr>
        <w:rPr>
          <w:rFonts w:ascii="Arial" w:eastAsia="Arial" w:hAnsi="Arial" w:cs="Arial"/>
          <w:sz w:val="22"/>
          <w:szCs w:val="22"/>
        </w:rPr>
      </w:pPr>
    </w:p>
    <w:p w14:paraId="429C3FE2" w14:textId="77777777" w:rsidR="00EA2052" w:rsidRPr="00FD279A" w:rsidRDefault="00EA2052">
      <w:pPr>
        <w:ind w:left="2835" w:hanging="2835"/>
        <w:rPr>
          <w:rFonts w:ascii="Arial" w:eastAsia="Arial" w:hAnsi="Arial" w:cs="Arial"/>
          <w:sz w:val="22"/>
          <w:szCs w:val="22"/>
        </w:rPr>
      </w:pPr>
    </w:p>
    <w:p w14:paraId="7F4B8821" w14:textId="780A0DBD" w:rsidR="00EA2052" w:rsidRPr="00FD279A" w:rsidRDefault="00BF44E1">
      <w:pPr>
        <w:pStyle w:val="Heading1"/>
        <w:pBdr>
          <w:bottom w:val="single" w:sz="4" w:space="0" w:color="000000"/>
        </w:pBdr>
        <w:tabs>
          <w:tab w:val="left" w:pos="1701"/>
          <w:tab w:val="left" w:pos="3402"/>
        </w:tabs>
        <w:spacing w:after="240"/>
        <w:rPr>
          <w:b/>
          <w:bCs/>
          <w:sz w:val="22"/>
          <w:szCs w:val="22"/>
        </w:rPr>
      </w:pPr>
      <w:r w:rsidRPr="00FD279A">
        <w:rPr>
          <w:b/>
          <w:bCs/>
          <w:sz w:val="22"/>
          <w:szCs w:val="22"/>
        </w:rPr>
        <w:t>POLICY BRIEFS</w:t>
      </w:r>
      <w:r w:rsidR="00AA56E9">
        <w:rPr>
          <w:b/>
          <w:bCs/>
          <w:sz w:val="22"/>
          <w:szCs w:val="22"/>
        </w:rPr>
        <w:t xml:space="preserve"> and PROGRAMME NOTES</w:t>
      </w:r>
    </w:p>
    <w:p w14:paraId="0FB261B0" w14:textId="47A80950" w:rsidR="00EA2052" w:rsidRDefault="008A6916">
      <w:pPr>
        <w:shd w:val="clear" w:color="auto" w:fill="FFFFFF"/>
        <w:spacing w:line="240" w:lineRule="atLeast"/>
        <w:ind w:left="2880" w:hanging="2880"/>
        <w:rPr>
          <w:rFonts w:ascii="Arial" w:hAnsi="Arial"/>
          <w:sz w:val="22"/>
          <w:szCs w:val="22"/>
          <w:u w:color="000000"/>
        </w:rPr>
      </w:pPr>
      <w:r>
        <w:rPr>
          <w:rFonts w:ascii="Arial" w:hAnsi="Arial"/>
          <w:sz w:val="22"/>
          <w:szCs w:val="22"/>
          <w:u w:color="000000"/>
        </w:rPr>
        <w:t>2021</w:t>
      </w:r>
      <w:r>
        <w:rPr>
          <w:rFonts w:ascii="Arial" w:hAnsi="Arial"/>
          <w:sz w:val="22"/>
          <w:szCs w:val="22"/>
          <w:u w:color="000000"/>
        </w:rPr>
        <w:tab/>
      </w:r>
      <w:r w:rsidRPr="008A6916">
        <w:rPr>
          <w:rFonts w:ascii="Arial" w:hAnsi="Arial"/>
          <w:b/>
          <w:bCs/>
          <w:sz w:val="22"/>
          <w:szCs w:val="22"/>
          <w:u w:color="000000"/>
        </w:rPr>
        <w:t>Chopra, D</w:t>
      </w:r>
      <w:r>
        <w:rPr>
          <w:rFonts w:ascii="Arial" w:hAnsi="Arial"/>
          <w:sz w:val="22"/>
          <w:szCs w:val="22"/>
          <w:u w:color="000000"/>
        </w:rPr>
        <w:t xml:space="preserve">., </w:t>
      </w:r>
      <w:proofErr w:type="spellStart"/>
      <w:r>
        <w:rPr>
          <w:rFonts w:ascii="Arial" w:hAnsi="Arial"/>
          <w:sz w:val="22"/>
          <w:szCs w:val="22"/>
          <w:u w:color="000000"/>
        </w:rPr>
        <w:t>Sempere</w:t>
      </w:r>
      <w:proofErr w:type="spellEnd"/>
      <w:r>
        <w:rPr>
          <w:rFonts w:ascii="Arial" w:hAnsi="Arial"/>
          <w:sz w:val="22"/>
          <w:szCs w:val="22"/>
          <w:u w:color="000000"/>
        </w:rPr>
        <w:t>, K. and Krishnan, M. ‘Assessing Unpaid Care Work: a Participatory Toolkit’; Brighton: IDS</w:t>
      </w:r>
    </w:p>
    <w:p w14:paraId="147A21E6" w14:textId="2C73343F" w:rsidR="00EF5D55" w:rsidRDefault="00EF5D55">
      <w:pPr>
        <w:shd w:val="clear" w:color="auto" w:fill="FFFFFF"/>
        <w:spacing w:line="240" w:lineRule="atLeast"/>
        <w:ind w:left="2880" w:hanging="2880"/>
        <w:rPr>
          <w:rFonts w:ascii="Arial" w:hAnsi="Arial"/>
          <w:sz w:val="22"/>
          <w:szCs w:val="22"/>
          <w:u w:color="000000"/>
        </w:rPr>
      </w:pPr>
    </w:p>
    <w:p w14:paraId="5AA8177F" w14:textId="033A1492" w:rsidR="00EF5D55" w:rsidRPr="006E3B39" w:rsidRDefault="00EF5D55">
      <w:pPr>
        <w:shd w:val="clear" w:color="auto" w:fill="FFFFFF"/>
        <w:spacing w:line="240" w:lineRule="atLeast"/>
        <w:ind w:left="2880" w:hanging="2880"/>
        <w:rPr>
          <w:rFonts w:ascii="Arial" w:hAnsi="Arial"/>
          <w:sz w:val="22"/>
          <w:szCs w:val="22"/>
          <w:u w:color="000000"/>
        </w:rPr>
      </w:pPr>
      <w:r>
        <w:rPr>
          <w:rFonts w:ascii="Arial" w:hAnsi="Arial"/>
          <w:sz w:val="22"/>
          <w:szCs w:val="22"/>
          <w:u w:color="000000"/>
        </w:rPr>
        <w:t>2020</w:t>
      </w:r>
      <w:r>
        <w:rPr>
          <w:rFonts w:ascii="Arial" w:hAnsi="Arial"/>
          <w:sz w:val="22"/>
          <w:szCs w:val="22"/>
          <w:u w:color="000000"/>
        </w:rPr>
        <w:tab/>
        <w:t xml:space="preserve">Chopra, D. ‘Gendering the design and implementation of MGNREGA’ </w:t>
      </w:r>
      <w:proofErr w:type="spellStart"/>
      <w:r>
        <w:rPr>
          <w:rFonts w:ascii="Arial" w:hAnsi="Arial"/>
          <w:sz w:val="22"/>
          <w:szCs w:val="22"/>
          <w:u w:color="000000"/>
        </w:rPr>
        <w:t>Thinkpiece</w:t>
      </w:r>
      <w:proofErr w:type="spellEnd"/>
      <w:r>
        <w:rPr>
          <w:rFonts w:ascii="Arial" w:hAnsi="Arial"/>
          <w:sz w:val="22"/>
          <w:szCs w:val="22"/>
          <w:u w:color="000000"/>
        </w:rPr>
        <w:t xml:space="preserve"> published by the UNICEF </w:t>
      </w:r>
      <w:proofErr w:type="spellStart"/>
      <w:r>
        <w:rPr>
          <w:rFonts w:ascii="Arial" w:hAnsi="Arial"/>
          <w:sz w:val="22"/>
          <w:szCs w:val="22"/>
          <w:u w:color="000000"/>
        </w:rPr>
        <w:t>Innocenti</w:t>
      </w:r>
      <w:proofErr w:type="spellEnd"/>
      <w:r>
        <w:rPr>
          <w:rFonts w:ascii="Arial" w:hAnsi="Arial"/>
          <w:sz w:val="22"/>
          <w:szCs w:val="22"/>
          <w:u w:color="000000"/>
        </w:rPr>
        <w:t xml:space="preserve"> </w:t>
      </w:r>
      <w:r w:rsidR="008E3DA9">
        <w:rPr>
          <w:rFonts w:ascii="Arial" w:hAnsi="Arial"/>
          <w:sz w:val="22"/>
          <w:szCs w:val="22"/>
          <w:u w:color="000000"/>
        </w:rPr>
        <w:t xml:space="preserve">Centre’s GRASSP </w:t>
      </w:r>
      <w:proofErr w:type="spellStart"/>
      <w:r w:rsidR="008E3DA9">
        <w:rPr>
          <w:rFonts w:ascii="Arial" w:hAnsi="Arial"/>
          <w:sz w:val="22"/>
          <w:szCs w:val="22"/>
          <w:u w:color="000000"/>
        </w:rPr>
        <w:t>programme</w:t>
      </w:r>
      <w:proofErr w:type="spellEnd"/>
      <w:r w:rsidR="008E3DA9">
        <w:rPr>
          <w:rFonts w:ascii="Arial" w:hAnsi="Arial"/>
          <w:sz w:val="22"/>
          <w:szCs w:val="22"/>
          <w:u w:color="000000"/>
        </w:rPr>
        <w:t xml:space="preserve">. </w:t>
      </w:r>
      <w:hyperlink r:id="rId13" w:history="1">
        <w:r w:rsidR="008E3DA9" w:rsidRPr="00AF215E">
          <w:rPr>
            <w:rStyle w:val="Hyperlink"/>
            <w:rFonts w:ascii="Arial" w:hAnsi="Arial"/>
            <w:sz w:val="22"/>
            <w:szCs w:val="22"/>
          </w:rPr>
          <w:t>https://www.unicef-irc.org/article/1934-gendering-the-design-and-implementation-of-social-protection-programmes.html</w:t>
        </w:r>
      </w:hyperlink>
      <w:r w:rsidR="008E3DA9">
        <w:rPr>
          <w:rFonts w:ascii="Arial" w:hAnsi="Arial"/>
          <w:sz w:val="22"/>
          <w:szCs w:val="22"/>
          <w:u w:color="000000"/>
        </w:rPr>
        <w:t xml:space="preserve"> </w:t>
      </w:r>
    </w:p>
    <w:p w14:paraId="1DD54397" w14:textId="77777777" w:rsidR="008A6916" w:rsidRDefault="008A6916" w:rsidP="006E3B39">
      <w:pPr>
        <w:ind w:left="2880" w:hanging="2880"/>
        <w:rPr>
          <w:rFonts w:ascii="Arial" w:hAnsi="Arial"/>
          <w:sz w:val="22"/>
          <w:szCs w:val="22"/>
          <w:u w:color="000000"/>
        </w:rPr>
      </w:pPr>
    </w:p>
    <w:p w14:paraId="73225443" w14:textId="3D7DCAAE" w:rsidR="006E3B39" w:rsidRPr="006E3B39" w:rsidRDefault="006E3B39" w:rsidP="006E3B39">
      <w:pPr>
        <w:ind w:left="2880" w:hanging="2880"/>
        <w:rPr>
          <w:rFonts w:ascii="Arial" w:hAnsi="Arial"/>
          <w:sz w:val="22"/>
          <w:szCs w:val="22"/>
          <w:u w:color="000000"/>
        </w:rPr>
      </w:pPr>
      <w:r w:rsidRPr="006E3B39">
        <w:rPr>
          <w:rFonts w:ascii="Arial" w:hAnsi="Arial"/>
          <w:sz w:val="22"/>
          <w:szCs w:val="22"/>
          <w:u w:color="000000"/>
        </w:rPr>
        <w:t>2019</w:t>
      </w:r>
      <w:r w:rsidRPr="006E3B39">
        <w:rPr>
          <w:rFonts w:ascii="Arial" w:hAnsi="Arial"/>
          <w:sz w:val="22"/>
          <w:szCs w:val="22"/>
          <w:u w:color="000000"/>
        </w:rPr>
        <w:tab/>
      </w:r>
      <w:r w:rsidRPr="006E3B39">
        <w:rPr>
          <w:rFonts w:ascii="Arial" w:hAnsi="Arial"/>
          <w:b/>
          <w:sz w:val="22"/>
          <w:szCs w:val="22"/>
          <w:u w:color="000000"/>
        </w:rPr>
        <w:t>Chopra, D.;</w:t>
      </w:r>
      <w:r w:rsidRPr="006E3B39">
        <w:rPr>
          <w:rFonts w:ascii="Arial" w:hAnsi="Arial"/>
          <w:sz w:val="22"/>
          <w:szCs w:val="22"/>
          <w:u w:color="000000"/>
        </w:rPr>
        <w:t xml:space="preserve"> Nazneen, S. and Krishnan, M. (2019) 'Women’s Economic Engagement and Childcare: Moving from Survival to a "Triple Boon" ', Brighton: IDS</w:t>
      </w:r>
    </w:p>
    <w:p w14:paraId="0707966A" w14:textId="77777777" w:rsidR="006E3B39" w:rsidRDefault="006E3B39" w:rsidP="00AA56E9">
      <w:pPr>
        <w:pStyle w:val="Heading3"/>
        <w:ind w:left="2880" w:hanging="2880"/>
        <w:rPr>
          <w:rFonts w:ascii="Arial" w:eastAsia="Arial Unicode MS" w:hAnsi="Arial" w:cs="Times New Roman"/>
          <w:color w:val="auto"/>
          <w:sz w:val="22"/>
          <w:szCs w:val="22"/>
          <w:bdr w:val="none" w:sz="0" w:space="0" w:color="auto"/>
          <w:lang w:eastAsia="en-US"/>
        </w:rPr>
      </w:pPr>
    </w:p>
    <w:p w14:paraId="2AEA16E7" w14:textId="05D8BBAB" w:rsidR="00AA56E9" w:rsidRPr="00C301CE" w:rsidRDefault="00AA56E9" w:rsidP="00AA56E9">
      <w:pPr>
        <w:pStyle w:val="Heading3"/>
        <w:ind w:left="2880" w:hanging="2880"/>
        <w:rPr>
          <w:rFonts w:ascii="Arial" w:eastAsia="Arial Unicode MS" w:hAnsi="Arial" w:cs="Times New Roman"/>
          <w:color w:val="auto"/>
          <w:sz w:val="22"/>
          <w:szCs w:val="22"/>
          <w:bdr w:val="none" w:sz="0" w:space="0" w:color="auto"/>
          <w:lang w:eastAsia="en-US"/>
        </w:rPr>
      </w:pPr>
      <w:r w:rsidRPr="00C301CE">
        <w:rPr>
          <w:rFonts w:ascii="Arial" w:eastAsia="Arial Unicode MS" w:hAnsi="Arial" w:cs="Times New Roman"/>
          <w:color w:val="auto"/>
          <w:sz w:val="22"/>
          <w:szCs w:val="22"/>
          <w:bdr w:val="none" w:sz="0" w:space="0" w:color="auto"/>
          <w:lang w:eastAsia="en-US"/>
        </w:rPr>
        <w:t xml:space="preserve">2017 </w:t>
      </w:r>
      <w:r w:rsidRPr="00C301CE">
        <w:rPr>
          <w:rFonts w:ascii="Arial" w:eastAsia="Arial Unicode MS" w:hAnsi="Arial" w:cs="Times New Roman"/>
          <w:color w:val="auto"/>
          <w:sz w:val="22"/>
          <w:szCs w:val="22"/>
          <w:bdr w:val="none" w:sz="0" w:space="0" w:color="auto"/>
          <w:lang w:eastAsia="en-US"/>
        </w:rPr>
        <w:tab/>
        <w:t xml:space="preserve">Zaidi, M.; </w:t>
      </w:r>
      <w:proofErr w:type="spellStart"/>
      <w:r w:rsidRPr="00C301CE">
        <w:rPr>
          <w:rFonts w:ascii="Arial" w:eastAsia="Arial Unicode MS" w:hAnsi="Arial" w:cs="Times New Roman"/>
          <w:color w:val="auto"/>
          <w:sz w:val="22"/>
          <w:szCs w:val="22"/>
          <w:bdr w:val="none" w:sz="0" w:space="0" w:color="auto"/>
          <w:lang w:eastAsia="en-US"/>
        </w:rPr>
        <w:t>Chigateri</w:t>
      </w:r>
      <w:proofErr w:type="spellEnd"/>
      <w:r w:rsidRPr="00C301CE">
        <w:rPr>
          <w:rFonts w:ascii="Arial" w:eastAsia="Arial Unicode MS" w:hAnsi="Arial" w:cs="Times New Roman"/>
          <w:color w:val="auto"/>
          <w:sz w:val="22"/>
          <w:szCs w:val="22"/>
          <w:bdr w:val="none" w:sz="0" w:space="0" w:color="auto"/>
          <w:lang w:eastAsia="en-US"/>
        </w:rPr>
        <w:t xml:space="preserve">, S., </w:t>
      </w:r>
      <w:r w:rsidRPr="00C301CE">
        <w:rPr>
          <w:rFonts w:ascii="Arial" w:eastAsia="Arial Unicode MS" w:hAnsi="Arial" w:cs="Times New Roman"/>
          <w:b/>
          <w:color w:val="auto"/>
          <w:sz w:val="22"/>
          <w:szCs w:val="22"/>
          <w:bdr w:val="none" w:sz="0" w:space="0" w:color="auto"/>
          <w:lang w:eastAsia="en-US"/>
        </w:rPr>
        <w:t>Chopra, D</w:t>
      </w:r>
      <w:r w:rsidRPr="00C301CE">
        <w:rPr>
          <w:rFonts w:ascii="Arial" w:eastAsia="Arial Unicode MS" w:hAnsi="Arial" w:cs="Times New Roman"/>
          <w:color w:val="auto"/>
          <w:sz w:val="22"/>
          <w:szCs w:val="22"/>
          <w:bdr w:val="none" w:sz="0" w:space="0" w:color="auto"/>
          <w:lang w:eastAsia="en-US"/>
        </w:rPr>
        <w:t xml:space="preserve">. ‘Empowerment Programming and Unpaid Care Work: Learning from 30 </w:t>
      </w:r>
      <w:r w:rsidR="004315C4" w:rsidRPr="00C301CE">
        <w:rPr>
          <w:rFonts w:ascii="Arial" w:eastAsia="Arial Unicode MS" w:hAnsi="Arial" w:cs="Times New Roman"/>
          <w:color w:val="auto"/>
          <w:sz w:val="22"/>
          <w:szCs w:val="22"/>
          <w:bdr w:val="none" w:sz="0" w:space="0" w:color="auto"/>
          <w:lang w:eastAsia="en-US"/>
        </w:rPr>
        <w:t>years of the Self-</w:t>
      </w:r>
      <w:r w:rsidRPr="00C301CE">
        <w:rPr>
          <w:rFonts w:ascii="Arial" w:eastAsia="Arial Unicode MS" w:hAnsi="Arial" w:cs="Times New Roman"/>
          <w:color w:val="auto"/>
          <w:sz w:val="22"/>
          <w:szCs w:val="22"/>
          <w:bdr w:val="none" w:sz="0" w:space="0" w:color="auto"/>
          <w:lang w:eastAsia="en-US"/>
        </w:rPr>
        <w:t>Employed Women’s Association in Madhya Pradesh (SEWA MP)’ Programmatic Guidance note</w:t>
      </w:r>
      <w:r w:rsidR="004315C4" w:rsidRPr="00C301CE">
        <w:rPr>
          <w:rFonts w:ascii="Arial" w:eastAsia="Arial Unicode MS" w:hAnsi="Arial" w:cs="Times New Roman"/>
          <w:color w:val="auto"/>
          <w:sz w:val="22"/>
          <w:szCs w:val="22"/>
          <w:bdr w:val="none" w:sz="0" w:space="0" w:color="auto"/>
          <w:lang w:eastAsia="en-US"/>
        </w:rPr>
        <w:t xml:space="preserve">s for Women’s Economic Empowerment Policy and programming. Published by ISST and IDS. </w:t>
      </w:r>
      <w:hyperlink r:id="rId14" w:history="1">
        <w:r w:rsidR="00C301CE" w:rsidRPr="00C301CE">
          <w:rPr>
            <w:rFonts w:ascii="Arial" w:eastAsia="Arial Unicode MS" w:hAnsi="Arial" w:cs="Times New Roman"/>
            <w:color w:val="auto"/>
            <w:sz w:val="22"/>
            <w:szCs w:val="22"/>
            <w:bdr w:val="none" w:sz="0" w:space="0" w:color="auto"/>
            <w:lang w:eastAsia="en-US"/>
          </w:rPr>
          <w:t>https://www.isstindia.org/publications/1509606721_pub_PN_India_Final_SEWA_Empowerment_Programming_and_Unpaid_Care_Work.pdf</w:t>
        </w:r>
      </w:hyperlink>
      <w:r w:rsidR="00C301CE" w:rsidRPr="00C301CE">
        <w:rPr>
          <w:rFonts w:ascii="Arial" w:eastAsia="Arial Unicode MS" w:hAnsi="Arial" w:cs="Times New Roman"/>
          <w:color w:val="auto"/>
          <w:sz w:val="22"/>
          <w:szCs w:val="22"/>
          <w:bdr w:val="none" w:sz="0" w:space="0" w:color="auto"/>
          <w:lang w:eastAsia="en-US"/>
        </w:rPr>
        <w:t xml:space="preserve"> </w:t>
      </w:r>
    </w:p>
    <w:p w14:paraId="1B0FB1BF" w14:textId="77777777" w:rsidR="004315C4" w:rsidRPr="00C301CE" w:rsidRDefault="004315C4" w:rsidP="004315C4">
      <w:pPr>
        <w:rPr>
          <w:rFonts w:ascii="Arial" w:hAnsi="Arial"/>
          <w:sz w:val="22"/>
          <w:szCs w:val="22"/>
        </w:rPr>
      </w:pPr>
    </w:p>
    <w:p w14:paraId="34BDFF80" w14:textId="1BF5970B" w:rsidR="00AA56E9" w:rsidRPr="00C301CE" w:rsidRDefault="004315C4" w:rsidP="00C301CE">
      <w:pPr>
        <w:pStyle w:val="Heading3"/>
        <w:ind w:left="2880" w:hanging="2880"/>
        <w:rPr>
          <w:rFonts w:ascii="Arial" w:eastAsia="Arial Unicode MS" w:hAnsi="Arial" w:cs="Times New Roman"/>
          <w:color w:val="auto"/>
          <w:sz w:val="22"/>
          <w:szCs w:val="22"/>
          <w:bdr w:val="none" w:sz="0" w:space="0" w:color="auto"/>
          <w:lang w:eastAsia="en-US"/>
        </w:rPr>
      </w:pPr>
      <w:r w:rsidRPr="00C301CE">
        <w:rPr>
          <w:rFonts w:ascii="Arial" w:eastAsia="Arial Unicode MS" w:hAnsi="Arial" w:cs="Times New Roman"/>
          <w:color w:val="auto"/>
          <w:sz w:val="22"/>
          <w:szCs w:val="22"/>
          <w:bdr w:val="none" w:sz="0" w:space="0" w:color="auto"/>
          <w:lang w:eastAsia="en-US"/>
        </w:rPr>
        <w:t xml:space="preserve">2017 </w:t>
      </w:r>
      <w:r w:rsidRPr="00C301CE">
        <w:rPr>
          <w:rFonts w:ascii="Arial" w:eastAsia="Arial Unicode MS" w:hAnsi="Arial" w:cs="Times New Roman"/>
          <w:color w:val="auto"/>
          <w:sz w:val="22"/>
          <w:szCs w:val="22"/>
          <w:bdr w:val="none" w:sz="0" w:space="0" w:color="auto"/>
          <w:lang w:eastAsia="en-US"/>
        </w:rPr>
        <w:tab/>
        <w:t xml:space="preserve">Zaidi, M.; </w:t>
      </w:r>
      <w:proofErr w:type="spellStart"/>
      <w:r w:rsidRPr="00C301CE">
        <w:rPr>
          <w:rFonts w:ascii="Arial" w:eastAsia="Arial Unicode MS" w:hAnsi="Arial" w:cs="Times New Roman"/>
          <w:color w:val="auto"/>
          <w:sz w:val="22"/>
          <w:szCs w:val="22"/>
          <w:bdr w:val="none" w:sz="0" w:space="0" w:color="auto"/>
          <w:lang w:eastAsia="en-US"/>
        </w:rPr>
        <w:t>Chigateri</w:t>
      </w:r>
      <w:proofErr w:type="spellEnd"/>
      <w:r w:rsidRPr="00C301CE">
        <w:rPr>
          <w:rFonts w:ascii="Arial" w:eastAsia="Arial Unicode MS" w:hAnsi="Arial" w:cs="Times New Roman"/>
          <w:color w:val="auto"/>
          <w:sz w:val="22"/>
          <w:szCs w:val="22"/>
          <w:bdr w:val="none" w:sz="0" w:space="0" w:color="auto"/>
          <w:lang w:eastAsia="en-US"/>
        </w:rPr>
        <w:t xml:space="preserve">, S., </w:t>
      </w:r>
      <w:r w:rsidRPr="00C301CE">
        <w:rPr>
          <w:rFonts w:ascii="Arial" w:eastAsia="Arial Unicode MS" w:hAnsi="Arial" w:cs="Times New Roman"/>
          <w:b/>
          <w:color w:val="auto"/>
          <w:sz w:val="22"/>
          <w:szCs w:val="22"/>
          <w:bdr w:val="none" w:sz="0" w:space="0" w:color="auto"/>
          <w:lang w:eastAsia="en-US"/>
        </w:rPr>
        <w:t>Chopra, D.</w:t>
      </w:r>
      <w:r w:rsidRPr="00C301CE">
        <w:rPr>
          <w:rFonts w:ascii="Arial" w:eastAsia="Arial Unicode MS" w:hAnsi="Arial" w:cs="Times New Roman"/>
          <w:color w:val="auto"/>
          <w:sz w:val="22"/>
          <w:szCs w:val="22"/>
          <w:bdr w:val="none" w:sz="0" w:space="0" w:color="auto"/>
          <w:lang w:eastAsia="en-US"/>
        </w:rPr>
        <w:t xml:space="preserve"> ‘Making Mahatma Gandhi National Rural Employment Guarantee Act (MGNREGA) More Care-Responsive’ Programmatic Guidance notes for Women’s Economic Empowerment Policy and programming. Published by ISST and IDS. </w:t>
      </w:r>
      <w:hyperlink r:id="rId15" w:history="1">
        <w:r w:rsidRPr="00C301CE">
          <w:rPr>
            <w:rFonts w:ascii="Arial" w:eastAsia="Arial Unicode MS" w:hAnsi="Arial" w:cs="Times New Roman"/>
            <w:color w:val="auto"/>
            <w:sz w:val="22"/>
            <w:szCs w:val="22"/>
            <w:bdr w:val="none" w:sz="0" w:space="0" w:color="auto"/>
            <w:lang w:eastAsia="en-US"/>
          </w:rPr>
          <w:t>https://opendocs.ids.ac.uk/opendocs/bitstream/handle/123456789/13214/PN_India_Final_Making_MGNREGA_More_Care_Responsive.pdf</w:t>
        </w:r>
      </w:hyperlink>
      <w:r w:rsidRPr="00C301CE">
        <w:rPr>
          <w:rFonts w:ascii="Arial" w:eastAsia="Arial Unicode MS" w:hAnsi="Arial" w:cs="Times New Roman"/>
          <w:color w:val="auto"/>
          <w:sz w:val="22"/>
          <w:szCs w:val="22"/>
          <w:bdr w:val="none" w:sz="0" w:space="0" w:color="auto"/>
          <w:lang w:eastAsia="en-US"/>
        </w:rPr>
        <w:t xml:space="preserve"> </w:t>
      </w:r>
    </w:p>
    <w:p w14:paraId="2554862D" w14:textId="77777777" w:rsidR="00AA56E9" w:rsidRDefault="00AA56E9">
      <w:pPr>
        <w:shd w:val="clear" w:color="auto" w:fill="FFFFFF"/>
        <w:spacing w:line="240" w:lineRule="atLeast"/>
        <w:ind w:left="2880" w:hanging="2880"/>
        <w:rPr>
          <w:rFonts w:ascii="Arial" w:hAnsi="Arial"/>
          <w:sz w:val="22"/>
          <w:szCs w:val="22"/>
        </w:rPr>
      </w:pPr>
    </w:p>
    <w:p w14:paraId="495A4E9D" w14:textId="77FFA471" w:rsidR="00EA2052" w:rsidRPr="00FD279A" w:rsidRDefault="00BF44E1">
      <w:pPr>
        <w:shd w:val="clear" w:color="auto" w:fill="FFFFFF"/>
        <w:spacing w:line="240" w:lineRule="atLeast"/>
        <w:ind w:left="2880" w:hanging="2880"/>
        <w:rPr>
          <w:rFonts w:ascii="Arial" w:eastAsia="Arial" w:hAnsi="Arial" w:cs="Arial"/>
          <w:sz w:val="22"/>
          <w:szCs w:val="22"/>
        </w:rPr>
      </w:pPr>
      <w:r w:rsidRPr="00FD279A">
        <w:rPr>
          <w:rFonts w:ascii="Arial" w:hAnsi="Arial"/>
          <w:sz w:val="22"/>
          <w:szCs w:val="22"/>
        </w:rPr>
        <w:t>2015</w:t>
      </w:r>
      <w:r w:rsidRPr="00FD279A">
        <w:rPr>
          <w:rFonts w:ascii="Arial" w:hAnsi="Arial"/>
          <w:sz w:val="22"/>
          <w:szCs w:val="22"/>
        </w:rPr>
        <w:tab/>
      </w:r>
      <w:proofErr w:type="spellStart"/>
      <w:r w:rsidRPr="00FD279A">
        <w:rPr>
          <w:rFonts w:ascii="Arial" w:hAnsi="Arial"/>
          <w:sz w:val="22"/>
          <w:szCs w:val="22"/>
        </w:rPr>
        <w:t>Roychoudhury</w:t>
      </w:r>
      <w:proofErr w:type="spellEnd"/>
      <w:r w:rsidRPr="00FD279A">
        <w:rPr>
          <w:rFonts w:ascii="Arial" w:hAnsi="Arial"/>
          <w:sz w:val="22"/>
          <w:szCs w:val="22"/>
        </w:rPr>
        <w:t xml:space="preserve">, S., </w:t>
      </w:r>
      <w:proofErr w:type="spellStart"/>
      <w:r w:rsidRPr="00FD279A">
        <w:rPr>
          <w:rFonts w:ascii="Arial" w:hAnsi="Arial"/>
          <w:sz w:val="22"/>
          <w:szCs w:val="22"/>
        </w:rPr>
        <w:t>Chenoy</w:t>
      </w:r>
      <w:proofErr w:type="spellEnd"/>
      <w:r w:rsidRPr="00FD279A">
        <w:rPr>
          <w:rFonts w:ascii="Arial" w:hAnsi="Arial"/>
          <w:sz w:val="22"/>
          <w:szCs w:val="22"/>
        </w:rPr>
        <w:t xml:space="preserve">, A., </w:t>
      </w:r>
      <w:r w:rsidRPr="00C301CE">
        <w:rPr>
          <w:rFonts w:ascii="Arial" w:hAnsi="Arial"/>
          <w:b/>
          <w:sz w:val="22"/>
          <w:szCs w:val="22"/>
        </w:rPr>
        <w:t>Chopra, D</w:t>
      </w:r>
      <w:r w:rsidRPr="00FD279A">
        <w:rPr>
          <w:rFonts w:ascii="Arial" w:hAnsi="Arial"/>
          <w:sz w:val="22"/>
          <w:szCs w:val="22"/>
        </w:rPr>
        <w:t>. and Joshi, A</w:t>
      </w:r>
      <w:r w:rsidRPr="00FD279A">
        <w:rPr>
          <w:rFonts w:ascii="Arial" w:hAnsi="Arial"/>
          <w:b/>
          <w:bCs/>
          <w:sz w:val="22"/>
          <w:szCs w:val="22"/>
        </w:rPr>
        <w:t xml:space="preserve">. </w:t>
      </w:r>
      <w:r w:rsidRPr="00FD279A">
        <w:rPr>
          <w:rFonts w:ascii="Arial" w:hAnsi="Arial"/>
          <w:sz w:val="22"/>
          <w:szCs w:val="22"/>
        </w:rPr>
        <w:t xml:space="preserve">Is Indian Development Cooperation Taking a New Direction Under Modi? </w:t>
      </w:r>
      <w:r w:rsidRPr="00495CBE">
        <w:rPr>
          <w:rFonts w:ascii="Arial" w:hAnsi="Arial"/>
          <w:i/>
          <w:sz w:val="22"/>
          <w:szCs w:val="22"/>
        </w:rPr>
        <w:t>IDS Policy Briefing 94</w:t>
      </w:r>
      <w:r w:rsidR="00495CBE">
        <w:rPr>
          <w:rFonts w:ascii="Arial" w:hAnsi="Arial"/>
          <w:sz w:val="22"/>
          <w:szCs w:val="22"/>
        </w:rPr>
        <w:t xml:space="preserve">. </w:t>
      </w:r>
      <w:r w:rsidR="00495CBE">
        <w:rPr>
          <w:rFonts w:ascii="Arial" w:hAnsi="Arial"/>
          <w:iCs/>
          <w:sz w:val="22"/>
          <w:szCs w:val="22"/>
        </w:rPr>
        <w:t>Brighton: IDS</w:t>
      </w:r>
    </w:p>
    <w:p w14:paraId="2886C749" w14:textId="77777777" w:rsidR="00EA2052" w:rsidRPr="00FD279A" w:rsidRDefault="00EA2052">
      <w:pPr>
        <w:shd w:val="clear" w:color="auto" w:fill="FFFFFF"/>
        <w:spacing w:line="240" w:lineRule="atLeast"/>
        <w:ind w:left="2880" w:hanging="2880"/>
        <w:rPr>
          <w:rFonts w:ascii="Arial" w:eastAsia="Arial" w:hAnsi="Arial" w:cs="Arial"/>
          <w:sz w:val="22"/>
          <w:szCs w:val="22"/>
        </w:rPr>
      </w:pPr>
    </w:p>
    <w:p w14:paraId="559804B9" w14:textId="77777777" w:rsidR="00EA2052" w:rsidRPr="00495CBE" w:rsidRDefault="00BF44E1">
      <w:pPr>
        <w:shd w:val="clear" w:color="auto" w:fill="FFFFFF"/>
        <w:spacing w:line="240" w:lineRule="atLeast"/>
        <w:ind w:left="2880" w:hanging="2880"/>
        <w:rPr>
          <w:rFonts w:ascii="Arial" w:eastAsia="Arial" w:hAnsi="Arial" w:cs="Arial"/>
          <w:iCs/>
          <w:sz w:val="22"/>
          <w:szCs w:val="22"/>
        </w:rPr>
      </w:pPr>
      <w:r w:rsidRPr="00FD279A">
        <w:rPr>
          <w:rFonts w:ascii="Arial" w:hAnsi="Arial"/>
          <w:sz w:val="22"/>
          <w:szCs w:val="22"/>
        </w:rPr>
        <w:t>2015</w:t>
      </w:r>
      <w:r w:rsidRPr="00FD279A">
        <w:rPr>
          <w:rFonts w:ascii="Arial" w:hAnsi="Arial"/>
          <w:sz w:val="22"/>
          <w:szCs w:val="22"/>
        </w:rPr>
        <w:tab/>
      </w:r>
      <w:r w:rsidRPr="00C301CE">
        <w:rPr>
          <w:rFonts w:ascii="Arial" w:hAnsi="Arial"/>
          <w:b/>
          <w:sz w:val="22"/>
          <w:szCs w:val="22"/>
        </w:rPr>
        <w:t>Chopra, D</w:t>
      </w:r>
      <w:r w:rsidRPr="00FD279A">
        <w:rPr>
          <w:rFonts w:ascii="Arial" w:hAnsi="Arial"/>
          <w:sz w:val="22"/>
          <w:szCs w:val="22"/>
        </w:rPr>
        <w:t>. ‘Investing in the Future: Reforming Public Policy to End Under</w:t>
      </w:r>
      <w:r w:rsidR="00495CBE">
        <w:rPr>
          <w:rFonts w:ascii="Arial" w:hAnsi="Arial"/>
          <w:sz w:val="22"/>
          <w:szCs w:val="22"/>
        </w:rPr>
        <w:t>-</w:t>
      </w:r>
      <w:r w:rsidRPr="00FD279A">
        <w:rPr>
          <w:rFonts w:ascii="Arial" w:hAnsi="Arial"/>
          <w:sz w:val="22"/>
          <w:szCs w:val="22"/>
        </w:rPr>
        <w:t xml:space="preserve">Nutrition in India </w:t>
      </w:r>
      <w:r w:rsidRPr="00FD279A">
        <w:rPr>
          <w:rFonts w:ascii="Arial" w:hAnsi="Arial"/>
          <w:i/>
          <w:iCs/>
          <w:sz w:val="22"/>
          <w:szCs w:val="22"/>
        </w:rPr>
        <w:t>IDS Policy Briefing 85</w:t>
      </w:r>
      <w:r w:rsidR="00495CBE">
        <w:rPr>
          <w:rFonts w:ascii="Arial" w:hAnsi="Arial"/>
          <w:i/>
          <w:iCs/>
          <w:sz w:val="22"/>
          <w:szCs w:val="22"/>
        </w:rPr>
        <w:t xml:space="preserve">. </w:t>
      </w:r>
      <w:r w:rsidR="00495CBE">
        <w:rPr>
          <w:rFonts w:ascii="Arial" w:hAnsi="Arial"/>
          <w:iCs/>
          <w:sz w:val="22"/>
          <w:szCs w:val="22"/>
        </w:rPr>
        <w:t>Brighton: IDS.</w:t>
      </w:r>
    </w:p>
    <w:p w14:paraId="43FA18CE" w14:textId="77777777" w:rsidR="00EA2052" w:rsidRPr="00FD279A" w:rsidRDefault="00EA2052">
      <w:pPr>
        <w:shd w:val="clear" w:color="auto" w:fill="FFFFFF"/>
        <w:spacing w:line="240" w:lineRule="atLeast"/>
        <w:ind w:left="2880" w:hanging="2880"/>
        <w:rPr>
          <w:rFonts w:ascii="Arial" w:eastAsia="Arial" w:hAnsi="Arial" w:cs="Arial"/>
          <w:i/>
          <w:iCs/>
          <w:sz w:val="22"/>
          <w:szCs w:val="22"/>
        </w:rPr>
      </w:pPr>
    </w:p>
    <w:p w14:paraId="6C966A61" w14:textId="77777777" w:rsidR="00EA2052" w:rsidRPr="00FD279A" w:rsidRDefault="00BF44E1">
      <w:pPr>
        <w:shd w:val="clear" w:color="auto" w:fill="FFFFFF"/>
        <w:spacing w:line="240" w:lineRule="atLeast"/>
        <w:ind w:left="2880" w:hanging="2880"/>
        <w:rPr>
          <w:rFonts w:ascii="Arial" w:eastAsia="Arial" w:hAnsi="Arial" w:cs="Arial"/>
          <w:sz w:val="22"/>
          <w:szCs w:val="22"/>
        </w:rPr>
      </w:pPr>
      <w:r w:rsidRPr="00FD279A">
        <w:rPr>
          <w:rFonts w:ascii="Arial" w:hAnsi="Arial"/>
          <w:sz w:val="22"/>
          <w:szCs w:val="22"/>
        </w:rPr>
        <w:t xml:space="preserve">2015 </w:t>
      </w:r>
      <w:r w:rsidRPr="00FD279A">
        <w:rPr>
          <w:rFonts w:ascii="Arial" w:hAnsi="Arial"/>
          <w:sz w:val="22"/>
          <w:szCs w:val="22"/>
        </w:rPr>
        <w:tab/>
      </w:r>
      <w:r w:rsidRPr="00C301CE">
        <w:rPr>
          <w:rFonts w:ascii="Arial" w:hAnsi="Arial"/>
          <w:b/>
          <w:sz w:val="22"/>
          <w:szCs w:val="22"/>
        </w:rPr>
        <w:t>Chopra, D</w:t>
      </w:r>
      <w:r w:rsidRPr="00FD279A">
        <w:rPr>
          <w:rFonts w:ascii="Arial" w:hAnsi="Arial"/>
          <w:sz w:val="22"/>
          <w:szCs w:val="22"/>
        </w:rPr>
        <w:t xml:space="preserve">. Balancing Paid Work and Unpaid Care work to achieve women’s economic empowerment. </w:t>
      </w:r>
      <w:r w:rsidRPr="00FD279A">
        <w:rPr>
          <w:rFonts w:ascii="Arial" w:hAnsi="Arial"/>
          <w:i/>
          <w:iCs/>
          <w:sz w:val="22"/>
          <w:szCs w:val="22"/>
        </w:rPr>
        <w:t>IDS Policy Briefing 83</w:t>
      </w:r>
      <w:r w:rsidRPr="00FD279A">
        <w:rPr>
          <w:rFonts w:ascii="Arial" w:hAnsi="Arial"/>
          <w:sz w:val="22"/>
          <w:szCs w:val="22"/>
        </w:rPr>
        <w:t xml:space="preserve">. </w:t>
      </w:r>
      <w:r w:rsidR="00495CBE">
        <w:rPr>
          <w:rFonts w:ascii="Arial" w:hAnsi="Arial"/>
          <w:iCs/>
          <w:sz w:val="22"/>
          <w:szCs w:val="22"/>
        </w:rPr>
        <w:t>Brighton: IDS.</w:t>
      </w:r>
    </w:p>
    <w:p w14:paraId="617BF962" w14:textId="77777777" w:rsidR="00EA2052" w:rsidRPr="00FD279A" w:rsidRDefault="00EA2052">
      <w:pPr>
        <w:shd w:val="clear" w:color="auto" w:fill="FFFFFF"/>
        <w:spacing w:line="240" w:lineRule="atLeast"/>
        <w:ind w:left="2880" w:hanging="2880"/>
        <w:rPr>
          <w:rFonts w:ascii="Arial" w:eastAsia="Arial" w:hAnsi="Arial" w:cs="Arial"/>
          <w:sz w:val="22"/>
          <w:szCs w:val="22"/>
        </w:rPr>
      </w:pPr>
    </w:p>
    <w:p w14:paraId="6C1AFF0A" w14:textId="77777777" w:rsidR="00EA2052" w:rsidRPr="00FD279A" w:rsidRDefault="00BF44E1">
      <w:pPr>
        <w:shd w:val="clear" w:color="auto" w:fill="FFFFFF"/>
        <w:spacing w:line="240" w:lineRule="atLeast"/>
        <w:ind w:left="2880" w:hanging="2880"/>
        <w:rPr>
          <w:rFonts w:ascii="Arial" w:eastAsia="Arial" w:hAnsi="Arial" w:cs="Arial"/>
          <w:sz w:val="22"/>
          <w:szCs w:val="22"/>
        </w:rPr>
      </w:pPr>
      <w:r w:rsidRPr="00FD279A">
        <w:rPr>
          <w:rFonts w:ascii="Arial" w:hAnsi="Arial"/>
          <w:sz w:val="22"/>
          <w:szCs w:val="22"/>
        </w:rPr>
        <w:t>2014</w:t>
      </w:r>
      <w:r w:rsidRPr="00FD279A">
        <w:rPr>
          <w:rFonts w:ascii="Arial" w:hAnsi="Arial"/>
          <w:sz w:val="22"/>
          <w:szCs w:val="22"/>
        </w:rPr>
        <w:tab/>
        <w:t xml:space="preserve">Chaturvedi, S., </w:t>
      </w:r>
      <w:proofErr w:type="spellStart"/>
      <w:r w:rsidRPr="00FD279A">
        <w:rPr>
          <w:rFonts w:ascii="Arial" w:hAnsi="Arial"/>
          <w:sz w:val="22"/>
          <w:szCs w:val="22"/>
        </w:rPr>
        <w:t>Chenoy</w:t>
      </w:r>
      <w:proofErr w:type="spellEnd"/>
      <w:r w:rsidRPr="00FD279A">
        <w:rPr>
          <w:rFonts w:ascii="Arial" w:hAnsi="Arial"/>
          <w:sz w:val="22"/>
          <w:szCs w:val="22"/>
        </w:rPr>
        <w:t xml:space="preserve">, A., </w:t>
      </w:r>
      <w:r w:rsidRPr="00C301CE">
        <w:rPr>
          <w:rFonts w:ascii="Arial" w:hAnsi="Arial"/>
          <w:b/>
          <w:sz w:val="22"/>
          <w:szCs w:val="22"/>
        </w:rPr>
        <w:t>Chopra, D</w:t>
      </w:r>
      <w:r w:rsidRPr="00FD279A">
        <w:rPr>
          <w:rFonts w:ascii="Arial" w:hAnsi="Arial"/>
          <w:sz w:val="22"/>
          <w:szCs w:val="22"/>
        </w:rPr>
        <w:t xml:space="preserve">., Joshi, A. and </w:t>
      </w:r>
      <w:proofErr w:type="spellStart"/>
      <w:r w:rsidRPr="00FD279A">
        <w:rPr>
          <w:rFonts w:ascii="Arial" w:hAnsi="Arial"/>
          <w:sz w:val="22"/>
          <w:szCs w:val="22"/>
        </w:rPr>
        <w:t>Lagdhiyan</w:t>
      </w:r>
      <w:proofErr w:type="spellEnd"/>
      <w:r w:rsidRPr="00FD279A">
        <w:rPr>
          <w:rFonts w:ascii="Arial" w:hAnsi="Arial"/>
          <w:sz w:val="22"/>
          <w:szCs w:val="22"/>
        </w:rPr>
        <w:t xml:space="preserve">, K.H. ‘Learning from India's Development Cooperation’ </w:t>
      </w:r>
      <w:r w:rsidRPr="00FD279A">
        <w:rPr>
          <w:rFonts w:ascii="Arial" w:hAnsi="Arial"/>
          <w:i/>
          <w:iCs/>
          <w:sz w:val="22"/>
          <w:szCs w:val="22"/>
        </w:rPr>
        <w:t>IDS Policy Briefing 70</w:t>
      </w:r>
      <w:r w:rsidR="00495CBE">
        <w:rPr>
          <w:rFonts w:ascii="Arial" w:hAnsi="Arial"/>
          <w:i/>
          <w:iCs/>
          <w:sz w:val="22"/>
          <w:szCs w:val="22"/>
        </w:rPr>
        <w:t xml:space="preserve">. </w:t>
      </w:r>
      <w:r w:rsidR="00495CBE" w:rsidRPr="00495CBE">
        <w:rPr>
          <w:rFonts w:ascii="Arial" w:hAnsi="Arial"/>
          <w:iCs/>
          <w:sz w:val="22"/>
          <w:szCs w:val="22"/>
        </w:rPr>
        <w:t>Brighton: IDS</w:t>
      </w:r>
      <w:r w:rsidRPr="00FD279A">
        <w:rPr>
          <w:rFonts w:ascii="Arial" w:hAnsi="Arial"/>
          <w:i/>
          <w:iCs/>
          <w:sz w:val="22"/>
          <w:szCs w:val="22"/>
        </w:rPr>
        <w:t>.</w:t>
      </w:r>
    </w:p>
    <w:p w14:paraId="62B705B0" w14:textId="77777777" w:rsidR="00EA2052" w:rsidRPr="00FD279A" w:rsidRDefault="00EA2052">
      <w:pPr>
        <w:ind w:left="2835" w:hanging="2835"/>
        <w:rPr>
          <w:rFonts w:ascii="Arial" w:eastAsia="Arial" w:hAnsi="Arial" w:cs="Arial"/>
          <w:sz w:val="22"/>
          <w:szCs w:val="22"/>
        </w:rPr>
      </w:pPr>
    </w:p>
    <w:p w14:paraId="22620FE0" w14:textId="77777777" w:rsidR="00EA2052" w:rsidRPr="00FD279A" w:rsidRDefault="00BF44E1">
      <w:pPr>
        <w:ind w:left="2880" w:hanging="2880"/>
        <w:jc w:val="both"/>
        <w:rPr>
          <w:rFonts w:ascii="Arial" w:eastAsia="Arial" w:hAnsi="Arial" w:cs="Arial"/>
          <w:sz w:val="22"/>
          <w:szCs w:val="22"/>
        </w:rPr>
      </w:pPr>
      <w:r w:rsidRPr="00FD279A">
        <w:rPr>
          <w:rFonts w:ascii="Arial" w:hAnsi="Arial"/>
          <w:sz w:val="22"/>
          <w:szCs w:val="22"/>
        </w:rPr>
        <w:t>2014</w:t>
      </w:r>
      <w:r w:rsidRPr="00FD279A">
        <w:rPr>
          <w:rFonts w:ascii="Arial" w:hAnsi="Arial"/>
          <w:sz w:val="22"/>
          <w:szCs w:val="22"/>
        </w:rPr>
        <w:tab/>
      </w:r>
      <w:r w:rsidRPr="00C301CE">
        <w:rPr>
          <w:rFonts w:ascii="Arial" w:hAnsi="Arial"/>
          <w:b/>
          <w:sz w:val="22"/>
          <w:szCs w:val="22"/>
        </w:rPr>
        <w:t>Chopra, D</w:t>
      </w:r>
      <w:r w:rsidRPr="00FD279A">
        <w:rPr>
          <w:rFonts w:ascii="Arial" w:hAnsi="Arial"/>
          <w:sz w:val="22"/>
          <w:szCs w:val="22"/>
        </w:rPr>
        <w:t xml:space="preserve">. ‘Connecting Unpaid Care Work and Childhood Development for Gains in Women and Children’s Rights’, </w:t>
      </w:r>
      <w:r w:rsidRPr="00495CBE">
        <w:rPr>
          <w:rFonts w:ascii="Arial" w:hAnsi="Arial"/>
          <w:i/>
          <w:sz w:val="22"/>
          <w:szCs w:val="22"/>
        </w:rPr>
        <w:t>IDS Policy Briefing 51</w:t>
      </w:r>
      <w:r w:rsidR="00495CBE">
        <w:rPr>
          <w:rFonts w:ascii="Arial" w:hAnsi="Arial"/>
          <w:sz w:val="22"/>
          <w:szCs w:val="22"/>
        </w:rPr>
        <w:t xml:space="preserve">. </w:t>
      </w:r>
      <w:r w:rsidRPr="00FD279A">
        <w:rPr>
          <w:rFonts w:ascii="Arial" w:hAnsi="Arial"/>
          <w:sz w:val="22"/>
          <w:szCs w:val="22"/>
        </w:rPr>
        <w:t>Brighton: IDS</w:t>
      </w:r>
    </w:p>
    <w:p w14:paraId="2707BD2C" w14:textId="77777777" w:rsidR="00EA2052" w:rsidRPr="00FD279A" w:rsidRDefault="00EA2052">
      <w:pPr>
        <w:ind w:left="2880" w:hanging="2880"/>
        <w:jc w:val="both"/>
        <w:rPr>
          <w:rFonts w:ascii="Arial" w:eastAsia="Arial" w:hAnsi="Arial" w:cs="Arial"/>
          <w:sz w:val="22"/>
          <w:szCs w:val="22"/>
        </w:rPr>
      </w:pPr>
    </w:p>
    <w:p w14:paraId="6EF10EAF" w14:textId="77777777" w:rsidR="00EA2052" w:rsidRDefault="00BF44E1">
      <w:pPr>
        <w:ind w:left="2880" w:hanging="2880"/>
        <w:jc w:val="both"/>
        <w:rPr>
          <w:rFonts w:ascii="Arial" w:hAnsi="Arial"/>
          <w:sz w:val="22"/>
          <w:szCs w:val="22"/>
        </w:rPr>
      </w:pPr>
      <w:r w:rsidRPr="00FD279A">
        <w:rPr>
          <w:rFonts w:ascii="Arial" w:hAnsi="Arial"/>
          <w:sz w:val="22"/>
          <w:szCs w:val="22"/>
        </w:rPr>
        <w:t>2014</w:t>
      </w:r>
      <w:r w:rsidRPr="00FD279A">
        <w:rPr>
          <w:rFonts w:ascii="Arial" w:hAnsi="Arial"/>
          <w:sz w:val="22"/>
          <w:szCs w:val="22"/>
        </w:rPr>
        <w:tab/>
      </w:r>
      <w:r w:rsidRPr="00C301CE">
        <w:rPr>
          <w:rFonts w:ascii="Arial" w:hAnsi="Arial"/>
          <w:b/>
          <w:sz w:val="22"/>
          <w:szCs w:val="22"/>
        </w:rPr>
        <w:t>Chopra, D</w:t>
      </w:r>
      <w:r w:rsidRPr="00FD279A">
        <w:rPr>
          <w:rFonts w:ascii="Arial" w:hAnsi="Arial"/>
          <w:sz w:val="22"/>
          <w:szCs w:val="22"/>
        </w:rPr>
        <w:t xml:space="preserve">. ‘Towards Gender equality with Care-sensitive Social Protection’, </w:t>
      </w:r>
      <w:r w:rsidRPr="00495CBE">
        <w:rPr>
          <w:rFonts w:ascii="Arial" w:hAnsi="Arial"/>
          <w:i/>
          <w:sz w:val="22"/>
          <w:szCs w:val="22"/>
        </w:rPr>
        <w:t>IDS Policy Briefing 49</w:t>
      </w:r>
      <w:r w:rsidR="00495CBE">
        <w:rPr>
          <w:rFonts w:ascii="Arial" w:hAnsi="Arial"/>
          <w:sz w:val="22"/>
          <w:szCs w:val="22"/>
        </w:rPr>
        <w:t>.</w:t>
      </w:r>
      <w:r w:rsidRPr="00FD279A">
        <w:rPr>
          <w:rFonts w:ascii="Arial" w:hAnsi="Arial"/>
          <w:sz w:val="22"/>
          <w:szCs w:val="22"/>
        </w:rPr>
        <w:t xml:space="preserve"> Brighton: IDS</w:t>
      </w:r>
    </w:p>
    <w:p w14:paraId="1F88A88D" w14:textId="77777777" w:rsidR="0003176E" w:rsidRPr="00FD279A" w:rsidRDefault="0003176E">
      <w:pPr>
        <w:ind w:left="2880" w:hanging="2880"/>
        <w:jc w:val="both"/>
        <w:rPr>
          <w:rFonts w:ascii="Arial" w:eastAsia="Arial" w:hAnsi="Arial" w:cs="Arial"/>
          <w:sz w:val="22"/>
          <w:szCs w:val="22"/>
        </w:rPr>
      </w:pPr>
    </w:p>
    <w:p w14:paraId="30CD3747" w14:textId="77777777" w:rsidR="00EA2052" w:rsidRPr="00FD279A" w:rsidRDefault="00EA2052">
      <w:pPr>
        <w:tabs>
          <w:tab w:val="left" w:pos="5585"/>
        </w:tabs>
        <w:rPr>
          <w:rFonts w:ascii="Arial" w:eastAsia="Arial" w:hAnsi="Arial" w:cs="Arial"/>
          <w:sz w:val="22"/>
          <w:szCs w:val="22"/>
        </w:rPr>
      </w:pPr>
    </w:p>
    <w:p w14:paraId="4BCE6141" w14:textId="4FCE375B" w:rsidR="00EA2052" w:rsidRPr="009076D8" w:rsidRDefault="002510B0">
      <w:pPr>
        <w:pStyle w:val="Heading1"/>
        <w:pBdr>
          <w:bottom w:val="single" w:sz="4" w:space="0" w:color="000000"/>
        </w:pBdr>
        <w:tabs>
          <w:tab w:val="left" w:pos="1701"/>
          <w:tab w:val="left" w:pos="3402"/>
        </w:tabs>
        <w:spacing w:after="240"/>
        <w:rPr>
          <w:sz w:val="22"/>
          <w:szCs w:val="22"/>
        </w:rPr>
      </w:pPr>
      <w:r>
        <w:rPr>
          <w:b/>
          <w:bCs/>
          <w:sz w:val="22"/>
          <w:szCs w:val="22"/>
        </w:rPr>
        <w:lastRenderedPageBreak/>
        <w:t>MEDIA</w:t>
      </w:r>
      <w:r w:rsidR="00BF44E1" w:rsidRPr="00FE181C">
        <w:rPr>
          <w:b/>
          <w:sz w:val="22"/>
          <w:szCs w:val="22"/>
        </w:rPr>
        <w:t xml:space="preserve"> OUTPUTS</w:t>
      </w:r>
    </w:p>
    <w:p w14:paraId="63DD744A" w14:textId="1241DC99" w:rsidR="008A6916" w:rsidRDefault="008A6916" w:rsidP="009076D8">
      <w:pPr>
        <w:ind w:left="2880" w:hanging="2880"/>
        <w:rPr>
          <w:rFonts w:ascii="Arial" w:hAnsi="Arial"/>
          <w:sz w:val="22"/>
          <w:szCs w:val="22"/>
        </w:rPr>
      </w:pPr>
      <w:r>
        <w:rPr>
          <w:rFonts w:ascii="Arial" w:hAnsi="Arial"/>
          <w:sz w:val="22"/>
          <w:szCs w:val="22"/>
        </w:rPr>
        <w:t>2021</w:t>
      </w:r>
      <w:r>
        <w:rPr>
          <w:rFonts w:ascii="Arial" w:hAnsi="Arial"/>
          <w:sz w:val="22"/>
          <w:szCs w:val="22"/>
        </w:rPr>
        <w:tab/>
        <w:t>‘Strategies to challenge backlash against women’s rights in South Asia’ Blog post, IDS, 8</w:t>
      </w:r>
      <w:r w:rsidRPr="008A6916">
        <w:rPr>
          <w:rFonts w:ascii="Arial" w:hAnsi="Arial"/>
          <w:sz w:val="22"/>
          <w:szCs w:val="22"/>
          <w:vertAlign w:val="superscript"/>
        </w:rPr>
        <w:t>th</w:t>
      </w:r>
      <w:r>
        <w:rPr>
          <w:rFonts w:ascii="Arial" w:hAnsi="Arial"/>
          <w:sz w:val="22"/>
          <w:szCs w:val="22"/>
        </w:rPr>
        <w:t xml:space="preserve"> March. </w:t>
      </w:r>
      <w:r w:rsidRPr="008A6916">
        <w:rPr>
          <w:rFonts w:ascii="Arial" w:hAnsi="Arial"/>
          <w:sz w:val="22"/>
          <w:szCs w:val="22"/>
        </w:rPr>
        <w:t>https://www.ids.ac.uk/opinions/strategies-to-challenge-backlash-against-womens-rights-in-south-asia/</w:t>
      </w:r>
    </w:p>
    <w:p w14:paraId="77C7834B" w14:textId="77777777" w:rsidR="008A6916" w:rsidRDefault="008A6916" w:rsidP="009076D8">
      <w:pPr>
        <w:ind w:left="2880" w:hanging="2880"/>
        <w:rPr>
          <w:rFonts w:ascii="Arial" w:hAnsi="Arial"/>
          <w:sz w:val="22"/>
          <w:szCs w:val="22"/>
        </w:rPr>
      </w:pPr>
    </w:p>
    <w:p w14:paraId="42C70A28" w14:textId="41C32DF9" w:rsidR="009076D8" w:rsidRDefault="00C826B8" w:rsidP="009076D8">
      <w:pPr>
        <w:ind w:left="2880" w:hanging="2880"/>
        <w:rPr>
          <w:rFonts w:ascii="Arial" w:hAnsi="Arial"/>
          <w:sz w:val="22"/>
          <w:szCs w:val="22"/>
        </w:rPr>
      </w:pPr>
      <w:r w:rsidRPr="009076D8">
        <w:rPr>
          <w:rFonts w:ascii="Arial" w:hAnsi="Arial"/>
          <w:sz w:val="22"/>
          <w:szCs w:val="22"/>
        </w:rPr>
        <w:t>2018</w:t>
      </w:r>
      <w:r w:rsidRPr="009076D8">
        <w:rPr>
          <w:rFonts w:ascii="Arial" w:hAnsi="Arial"/>
          <w:sz w:val="22"/>
          <w:szCs w:val="22"/>
        </w:rPr>
        <w:tab/>
        <w:t>‘Time to care’ Animation, IDS, UK</w:t>
      </w:r>
    </w:p>
    <w:p w14:paraId="211D9735" w14:textId="19C58C5C" w:rsidR="009076D8" w:rsidRDefault="009076D8" w:rsidP="009076D8">
      <w:pPr>
        <w:ind w:left="2880" w:hanging="2880"/>
        <w:rPr>
          <w:rFonts w:ascii="Arial" w:hAnsi="Arial"/>
          <w:i/>
          <w:sz w:val="22"/>
          <w:szCs w:val="22"/>
        </w:rPr>
      </w:pPr>
      <w:r>
        <w:rPr>
          <w:rFonts w:ascii="Arial" w:hAnsi="Arial"/>
          <w:sz w:val="22"/>
          <w:szCs w:val="22"/>
        </w:rPr>
        <w:tab/>
      </w:r>
      <w:r w:rsidRPr="009076D8">
        <w:rPr>
          <w:rFonts w:ascii="Arial" w:hAnsi="Arial"/>
          <w:i/>
          <w:sz w:val="22"/>
          <w:szCs w:val="22"/>
        </w:rPr>
        <w:t>(</w:t>
      </w:r>
      <w:hyperlink r:id="rId16" w:history="1">
        <w:r w:rsidRPr="009076D8">
          <w:rPr>
            <w:rStyle w:val="Hyperlink"/>
            <w:rFonts w:ascii="Arial" w:hAnsi="Arial"/>
            <w:i/>
            <w:sz w:val="22"/>
            <w:szCs w:val="22"/>
          </w:rPr>
          <w:t>https://www.youtube.com/watch?v=RX4xfKB9Ba8)</w:t>
        </w:r>
      </w:hyperlink>
      <w:r w:rsidRPr="009076D8">
        <w:rPr>
          <w:rFonts w:ascii="Arial" w:hAnsi="Arial"/>
          <w:i/>
          <w:sz w:val="22"/>
          <w:szCs w:val="22"/>
        </w:rPr>
        <w:t xml:space="preserve"> </w:t>
      </w:r>
    </w:p>
    <w:p w14:paraId="6A8DA2A6" w14:textId="77777777" w:rsidR="009076D8" w:rsidRDefault="009076D8" w:rsidP="009076D8">
      <w:pPr>
        <w:ind w:left="2880" w:hanging="2880"/>
        <w:rPr>
          <w:rFonts w:ascii="Arial" w:hAnsi="Arial"/>
          <w:sz w:val="22"/>
          <w:szCs w:val="22"/>
        </w:rPr>
      </w:pPr>
    </w:p>
    <w:p w14:paraId="56A59AA9" w14:textId="52B21629" w:rsidR="009076D8" w:rsidRDefault="0003176E" w:rsidP="009076D8">
      <w:pPr>
        <w:ind w:left="2880" w:hanging="2880"/>
        <w:rPr>
          <w:rFonts w:ascii="Arial" w:hAnsi="Arial"/>
          <w:sz w:val="22"/>
          <w:szCs w:val="22"/>
        </w:rPr>
      </w:pPr>
      <w:r>
        <w:rPr>
          <w:rFonts w:ascii="Arial" w:hAnsi="Arial"/>
          <w:sz w:val="22"/>
          <w:szCs w:val="22"/>
        </w:rPr>
        <w:t>2018</w:t>
      </w:r>
      <w:r>
        <w:rPr>
          <w:rFonts w:ascii="Arial" w:hAnsi="Arial"/>
          <w:sz w:val="22"/>
          <w:szCs w:val="22"/>
        </w:rPr>
        <w:tab/>
        <w:t>Audio stories, IDS, UK</w:t>
      </w:r>
    </w:p>
    <w:p w14:paraId="2A2B35DD" w14:textId="776A3A5F" w:rsidR="009076D8" w:rsidRDefault="009076D8" w:rsidP="009076D8">
      <w:pPr>
        <w:ind w:left="2880" w:hanging="2880"/>
        <w:rPr>
          <w:rFonts w:ascii="Arial" w:hAnsi="Arial"/>
          <w:sz w:val="22"/>
          <w:szCs w:val="22"/>
        </w:rPr>
      </w:pPr>
      <w:r>
        <w:rPr>
          <w:rFonts w:ascii="Arial" w:hAnsi="Arial"/>
          <w:sz w:val="22"/>
          <w:szCs w:val="22"/>
        </w:rPr>
        <w:tab/>
        <w:t xml:space="preserve">India: </w:t>
      </w:r>
      <w:hyperlink r:id="rId17" w:history="1">
        <w:r w:rsidRPr="00CE0582">
          <w:rPr>
            <w:rStyle w:val="Hyperlink"/>
            <w:rFonts w:ascii="Arial" w:hAnsi="Arial"/>
            <w:sz w:val="22"/>
            <w:szCs w:val="22"/>
          </w:rPr>
          <w:t>https://www.youtube.com/watch?v=6LznG2DLmhk</w:t>
        </w:r>
      </w:hyperlink>
      <w:r>
        <w:rPr>
          <w:rFonts w:ascii="Arial" w:hAnsi="Arial"/>
          <w:sz w:val="22"/>
          <w:szCs w:val="22"/>
        </w:rPr>
        <w:t xml:space="preserve"> </w:t>
      </w:r>
    </w:p>
    <w:p w14:paraId="414E5156" w14:textId="686C8456" w:rsidR="009076D8" w:rsidRDefault="009076D8" w:rsidP="009076D8">
      <w:pPr>
        <w:ind w:left="2880" w:hanging="2880"/>
        <w:rPr>
          <w:rFonts w:ascii="Arial" w:hAnsi="Arial"/>
          <w:sz w:val="22"/>
          <w:szCs w:val="22"/>
        </w:rPr>
      </w:pPr>
      <w:r>
        <w:rPr>
          <w:rFonts w:ascii="Arial" w:hAnsi="Arial"/>
          <w:sz w:val="22"/>
          <w:szCs w:val="22"/>
        </w:rPr>
        <w:tab/>
        <w:t xml:space="preserve">Nepal: </w:t>
      </w:r>
      <w:hyperlink r:id="rId18" w:history="1">
        <w:r w:rsidRPr="00CE0582">
          <w:rPr>
            <w:rStyle w:val="Hyperlink"/>
            <w:rFonts w:ascii="Arial" w:hAnsi="Arial"/>
            <w:sz w:val="22"/>
            <w:szCs w:val="22"/>
          </w:rPr>
          <w:t>https://www.youtube.com/watch?v=Fx8JdofMz6E&amp;t=1s</w:t>
        </w:r>
      </w:hyperlink>
      <w:r>
        <w:rPr>
          <w:rFonts w:ascii="Arial" w:hAnsi="Arial"/>
          <w:sz w:val="22"/>
          <w:szCs w:val="22"/>
        </w:rPr>
        <w:t xml:space="preserve"> </w:t>
      </w:r>
    </w:p>
    <w:p w14:paraId="261DB547" w14:textId="275248B0" w:rsidR="009076D8" w:rsidRDefault="009076D8" w:rsidP="009076D8">
      <w:pPr>
        <w:ind w:left="2880" w:hanging="2880"/>
        <w:rPr>
          <w:rFonts w:ascii="Arial" w:hAnsi="Arial"/>
          <w:sz w:val="22"/>
          <w:szCs w:val="22"/>
        </w:rPr>
      </w:pPr>
      <w:r>
        <w:rPr>
          <w:rFonts w:ascii="Arial" w:hAnsi="Arial"/>
          <w:sz w:val="22"/>
          <w:szCs w:val="22"/>
        </w:rPr>
        <w:tab/>
        <w:t xml:space="preserve">Tanzania: </w:t>
      </w:r>
      <w:hyperlink r:id="rId19" w:history="1">
        <w:r w:rsidRPr="00CE0582">
          <w:rPr>
            <w:rStyle w:val="Hyperlink"/>
            <w:rFonts w:ascii="Arial" w:hAnsi="Arial"/>
            <w:sz w:val="22"/>
            <w:szCs w:val="22"/>
          </w:rPr>
          <w:t>https://www.youtube.com/watch?v=eYLhQU98i_0&amp;t=3s</w:t>
        </w:r>
      </w:hyperlink>
      <w:r>
        <w:rPr>
          <w:rFonts w:ascii="Arial" w:hAnsi="Arial"/>
          <w:sz w:val="22"/>
          <w:szCs w:val="22"/>
        </w:rPr>
        <w:t xml:space="preserve"> </w:t>
      </w:r>
    </w:p>
    <w:p w14:paraId="7C88F447" w14:textId="7D7C61A9" w:rsidR="009076D8" w:rsidRPr="009076D8" w:rsidRDefault="009076D8" w:rsidP="009076D8">
      <w:pPr>
        <w:ind w:left="2880"/>
        <w:rPr>
          <w:rFonts w:ascii="Arial" w:hAnsi="Arial"/>
          <w:sz w:val="22"/>
          <w:szCs w:val="22"/>
        </w:rPr>
      </w:pPr>
      <w:r>
        <w:rPr>
          <w:rFonts w:ascii="Arial" w:hAnsi="Arial"/>
          <w:sz w:val="22"/>
          <w:szCs w:val="22"/>
        </w:rPr>
        <w:t xml:space="preserve">Rwanda: </w:t>
      </w:r>
      <w:hyperlink r:id="rId20" w:history="1">
        <w:r w:rsidRPr="00CE0582">
          <w:rPr>
            <w:rStyle w:val="Hyperlink"/>
            <w:rFonts w:ascii="Arial" w:hAnsi="Arial"/>
            <w:sz w:val="22"/>
            <w:szCs w:val="22"/>
          </w:rPr>
          <w:t>https://www.youtube.com/watch?v=aYGaXC7e-j4</w:t>
        </w:r>
      </w:hyperlink>
      <w:r>
        <w:rPr>
          <w:rFonts w:ascii="Arial" w:hAnsi="Arial"/>
          <w:sz w:val="22"/>
          <w:szCs w:val="22"/>
        </w:rPr>
        <w:t xml:space="preserve"> </w:t>
      </w:r>
    </w:p>
    <w:p w14:paraId="4AA65813" w14:textId="77777777" w:rsidR="009076D8" w:rsidRPr="009076D8" w:rsidRDefault="009076D8">
      <w:pPr>
        <w:pStyle w:val="BodyTextIndent2"/>
        <w:ind w:left="2880" w:hanging="2880"/>
        <w:rPr>
          <w:rFonts w:ascii="Arial" w:hAnsi="Arial"/>
          <w:iCs w:val="0"/>
          <w:sz w:val="22"/>
          <w:szCs w:val="22"/>
        </w:rPr>
      </w:pPr>
    </w:p>
    <w:p w14:paraId="4775D8DF" w14:textId="77777777" w:rsidR="00EA2052" w:rsidRPr="00FD279A" w:rsidRDefault="00BF44E1">
      <w:pPr>
        <w:pStyle w:val="BodyTextIndent2"/>
        <w:ind w:left="2880" w:hanging="2880"/>
        <w:rPr>
          <w:rFonts w:ascii="Arial" w:eastAsia="Arial" w:hAnsi="Arial" w:cs="Arial"/>
          <w:i w:val="0"/>
          <w:iCs w:val="0"/>
          <w:sz w:val="22"/>
          <w:szCs w:val="22"/>
        </w:rPr>
      </w:pPr>
      <w:r w:rsidRPr="00FD279A">
        <w:rPr>
          <w:rFonts w:ascii="Arial" w:hAnsi="Arial"/>
          <w:i w:val="0"/>
          <w:iCs w:val="0"/>
          <w:sz w:val="22"/>
          <w:szCs w:val="22"/>
        </w:rPr>
        <w:t>2015</w:t>
      </w:r>
      <w:r w:rsidRPr="00FD279A">
        <w:rPr>
          <w:rFonts w:ascii="Arial" w:hAnsi="Arial"/>
          <w:i w:val="0"/>
          <w:iCs w:val="0"/>
          <w:sz w:val="22"/>
          <w:szCs w:val="22"/>
        </w:rPr>
        <w:tab/>
        <w:t xml:space="preserve">Redistributing care work for gender equality and justice – a training curriculum; published jointly by ActionAid International, IDS and Oxfam UK </w:t>
      </w:r>
    </w:p>
    <w:p w14:paraId="0F0DD030" w14:textId="77777777" w:rsidR="00EA2052" w:rsidRPr="00FD279A" w:rsidRDefault="00EA2052">
      <w:pPr>
        <w:pStyle w:val="BodyTextIndent2"/>
        <w:ind w:left="2880" w:hanging="2880"/>
        <w:rPr>
          <w:rFonts w:ascii="Arial" w:eastAsia="Arial" w:hAnsi="Arial" w:cs="Arial"/>
          <w:i w:val="0"/>
          <w:iCs w:val="0"/>
          <w:sz w:val="22"/>
          <w:szCs w:val="22"/>
        </w:rPr>
      </w:pPr>
    </w:p>
    <w:p w14:paraId="1FF86781" w14:textId="77777777" w:rsidR="00EA2052" w:rsidRPr="00FD279A" w:rsidRDefault="00BF44E1">
      <w:pPr>
        <w:pStyle w:val="BodyTextIndent2"/>
        <w:ind w:left="2880" w:hanging="2880"/>
        <w:rPr>
          <w:rFonts w:ascii="Arial" w:eastAsia="Arial" w:hAnsi="Arial" w:cs="Arial"/>
          <w:i w:val="0"/>
          <w:iCs w:val="0"/>
          <w:sz w:val="22"/>
          <w:szCs w:val="22"/>
        </w:rPr>
      </w:pPr>
      <w:r w:rsidRPr="00FD279A">
        <w:rPr>
          <w:rFonts w:ascii="Arial" w:hAnsi="Arial"/>
          <w:i w:val="0"/>
          <w:iCs w:val="0"/>
          <w:sz w:val="22"/>
          <w:szCs w:val="22"/>
        </w:rPr>
        <w:t>2014</w:t>
      </w:r>
      <w:r w:rsidRPr="00FD279A">
        <w:rPr>
          <w:rFonts w:ascii="Arial" w:hAnsi="Arial"/>
          <w:i w:val="0"/>
          <w:iCs w:val="0"/>
          <w:sz w:val="22"/>
          <w:szCs w:val="22"/>
        </w:rPr>
        <w:tab/>
        <w:t>‘Who cares’ Animation, IDS, UK (</w:t>
      </w:r>
      <w:hyperlink r:id="rId21" w:history="1">
        <w:r w:rsidRPr="00FD279A">
          <w:rPr>
            <w:rStyle w:val="Hyperlink2"/>
            <w:sz w:val="22"/>
            <w:szCs w:val="22"/>
          </w:rPr>
          <w:t>https://www.youtube.com/watch?v=VVW858gQHoE</w:t>
        </w:r>
      </w:hyperlink>
      <w:r w:rsidRPr="00FD279A">
        <w:rPr>
          <w:rFonts w:ascii="Arial" w:hAnsi="Arial"/>
          <w:i w:val="0"/>
          <w:iCs w:val="0"/>
          <w:sz w:val="22"/>
          <w:szCs w:val="22"/>
        </w:rPr>
        <w:t xml:space="preserve"> )</w:t>
      </w:r>
    </w:p>
    <w:p w14:paraId="17A77DD5" w14:textId="77777777" w:rsidR="00EA2052" w:rsidRPr="00FD279A" w:rsidRDefault="00EA2052">
      <w:pPr>
        <w:pStyle w:val="BodyTextIndent2"/>
        <w:ind w:left="2880" w:hanging="2880"/>
        <w:rPr>
          <w:rFonts w:ascii="Arial" w:eastAsia="Arial" w:hAnsi="Arial" w:cs="Arial"/>
          <w:i w:val="0"/>
          <w:iCs w:val="0"/>
          <w:sz w:val="22"/>
          <w:szCs w:val="22"/>
        </w:rPr>
      </w:pPr>
    </w:p>
    <w:p w14:paraId="1508F4F2" w14:textId="77777777" w:rsidR="0003176E" w:rsidRDefault="00BF44E1">
      <w:pPr>
        <w:pStyle w:val="BodyTextIndent2"/>
        <w:ind w:left="2880" w:hanging="2880"/>
        <w:rPr>
          <w:rFonts w:ascii="Arial" w:hAnsi="Arial"/>
          <w:i w:val="0"/>
          <w:iCs w:val="0"/>
          <w:sz w:val="22"/>
          <w:szCs w:val="22"/>
        </w:rPr>
      </w:pPr>
      <w:r w:rsidRPr="00FD279A">
        <w:rPr>
          <w:rFonts w:ascii="Arial" w:hAnsi="Arial"/>
          <w:i w:val="0"/>
          <w:iCs w:val="0"/>
          <w:sz w:val="22"/>
          <w:szCs w:val="22"/>
        </w:rPr>
        <w:t>2012 – present</w:t>
      </w:r>
      <w:r w:rsidRPr="00FD279A">
        <w:rPr>
          <w:rFonts w:ascii="Arial" w:hAnsi="Arial"/>
          <w:i w:val="0"/>
          <w:iCs w:val="0"/>
          <w:sz w:val="22"/>
          <w:szCs w:val="22"/>
        </w:rPr>
        <w:tab/>
        <w:t xml:space="preserve">Interactions website, IDS, UK </w:t>
      </w:r>
    </w:p>
    <w:p w14:paraId="0F93102D" w14:textId="13A9976C" w:rsidR="00EA2052" w:rsidRPr="00FD279A" w:rsidRDefault="00BF44E1" w:rsidP="0003176E">
      <w:pPr>
        <w:pStyle w:val="BodyTextIndent2"/>
        <w:ind w:left="2880"/>
        <w:rPr>
          <w:rFonts w:ascii="Arial" w:eastAsia="Arial" w:hAnsi="Arial" w:cs="Arial"/>
          <w:i w:val="0"/>
          <w:iCs w:val="0"/>
          <w:sz w:val="22"/>
          <w:szCs w:val="22"/>
        </w:rPr>
      </w:pPr>
      <w:r w:rsidRPr="00FD279A">
        <w:rPr>
          <w:rFonts w:ascii="Arial" w:hAnsi="Arial"/>
          <w:i w:val="0"/>
          <w:iCs w:val="0"/>
          <w:sz w:val="22"/>
          <w:szCs w:val="22"/>
        </w:rPr>
        <w:t>(</w:t>
      </w:r>
      <w:hyperlink r:id="rId22" w:history="1">
        <w:r w:rsidRPr="00FD279A">
          <w:rPr>
            <w:rStyle w:val="Hyperlink2"/>
            <w:sz w:val="22"/>
            <w:szCs w:val="22"/>
          </w:rPr>
          <w:t>http://interactions.eldis.org/</w:t>
        </w:r>
      </w:hyperlink>
      <w:r w:rsidRPr="00FD279A">
        <w:rPr>
          <w:rFonts w:ascii="Arial" w:hAnsi="Arial"/>
          <w:i w:val="0"/>
          <w:iCs w:val="0"/>
          <w:sz w:val="22"/>
          <w:szCs w:val="22"/>
        </w:rPr>
        <w:t xml:space="preserve"> ) </w:t>
      </w:r>
    </w:p>
    <w:p w14:paraId="6C22C3DA" w14:textId="77777777" w:rsidR="0003176E" w:rsidRDefault="0003176E">
      <w:pPr>
        <w:pStyle w:val="BodyTextIndent2"/>
        <w:ind w:left="0"/>
        <w:rPr>
          <w:rFonts w:ascii="Arial" w:eastAsia="Arial" w:hAnsi="Arial" w:cs="Arial"/>
          <w:i w:val="0"/>
          <w:iCs w:val="0"/>
          <w:sz w:val="22"/>
          <w:szCs w:val="22"/>
        </w:rPr>
      </w:pPr>
    </w:p>
    <w:p w14:paraId="3D489F9D" w14:textId="77777777" w:rsidR="003B4691" w:rsidRDefault="003B4691" w:rsidP="003B4691">
      <w:pPr>
        <w:pStyle w:val="BodyTextIndent2"/>
        <w:ind w:left="0"/>
        <w:rPr>
          <w:rFonts w:ascii="Arial" w:eastAsia="Arial" w:hAnsi="Arial" w:cs="Arial"/>
          <w:i w:val="0"/>
          <w:iCs w:val="0"/>
          <w:sz w:val="22"/>
          <w:szCs w:val="22"/>
        </w:rPr>
      </w:pPr>
    </w:p>
    <w:p w14:paraId="26201CE8" w14:textId="77777777" w:rsidR="003B4691" w:rsidRPr="00FD279A" w:rsidRDefault="003B4691" w:rsidP="003B4691">
      <w:pPr>
        <w:pStyle w:val="BodyTextIndent2"/>
        <w:ind w:left="0"/>
        <w:rPr>
          <w:rFonts w:ascii="Arial" w:eastAsia="Arial" w:hAnsi="Arial" w:cs="Arial"/>
          <w:i w:val="0"/>
          <w:iCs w:val="0"/>
          <w:sz w:val="22"/>
          <w:szCs w:val="22"/>
        </w:rPr>
      </w:pPr>
    </w:p>
    <w:p w14:paraId="3901C613" w14:textId="77777777" w:rsidR="003B4691" w:rsidRPr="00FD279A" w:rsidRDefault="003B4691" w:rsidP="003B4691">
      <w:pPr>
        <w:pStyle w:val="ResumeHeadings"/>
        <w:spacing w:before="0" w:after="180"/>
        <w:rPr>
          <w:rFonts w:ascii="Arial" w:eastAsia="Arial" w:hAnsi="Arial" w:cs="Arial"/>
          <w:b w:val="0"/>
          <w:bCs w:val="0"/>
          <w:sz w:val="22"/>
          <w:szCs w:val="22"/>
        </w:rPr>
      </w:pPr>
      <w:r>
        <w:rPr>
          <w:rFonts w:ascii="Arial" w:hAnsi="Arial"/>
          <w:b w:val="0"/>
          <w:bCs w:val="0"/>
          <w:sz w:val="22"/>
          <w:szCs w:val="22"/>
        </w:rPr>
        <w:t>RECENT ACADEMIC AND POLICY ENGAGEMENT ACTIVITIES</w:t>
      </w:r>
      <w:r w:rsidRPr="00FD279A">
        <w:rPr>
          <w:rFonts w:ascii="Arial" w:hAnsi="Arial"/>
          <w:b w:val="0"/>
          <w:bCs w:val="0"/>
          <w:sz w:val="22"/>
          <w:szCs w:val="22"/>
        </w:rPr>
        <w:t xml:space="preserve"> </w:t>
      </w:r>
    </w:p>
    <w:p w14:paraId="4D9F5C88" w14:textId="56EBBF2B" w:rsidR="008A6916" w:rsidRDefault="008A6916" w:rsidP="003B4691">
      <w:pPr>
        <w:pStyle w:val="BodyTextIndent2"/>
        <w:ind w:left="2880" w:hanging="2880"/>
        <w:rPr>
          <w:rFonts w:ascii="Arial" w:eastAsia="Arial" w:hAnsi="Arial" w:cs="Arial"/>
          <w:i w:val="0"/>
          <w:iCs w:val="0"/>
          <w:sz w:val="22"/>
          <w:szCs w:val="22"/>
        </w:rPr>
      </w:pPr>
      <w:r>
        <w:rPr>
          <w:rFonts w:ascii="Arial" w:eastAsia="Arial" w:hAnsi="Arial" w:cs="Arial"/>
          <w:i w:val="0"/>
          <w:iCs w:val="0"/>
          <w:sz w:val="22"/>
          <w:szCs w:val="22"/>
        </w:rPr>
        <w:t>2021</w:t>
      </w:r>
      <w:r>
        <w:rPr>
          <w:rFonts w:ascii="Arial" w:eastAsia="Arial" w:hAnsi="Arial" w:cs="Arial"/>
          <w:i w:val="0"/>
          <w:iCs w:val="0"/>
          <w:sz w:val="22"/>
          <w:szCs w:val="22"/>
        </w:rPr>
        <w:tab/>
        <w:t xml:space="preserve">‘Policy implications for Wages for Housework’ </w:t>
      </w:r>
      <w:r w:rsidR="008E3DA9">
        <w:rPr>
          <w:rFonts w:ascii="Arial" w:eastAsia="Arial" w:hAnsi="Arial" w:cs="Arial"/>
          <w:i w:val="0"/>
          <w:iCs w:val="0"/>
          <w:sz w:val="22"/>
          <w:szCs w:val="22"/>
        </w:rPr>
        <w:t xml:space="preserve">presentation </w:t>
      </w:r>
      <w:r>
        <w:rPr>
          <w:rFonts w:ascii="Arial" w:eastAsia="Arial" w:hAnsi="Arial" w:cs="Arial"/>
          <w:i w:val="0"/>
          <w:iCs w:val="0"/>
          <w:sz w:val="22"/>
          <w:szCs w:val="22"/>
        </w:rPr>
        <w:t xml:space="preserve">at Wages for Housework symposium, March. </w:t>
      </w:r>
    </w:p>
    <w:p w14:paraId="044E005B" w14:textId="3F705449" w:rsidR="008A6916" w:rsidRDefault="008A6916" w:rsidP="003B4691">
      <w:pPr>
        <w:pStyle w:val="BodyTextIndent2"/>
        <w:ind w:left="2880" w:hanging="2880"/>
        <w:rPr>
          <w:rFonts w:ascii="Arial" w:eastAsia="Arial" w:hAnsi="Arial" w:cs="Arial"/>
          <w:i w:val="0"/>
          <w:iCs w:val="0"/>
          <w:sz w:val="22"/>
          <w:szCs w:val="22"/>
        </w:rPr>
      </w:pPr>
    </w:p>
    <w:p w14:paraId="3A509ADC" w14:textId="0F85EA01" w:rsidR="008A6916" w:rsidRPr="008A6916" w:rsidRDefault="008A6916" w:rsidP="008A6916">
      <w:pPr>
        <w:pStyle w:val="BodyTextIndent2"/>
        <w:ind w:left="2880" w:hanging="2880"/>
        <w:rPr>
          <w:rFonts w:ascii="Arial" w:eastAsia="Arial" w:hAnsi="Arial" w:cs="Arial"/>
          <w:i w:val="0"/>
          <w:iCs w:val="0"/>
          <w:sz w:val="22"/>
          <w:szCs w:val="22"/>
        </w:rPr>
      </w:pPr>
      <w:r>
        <w:rPr>
          <w:rFonts w:ascii="Arial" w:eastAsia="Arial" w:hAnsi="Arial" w:cs="Arial"/>
          <w:i w:val="0"/>
          <w:iCs w:val="0"/>
          <w:sz w:val="22"/>
          <w:szCs w:val="22"/>
        </w:rPr>
        <w:t>2020</w:t>
      </w:r>
      <w:r>
        <w:rPr>
          <w:rFonts w:ascii="Arial" w:eastAsia="Arial" w:hAnsi="Arial" w:cs="Arial"/>
          <w:i w:val="0"/>
          <w:iCs w:val="0"/>
          <w:sz w:val="22"/>
          <w:szCs w:val="22"/>
        </w:rPr>
        <w:tab/>
        <w:t xml:space="preserve">Presentation for </w:t>
      </w:r>
      <w:r w:rsidRPr="008A6916">
        <w:rPr>
          <w:rFonts w:ascii="Arial" w:eastAsia="Arial" w:hAnsi="Arial" w:cs="Arial"/>
          <w:i w:val="0"/>
          <w:iCs w:val="0"/>
          <w:sz w:val="22"/>
          <w:szCs w:val="22"/>
        </w:rPr>
        <w:t>Virtual Expert Group Meeting: Implementing Beijing+25 Commitments in the Context of the COVID-19 Pandemic</w:t>
      </w:r>
      <w:r>
        <w:rPr>
          <w:rFonts w:ascii="Arial" w:eastAsia="Arial" w:hAnsi="Arial" w:cs="Arial"/>
          <w:i w:val="0"/>
          <w:iCs w:val="0"/>
          <w:sz w:val="22"/>
          <w:szCs w:val="22"/>
        </w:rPr>
        <w:t>. September</w:t>
      </w:r>
    </w:p>
    <w:p w14:paraId="50FC212D" w14:textId="77777777" w:rsidR="00EA09DE" w:rsidRDefault="00EA09DE" w:rsidP="008A6916">
      <w:pPr>
        <w:pStyle w:val="BodyTextIndent2"/>
        <w:ind w:left="0"/>
        <w:rPr>
          <w:rFonts w:ascii="Arial" w:eastAsia="Arial" w:hAnsi="Arial" w:cs="Arial"/>
          <w:i w:val="0"/>
          <w:iCs w:val="0"/>
          <w:sz w:val="22"/>
          <w:szCs w:val="22"/>
        </w:rPr>
      </w:pPr>
    </w:p>
    <w:p w14:paraId="2B739422" w14:textId="7E8FD590" w:rsidR="00EA071C" w:rsidRDefault="00EA09DE" w:rsidP="00EA071C">
      <w:pPr>
        <w:pStyle w:val="BodyTextIndent2"/>
        <w:ind w:left="0"/>
        <w:rPr>
          <w:rFonts w:ascii="Arial" w:eastAsia="Arial" w:hAnsi="Arial" w:cs="Arial"/>
          <w:i w:val="0"/>
          <w:iCs w:val="0"/>
          <w:sz w:val="22"/>
          <w:szCs w:val="22"/>
        </w:rPr>
      </w:pPr>
      <w:r>
        <w:rPr>
          <w:rFonts w:ascii="Arial" w:eastAsia="Arial" w:hAnsi="Arial" w:cs="Arial"/>
          <w:i w:val="0"/>
          <w:iCs w:val="0"/>
          <w:sz w:val="22"/>
          <w:szCs w:val="22"/>
        </w:rPr>
        <w:t xml:space="preserve">2019 </w:t>
      </w:r>
      <w:r>
        <w:rPr>
          <w:rFonts w:ascii="Arial" w:eastAsia="Arial" w:hAnsi="Arial" w:cs="Arial"/>
          <w:i w:val="0"/>
          <w:iCs w:val="0"/>
          <w:sz w:val="22"/>
          <w:szCs w:val="22"/>
        </w:rPr>
        <w:tab/>
      </w:r>
      <w:r>
        <w:rPr>
          <w:rFonts w:ascii="Arial" w:eastAsia="Arial" w:hAnsi="Arial" w:cs="Arial"/>
          <w:i w:val="0"/>
          <w:iCs w:val="0"/>
          <w:sz w:val="22"/>
          <w:szCs w:val="22"/>
        </w:rPr>
        <w:tab/>
      </w:r>
      <w:r>
        <w:rPr>
          <w:rFonts w:ascii="Arial" w:eastAsia="Arial" w:hAnsi="Arial" w:cs="Arial"/>
          <w:i w:val="0"/>
          <w:iCs w:val="0"/>
          <w:sz w:val="22"/>
          <w:szCs w:val="22"/>
        </w:rPr>
        <w:tab/>
      </w:r>
      <w:r>
        <w:rPr>
          <w:rFonts w:ascii="Arial" w:eastAsia="Arial" w:hAnsi="Arial" w:cs="Arial"/>
          <w:i w:val="0"/>
          <w:iCs w:val="0"/>
          <w:sz w:val="22"/>
          <w:szCs w:val="22"/>
        </w:rPr>
        <w:tab/>
      </w:r>
      <w:r w:rsidR="008E3DA9">
        <w:rPr>
          <w:rFonts w:ascii="Arial" w:eastAsia="Arial" w:hAnsi="Arial" w:cs="Arial"/>
          <w:i w:val="0"/>
          <w:iCs w:val="0"/>
          <w:sz w:val="22"/>
          <w:szCs w:val="22"/>
        </w:rPr>
        <w:t>‘</w:t>
      </w:r>
      <w:r w:rsidR="00EA071C">
        <w:rPr>
          <w:rFonts w:ascii="Arial" w:eastAsia="Arial" w:hAnsi="Arial" w:cs="Arial"/>
          <w:i w:val="0"/>
          <w:iCs w:val="0"/>
          <w:sz w:val="22"/>
          <w:szCs w:val="22"/>
        </w:rPr>
        <w:t>Design and imple</w:t>
      </w:r>
      <w:r w:rsidR="00EA071C">
        <w:rPr>
          <w:rFonts w:ascii="Arial" w:eastAsia="Arial" w:hAnsi="Arial" w:cs="Arial"/>
          <w:i w:val="0"/>
          <w:iCs w:val="0"/>
          <w:sz w:val="22"/>
          <w:szCs w:val="22"/>
        </w:rPr>
        <w:t>m</w:t>
      </w:r>
      <w:r w:rsidR="00EA071C">
        <w:rPr>
          <w:rFonts w:ascii="Arial" w:eastAsia="Arial" w:hAnsi="Arial" w:cs="Arial"/>
          <w:i w:val="0"/>
          <w:iCs w:val="0"/>
          <w:sz w:val="22"/>
          <w:szCs w:val="22"/>
        </w:rPr>
        <w:t>e</w:t>
      </w:r>
      <w:r w:rsidR="00EA071C">
        <w:rPr>
          <w:rFonts w:ascii="Arial" w:eastAsia="Arial" w:hAnsi="Arial" w:cs="Arial"/>
          <w:i w:val="0"/>
          <w:iCs w:val="0"/>
          <w:sz w:val="22"/>
          <w:szCs w:val="22"/>
        </w:rPr>
        <w:t>n</w:t>
      </w:r>
      <w:r w:rsidR="00EA071C">
        <w:rPr>
          <w:rFonts w:ascii="Arial" w:eastAsia="Arial" w:hAnsi="Arial" w:cs="Arial"/>
          <w:i w:val="0"/>
          <w:iCs w:val="0"/>
          <w:sz w:val="22"/>
          <w:szCs w:val="22"/>
        </w:rPr>
        <w:t>tation of gender resp</w:t>
      </w:r>
      <w:r w:rsidR="00EA071C">
        <w:rPr>
          <w:rFonts w:ascii="Arial" w:eastAsia="Arial" w:hAnsi="Arial" w:cs="Arial"/>
          <w:i w:val="0"/>
          <w:iCs w:val="0"/>
          <w:sz w:val="22"/>
          <w:szCs w:val="22"/>
        </w:rPr>
        <w:t xml:space="preserve">onsive </w:t>
      </w:r>
      <w:r w:rsidR="00EA071C">
        <w:rPr>
          <w:rFonts w:ascii="Arial" w:eastAsia="Arial" w:hAnsi="Arial" w:cs="Arial"/>
          <w:i w:val="0"/>
          <w:iCs w:val="0"/>
          <w:sz w:val="22"/>
          <w:szCs w:val="22"/>
        </w:rPr>
        <w:t>soc</w:t>
      </w:r>
      <w:r w:rsidR="00EA071C">
        <w:rPr>
          <w:rFonts w:ascii="Arial" w:eastAsia="Arial" w:hAnsi="Arial" w:cs="Arial"/>
          <w:i w:val="0"/>
          <w:iCs w:val="0"/>
          <w:sz w:val="22"/>
          <w:szCs w:val="22"/>
        </w:rPr>
        <w:t>i</w:t>
      </w:r>
      <w:r w:rsidR="00EA071C">
        <w:rPr>
          <w:rFonts w:ascii="Arial" w:eastAsia="Arial" w:hAnsi="Arial" w:cs="Arial"/>
          <w:i w:val="0"/>
          <w:iCs w:val="0"/>
          <w:sz w:val="22"/>
          <w:szCs w:val="22"/>
        </w:rPr>
        <w:t>al</w:t>
      </w:r>
    </w:p>
    <w:p w14:paraId="0FF51C5B" w14:textId="6B126B5A" w:rsidR="00EA071C" w:rsidRDefault="00EA071C" w:rsidP="00EA071C">
      <w:pPr>
        <w:pStyle w:val="BodyTextIndent2"/>
        <w:ind w:left="2880"/>
        <w:rPr>
          <w:rFonts w:ascii="Arial" w:eastAsia="Arial" w:hAnsi="Arial" w:cs="Arial"/>
          <w:i w:val="0"/>
          <w:iCs w:val="0"/>
          <w:sz w:val="22"/>
          <w:szCs w:val="22"/>
        </w:rPr>
      </w:pPr>
      <w:r>
        <w:rPr>
          <w:rFonts w:ascii="Arial" w:eastAsia="Arial" w:hAnsi="Arial" w:cs="Arial"/>
          <w:i w:val="0"/>
          <w:iCs w:val="0"/>
          <w:sz w:val="22"/>
          <w:szCs w:val="22"/>
        </w:rPr>
        <w:t>Protection</w:t>
      </w:r>
      <w:r w:rsidR="008E3DA9">
        <w:rPr>
          <w:rFonts w:ascii="Arial" w:eastAsia="Arial" w:hAnsi="Arial" w:cs="Arial"/>
          <w:i w:val="0"/>
          <w:iCs w:val="0"/>
          <w:sz w:val="22"/>
          <w:szCs w:val="22"/>
        </w:rPr>
        <w:t>’</w:t>
      </w:r>
      <w:r>
        <w:rPr>
          <w:rFonts w:ascii="Arial" w:eastAsia="Arial" w:hAnsi="Arial" w:cs="Arial"/>
          <w:i w:val="0"/>
          <w:iCs w:val="0"/>
          <w:sz w:val="22"/>
          <w:szCs w:val="22"/>
        </w:rPr>
        <w:t xml:space="preserve">. In Experts workshop on gender responsive age sensitive social protection, UNICEF </w:t>
      </w:r>
      <w:proofErr w:type="spellStart"/>
      <w:r>
        <w:rPr>
          <w:rFonts w:ascii="Arial" w:eastAsia="Arial" w:hAnsi="Arial" w:cs="Arial"/>
          <w:i w:val="0"/>
          <w:iCs w:val="0"/>
          <w:sz w:val="22"/>
          <w:szCs w:val="22"/>
        </w:rPr>
        <w:t>Innocenti</w:t>
      </w:r>
      <w:proofErr w:type="spellEnd"/>
      <w:r>
        <w:rPr>
          <w:rFonts w:ascii="Arial" w:eastAsia="Arial" w:hAnsi="Arial" w:cs="Arial"/>
          <w:i w:val="0"/>
          <w:iCs w:val="0"/>
          <w:sz w:val="22"/>
          <w:szCs w:val="22"/>
        </w:rPr>
        <w:t xml:space="preserve">, Florence. May 2019. </w:t>
      </w:r>
      <w:r>
        <w:rPr>
          <w:rFonts w:ascii="Arial" w:eastAsia="Arial" w:hAnsi="Arial" w:cs="Arial"/>
          <w:i w:val="0"/>
          <w:iCs w:val="0"/>
          <w:sz w:val="22"/>
          <w:szCs w:val="22"/>
        </w:rPr>
        <w:tab/>
      </w:r>
    </w:p>
    <w:p w14:paraId="3138AAB0" w14:textId="77777777" w:rsidR="00EA071C" w:rsidRDefault="00EA071C" w:rsidP="008A6916">
      <w:pPr>
        <w:pStyle w:val="BodyTextIndent2"/>
        <w:ind w:left="0"/>
        <w:rPr>
          <w:rFonts w:ascii="Arial" w:eastAsia="Arial" w:hAnsi="Arial" w:cs="Arial"/>
          <w:i w:val="0"/>
          <w:iCs w:val="0"/>
          <w:sz w:val="22"/>
          <w:szCs w:val="22"/>
        </w:rPr>
      </w:pPr>
    </w:p>
    <w:p w14:paraId="7381776A" w14:textId="0F1F4139" w:rsidR="008A6916" w:rsidRDefault="00EA071C" w:rsidP="00EA071C">
      <w:pPr>
        <w:pStyle w:val="BodyTextIndent2"/>
        <w:ind w:left="2880" w:hanging="2880"/>
        <w:rPr>
          <w:rFonts w:ascii="Arial" w:eastAsia="Arial" w:hAnsi="Arial" w:cs="Arial"/>
          <w:i w:val="0"/>
          <w:iCs w:val="0"/>
          <w:sz w:val="22"/>
          <w:szCs w:val="22"/>
        </w:rPr>
      </w:pPr>
      <w:r>
        <w:rPr>
          <w:rFonts w:ascii="Arial" w:eastAsia="Arial" w:hAnsi="Arial" w:cs="Arial"/>
          <w:i w:val="0"/>
          <w:iCs w:val="0"/>
          <w:sz w:val="22"/>
          <w:szCs w:val="22"/>
        </w:rPr>
        <w:t>2019</w:t>
      </w:r>
      <w:r>
        <w:rPr>
          <w:rFonts w:ascii="Arial" w:eastAsia="Arial" w:hAnsi="Arial" w:cs="Arial"/>
          <w:i w:val="0"/>
          <w:iCs w:val="0"/>
          <w:sz w:val="22"/>
          <w:szCs w:val="22"/>
        </w:rPr>
        <w:tab/>
        <w:t>Panel and paper presentation on Childcare and Women’s Empowerment,  I</w:t>
      </w:r>
      <w:r>
        <w:rPr>
          <w:rFonts w:ascii="Arial" w:eastAsia="Arial" w:hAnsi="Arial" w:cs="Arial"/>
          <w:i w:val="0"/>
          <w:iCs w:val="0"/>
          <w:sz w:val="22"/>
          <w:szCs w:val="22"/>
        </w:rPr>
        <w:t>nternational Association for Feminist Economics (IAFFE) Annual conference. New York, June</w:t>
      </w:r>
      <w:r>
        <w:rPr>
          <w:rFonts w:ascii="Arial" w:eastAsia="Arial" w:hAnsi="Arial" w:cs="Arial"/>
          <w:i w:val="0"/>
          <w:iCs w:val="0"/>
          <w:sz w:val="22"/>
          <w:szCs w:val="22"/>
        </w:rPr>
        <w:t xml:space="preserve">. </w:t>
      </w:r>
    </w:p>
    <w:p w14:paraId="4BCAD8B4" w14:textId="77777777" w:rsidR="00EA09DE" w:rsidRDefault="00EA09DE" w:rsidP="008A6916">
      <w:pPr>
        <w:pStyle w:val="BodyTextIndent2"/>
        <w:ind w:left="0"/>
        <w:rPr>
          <w:rFonts w:ascii="Arial" w:eastAsia="Arial" w:hAnsi="Arial" w:cs="Arial"/>
          <w:i w:val="0"/>
          <w:iCs w:val="0"/>
          <w:sz w:val="22"/>
          <w:szCs w:val="22"/>
        </w:rPr>
      </w:pPr>
    </w:p>
    <w:p w14:paraId="14189FEC" w14:textId="21838559" w:rsidR="003B4691" w:rsidRDefault="003B4691" w:rsidP="003B4691">
      <w:pPr>
        <w:pStyle w:val="BodyTextIndent2"/>
        <w:ind w:left="2880" w:hanging="2880"/>
        <w:rPr>
          <w:rFonts w:ascii="Arial" w:eastAsia="Arial" w:hAnsi="Arial" w:cs="Arial"/>
          <w:i w:val="0"/>
          <w:iCs w:val="0"/>
          <w:sz w:val="22"/>
          <w:szCs w:val="22"/>
        </w:rPr>
      </w:pPr>
      <w:r>
        <w:rPr>
          <w:rFonts w:ascii="Arial" w:eastAsia="Arial" w:hAnsi="Arial" w:cs="Arial"/>
          <w:i w:val="0"/>
          <w:iCs w:val="0"/>
          <w:sz w:val="22"/>
          <w:szCs w:val="22"/>
        </w:rPr>
        <w:t xml:space="preserve">2018 </w:t>
      </w:r>
      <w:r>
        <w:rPr>
          <w:rFonts w:ascii="Arial" w:eastAsia="Arial" w:hAnsi="Arial" w:cs="Arial"/>
          <w:i w:val="0"/>
          <w:iCs w:val="0"/>
          <w:sz w:val="22"/>
          <w:szCs w:val="22"/>
        </w:rPr>
        <w:tab/>
        <w:t xml:space="preserve">Presentation on ‘The role of the State in women’s empowerment’, webinar hosted by ActionAid International’s POWER project, November. </w:t>
      </w:r>
    </w:p>
    <w:p w14:paraId="0FBBCC1F" w14:textId="77777777" w:rsidR="003B4691" w:rsidRDefault="003B4691" w:rsidP="003B4691">
      <w:pPr>
        <w:pStyle w:val="BodyTextIndent2"/>
        <w:ind w:left="2880" w:hanging="2880"/>
        <w:rPr>
          <w:rFonts w:ascii="Arial" w:eastAsia="Arial" w:hAnsi="Arial" w:cs="Arial"/>
          <w:i w:val="0"/>
          <w:iCs w:val="0"/>
          <w:sz w:val="22"/>
          <w:szCs w:val="22"/>
        </w:rPr>
      </w:pPr>
    </w:p>
    <w:p w14:paraId="32927B42" w14:textId="77777777" w:rsidR="003B4691" w:rsidRDefault="003B4691" w:rsidP="003B4691">
      <w:pPr>
        <w:pStyle w:val="BodyTextIndent2"/>
        <w:ind w:left="2880" w:hanging="2880"/>
        <w:rPr>
          <w:rFonts w:ascii="Arial" w:eastAsia="Arial" w:hAnsi="Arial" w:cs="Arial"/>
          <w:i w:val="0"/>
          <w:iCs w:val="0"/>
          <w:sz w:val="22"/>
          <w:szCs w:val="22"/>
        </w:rPr>
      </w:pPr>
      <w:r>
        <w:rPr>
          <w:rFonts w:ascii="Arial" w:eastAsia="Arial" w:hAnsi="Arial" w:cs="Arial"/>
          <w:i w:val="0"/>
          <w:iCs w:val="0"/>
          <w:sz w:val="22"/>
          <w:szCs w:val="22"/>
        </w:rPr>
        <w:t>2018</w:t>
      </w:r>
      <w:r>
        <w:rPr>
          <w:rFonts w:ascii="Arial" w:eastAsia="Arial" w:hAnsi="Arial" w:cs="Arial"/>
          <w:i w:val="0"/>
          <w:iCs w:val="0"/>
          <w:sz w:val="22"/>
          <w:szCs w:val="22"/>
        </w:rPr>
        <w:tab/>
        <w:t xml:space="preserve">‘Linking social protection, infrastructure and public services for gender equality’ OECD – DAC Gender Network meeting, Paris, October. </w:t>
      </w:r>
    </w:p>
    <w:p w14:paraId="12CFC43D" w14:textId="77777777" w:rsidR="00EF5D55" w:rsidRDefault="00EF5D55" w:rsidP="003B4691">
      <w:pPr>
        <w:pStyle w:val="BodyTextIndent2"/>
        <w:ind w:left="2880" w:hanging="2880"/>
        <w:rPr>
          <w:rFonts w:ascii="Arial" w:eastAsia="Arial" w:hAnsi="Arial" w:cs="Arial"/>
          <w:i w:val="0"/>
          <w:iCs w:val="0"/>
          <w:sz w:val="22"/>
          <w:szCs w:val="22"/>
        </w:rPr>
      </w:pPr>
    </w:p>
    <w:p w14:paraId="388F5D15" w14:textId="5A6FEC79" w:rsidR="003B4691" w:rsidRDefault="003B4691" w:rsidP="003B4691">
      <w:pPr>
        <w:pStyle w:val="BodyTextIndent2"/>
        <w:ind w:left="2880" w:hanging="2880"/>
        <w:rPr>
          <w:rFonts w:ascii="Arial" w:eastAsia="Arial" w:hAnsi="Arial" w:cs="Arial"/>
          <w:i w:val="0"/>
          <w:iCs w:val="0"/>
          <w:sz w:val="22"/>
          <w:szCs w:val="22"/>
        </w:rPr>
      </w:pPr>
      <w:r>
        <w:rPr>
          <w:rFonts w:ascii="Arial" w:eastAsia="Arial" w:hAnsi="Arial" w:cs="Arial"/>
          <w:i w:val="0"/>
          <w:iCs w:val="0"/>
          <w:sz w:val="22"/>
          <w:szCs w:val="22"/>
        </w:rPr>
        <w:t>2018</w:t>
      </w:r>
      <w:r>
        <w:rPr>
          <w:rFonts w:ascii="Arial" w:eastAsia="Arial" w:hAnsi="Arial" w:cs="Arial"/>
          <w:i w:val="0"/>
          <w:iCs w:val="0"/>
          <w:sz w:val="22"/>
          <w:szCs w:val="22"/>
        </w:rPr>
        <w:tab/>
        <w:t xml:space="preserve">Presentation of background paper, at Expert Group Meeting, UN Women, New York, September. </w:t>
      </w:r>
    </w:p>
    <w:p w14:paraId="6EF2BAC1" w14:textId="77777777" w:rsidR="003B4691" w:rsidRDefault="003B4691" w:rsidP="003B4691">
      <w:pPr>
        <w:pStyle w:val="BodyTextIndent2"/>
        <w:ind w:left="2880" w:hanging="2880"/>
        <w:rPr>
          <w:rFonts w:ascii="Arial" w:eastAsia="Arial" w:hAnsi="Arial" w:cs="Arial"/>
          <w:i w:val="0"/>
          <w:iCs w:val="0"/>
          <w:sz w:val="22"/>
          <w:szCs w:val="22"/>
        </w:rPr>
      </w:pPr>
    </w:p>
    <w:p w14:paraId="70F36CEE" w14:textId="77777777" w:rsidR="003B4691" w:rsidRDefault="003B4691" w:rsidP="003B4691">
      <w:pPr>
        <w:pStyle w:val="BodyTextIndent2"/>
        <w:ind w:left="2880" w:hanging="2880"/>
        <w:rPr>
          <w:rFonts w:ascii="Arial" w:eastAsia="Arial" w:hAnsi="Arial" w:cs="Arial"/>
          <w:i w:val="0"/>
          <w:iCs w:val="0"/>
          <w:sz w:val="22"/>
          <w:szCs w:val="22"/>
        </w:rPr>
      </w:pPr>
      <w:r>
        <w:rPr>
          <w:rFonts w:ascii="Arial" w:eastAsia="Arial" w:hAnsi="Arial" w:cs="Arial"/>
          <w:i w:val="0"/>
          <w:iCs w:val="0"/>
          <w:sz w:val="22"/>
          <w:szCs w:val="22"/>
        </w:rPr>
        <w:t>2018</w:t>
      </w:r>
      <w:r>
        <w:rPr>
          <w:rFonts w:ascii="Arial" w:eastAsia="Arial" w:hAnsi="Arial" w:cs="Arial"/>
          <w:i w:val="0"/>
          <w:iCs w:val="0"/>
          <w:sz w:val="22"/>
          <w:szCs w:val="22"/>
        </w:rPr>
        <w:tab/>
        <w:t xml:space="preserve">Panel and paper presentation on Women’s Economic Empowerment and Unpaid care, International Association for Feminist Economics (IAFFE) Annual conference. New York, June. </w:t>
      </w:r>
    </w:p>
    <w:p w14:paraId="45A6D92D" w14:textId="77777777" w:rsidR="003B4691" w:rsidRDefault="003B4691" w:rsidP="003B4691">
      <w:pPr>
        <w:pStyle w:val="BodyTextIndent2"/>
        <w:ind w:left="2880" w:hanging="2880"/>
        <w:rPr>
          <w:rFonts w:ascii="Arial" w:eastAsia="Arial" w:hAnsi="Arial" w:cs="Arial"/>
          <w:i w:val="0"/>
          <w:iCs w:val="0"/>
          <w:sz w:val="22"/>
          <w:szCs w:val="22"/>
        </w:rPr>
      </w:pPr>
    </w:p>
    <w:p w14:paraId="2CE670C9" w14:textId="77777777" w:rsidR="003B4691" w:rsidRDefault="003B4691" w:rsidP="003B4691">
      <w:pPr>
        <w:pStyle w:val="BodyTextIndent2"/>
        <w:ind w:left="2880" w:hanging="2880"/>
        <w:rPr>
          <w:rFonts w:ascii="Arial" w:eastAsia="Arial" w:hAnsi="Arial" w:cs="Arial"/>
          <w:i w:val="0"/>
          <w:iCs w:val="0"/>
          <w:sz w:val="22"/>
          <w:szCs w:val="22"/>
        </w:rPr>
      </w:pPr>
      <w:r>
        <w:rPr>
          <w:rFonts w:ascii="Arial" w:eastAsia="Arial" w:hAnsi="Arial" w:cs="Arial"/>
          <w:i w:val="0"/>
          <w:iCs w:val="0"/>
          <w:sz w:val="22"/>
          <w:szCs w:val="22"/>
        </w:rPr>
        <w:lastRenderedPageBreak/>
        <w:t>2018</w:t>
      </w:r>
      <w:r>
        <w:rPr>
          <w:rFonts w:ascii="Arial" w:eastAsia="Arial" w:hAnsi="Arial" w:cs="Arial"/>
          <w:i w:val="0"/>
          <w:iCs w:val="0"/>
          <w:sz w:val="22"/>
          <w:szCs w:val="22"/>
        </w:rPr>
        <w:tab/>
        <w:t xml:space="preserve">Paper presentation, Links between women’s paid work and their economic empowerment, Development Studies Association (DSA) Annual conference. Manchester, June. </w:t>
      </w:r>
    </w:p>
    <w:p w14:paraId="1F8195E7" w14:textId="77777777" w:rsidR="003B4691" w:rsidRDefault="003B4691" w:rsidP="003B4691">
      <w:pPr>
        <w:pStyle w:val="BodyTextIndent2"/>
        <w:ind w:left="2880" w:hanging="2880"/>
        <w:rPr>
          <w:rFonts w:ascii="Arial" w:eastAsia="Arial" w:hAnsi="Arial" w:cs="Arial"/>
          <w:i w:val="0"/>
          <w:iCs w:val="0"/>
          <w:sz w:val="22"/>
          <w:szCs w:val="22"/>
        </w:rPr>
      </w:pPr>
    </w:p>
    <w:p w14:paraId="49609250" w14:textId="77777777" w:rsidR="003B4691" w:rsidRDefault="003B4691" w:rsidP="003B4691">
      <w:pPr>
        <w:pStyle w:val="BodyTextIndent2"/>
        <w:ind w:left="2880" w:hanging="2880"/>
        <w:rPr>
          <w:rFonts w:ascii="Arial" w:eastAsia="Arial" w:hAnsi="Arial" w:cs="Arial"/>
          <w:i w:val="0"/>
          <w:iCs w:val="0"/>
          <w:sz w:val="22"/>
          <w:szCs w:val="22"/>
        </w:rPr>
      </w:pPr>
      <w:r>
        <w:rPr>
          <w:rFonts w:ascii="Arial" w:eastAsia="Arial" w:hAnsi="Arial" w:cs="Arial"/>
          <w:i w:val="0"/>
          <w:iCs w:val="0"/>
          <w:sz w:val="22"/>
          <w:szCs w:val="22"/>
        </w:rPr>
        <w:t>2018</w:t>
      </w:r>
      <w:r>
        <w:rPr>
          <w:rFonts w:ascii="Arial" w:eastAsia="Arial" w:hAnsi="Arial" w:cs="Arial"/>
          <w:i w:val="0"/>
          <w:iCs w:val="0"/>
          <w:sz w:val="22"/>
          <w:szCs w:val="22"/>
        </w:rPr>
        <w:tab/>
        <w:t xml:space="preserve">Invitation to speak live on Radio 4’s Women’s hour </w:t>
      </w:r>
      <w:proofErr w:type="spellStart"/>
      <w:r>
        <w:rPr>
          <w:rFonts w:ascii="Arial" w:eastAsia="Arial" w:hAnsi="Arial" w:cs="Arial"/>
          <w:i w:val="0"/>
          <w:iCs w:val="0"/>
          <w:sz w:val="22"/>
          <w:szCs w:val="22"/>
        </w:rPr>
        <w:t>programme</w:t>
      </w:r>
      <w:proofErr w:type="spellEnd"/>
      <w:r>
        <w:rPr>
          <w:rFonts w:ascii="Arial" w:eastAsia="Arial" w:hAnsi="Arial" w:cs="Arial"/>
          <w:i w:val="0"/>
          <w:iCs w:val="0"/>
          <w:sz w:val="22"/>
          <w:szCs w:val="22"/>
        </w:rPr>
        <w:t xml:space="preserve">, London, May. </w:t>
      </w:r>
    </w:p>
    <w:p w14:paraId="18D9E746" w14:textId="77777777" w:rsidR="003B4691" w:rsidRDefault="003B4691" w:rsidP="003B4691">
      <w:pPr>
        <w:pStyle w:val="BodyTextIndent2"/>
        <w:ind w:left="2880" w:hanging="2880"/>
        <w:rPr>
          <w:rFonts w:ascii="Arial" w:eastAsia="Arial" w:hAnsi="Arial" w:cs="Arial"/>
          <w:i w:val="0"/>
          <w:iCs w:val="0"/>
          <w:sz w:val="22"/>
          <w:szCs w:val="22"/>
        </w:rPr>
      </w:pPr>
    </w:p>
    <w:p w14:paraId="7A8A2498" w14:textId="77777777" w:rsidR="003B4691" w:rsidRDefault="003B4691" w:rsidP="003B4691">
      <w:pPr>
        <w:pStyle w:val="BodyTextIndent2"/>
        <w:ind w:left="2880" w:hanging="2880"/>
        <w:rPr>
          <w:rFonts w:ascii="Arial" w:eastAsia="Arial" w:hAnsi="Arial" w:cs="Arial"/>
          <w:i w:val="0"/>
          <w:iCs w:val="0"/>
          <w:sz w:val="22"/>
          <w:szCs w:val="22"/>
        </w:rPr>
      </w:pPr>
      <w:r>
        <w:rPr>
          <w:rFonts w:ascii="Arial" w:eastAsia="Arial" w:hAnsi="Arial" w:cs="Arial"/>
          <w:i w:val="0"/>
          <w:iCs w:val="0"/>
          <w:sz w:val="22"/>
          <w:szCs w:val="22"/>
        </w:rPr>
        <w:t>2017</w:t>
      </w:r>
      <w:r>
        <w:rPr>
          <w:rFonts w:ascii="Arial" w:eastAsia="Arial" w:hAnsi="Arial" w:cs="Arial"/>
          <w:i w:val="0"/>
          <w:iCs w:val="0"/>
          <w:sz w:val="22"/>
          <w:szCs w:val="22"/>
        </w:rPr>
        <w:tab/>
        <w:t xml:space="preserve">Panel and paper presentation on Unpaid care, SEEP network learning forum on Women’s Economic Empowerment, Thailand, May. </w:t>
      </w:r>
    </w:p>
    <w:p w14:paraId="20AAD5F4" w14:textId="77777777" w:rsidR="003B4691" w:rsidRDefault="003B4691" w:rsidP="003B4691">
      <w:pPr>
        <w:pStyle w:val="BodyTextIndent2"/>
        <w:ind w:left="2880" w:hanging="2880"/>
        <w:rPr>
          <w:rFonts w:ascii="Arial" w:eastAsia="Arial" w:hAnsi="Arial" w:cs="Arial"/>
          <w:i w:val="0"/>
          <w:iCs w:val="0"/>
          <w:sz w:val="22"/>
          <w:szCs w:val="22"/>
        </w:rPr>
      </w:pPr>
    </w:p>
    <w:p w14:paraId="54DEB97F" w14:textId="77777777" w:rsidR="003B4691" w:rsidRDefault="003B4691" w:rsidP="003B4691">
      <w:pPr>
        <w:pStyle w:val="BodyTextIndent2"/>
        <w:ind w:left="2880" w:hanging="2880"/>
        <w:rPr>
          <w:rFonts w:ascii="Arial" w:eastAsia="Arial" w:hAnsi="Arial" w:cs="Arial"/>
          <w:i w:val="0"/>
          <w:iCs w:val="0"/>
          <w:sz w:val="22"/>
          <w:szCs w:val="22"/>
        </w:rPr>
      </w:pPr>
      <w:r>
        <w:rPr>
          <w:rFonts w:ascii="Arial" w:eastAsia="Arial" w:hAnsi="Arial" w:cs="Arial"/>
          <w:i w:val="0"/>
          <w:iCs w:val="0"/>
          <w:sz w:val="22"/>
          <w:szCs w:val="22"/>
        </w:rPr>
        <w:t>2017</w:t>
      </w:r>
      <w:r>
        <w:rPr>
          <w:rFonts w:ascii="Arial" w:eastAsia="Arial" w:hAnsi="Arial" w:cs="Arial"/>
          <w:i w:val="0"/>
          <w:iCs w:val="0"/>
          <w:sz w:val="22"/>
          <w:szCs w:val="22"/>
        </w:rPr>
        <w:tab/>
        <w:t xml:space="preserve">Panel and presentation on Women’s experiences of paid and unpaid care work, International Association for Feminist Economics (IAFFE) Annual conference, Seoul, June. </w:t>
      </w:r>
    </w:p>
    <w:p w14:paraId="7F7F1E64" w14:textId="77777777" w:rsidR="003B4691" w:rsidRDefault="003B4691" w:rsidP="003B4691">
      <w:pPr>
        <w:pStyle w:val="BodyTextIndent2"/>
        <w:ind w:left="2880" w:hanging="2880"/>
        <w:rPr>
          <w:rFonts w:ascii="Arial" w:eastAsia="Arial" w:hAnsi="Arial" w:cs="Arial"/>
          <w:i w:val="0"/>
          <w:iCs w:val="0"/>
          <w:sz w:val="22"/>
          <w:szCs w:val="22"/>
        </w:rPr>
      </w:pPr>
    </w:p>
    <w:p w14:paraId="4ABDD9B0" w14:textId="77777777" w:rsidR="003B4691" w:rsidRDefault="003B4691" w:rsidP="003B4691">
      <w:pPr>
        <w:pStyle w:val="BodyTextIndent2"/>
        <w:ind w:left="2880" w:hanging="2880"/>
        <w:rPr>
          <w:rFonts w:ascii="Arial" w:eastAsia="Arial" w:hAnsi="Arial" w:cs="Arial"/>
          <w:i w:val="0"/>
          <w:iCs w:val="0"/>
          <w:sz w:val="22"/>
          <w:szCs w:val="22"/>
        </w:rPr>
      </w:pPr>
      <w:r>
        <w:rPr>
          <w:rFonts w:ascii="Arial" w:eastAsia="Arial" w:hAnsi="Arial" w:cs="Arial"/>
          <w:i w:val="0"/>
          <w:iCs w:val="0"/>
          <w:sz w:val="22"/>
          <w:szCs w:val="22"/>
        </w:rPr>
        <w:t>2016</w:t>
      </w:r>
      <w:r>
        <w:rPr>
          <w:rFonts w:ascii="Arial" w:eastAsia="Arial" w:hAnsi="Arial" w:cs="Arial"/>
          <w:i w:val="0"/>
          <w:iCs w:val="0"/>
          <w:sz w:val="22"/>
          <w:szCs w:val="22"/>
        </w:rPr>
        <w:tab/>
        <w:t xml:space="preserve">Presentation of preliminary findings from </w:t>
      </w:r>
      <w:proofErr w:type="spellStart"/>
      <w:r>
        <w:rPr>
          <w:rFonts w:ascii="Arial" w:eastAsia="Arial" w:hAnsi="Arial" w:cs="Arial"/>
          <w:i w:val="0"/>
          <w:iCs w:val="0"/>
          <w:sz w:val="22"/>
          <w:szCs w:val="22"/>
        </w:rPr>
        <w:t>GrOW</w:t>
      </w:r>
      <w:proofErr w:type="spellEnd"/>
      <w:r>
        <w:rPr>
          <w:rFonts w:ascii="Arial" w:eastAsia="Arial" w:hAnsi="Arial" w:cs="Arial"/>
          <w:i w:val="0"/>
          <w:iCs w:val="0"/>
          <w:sz w:val="22"/>
          <w:szCs w:val="22"/>
        </w:rPr>
        <w:t xml:space="preserve"> project on adolescents and care, UNICEF </w:t>
      </w:r>
      <w:proofErr w:type="spellStart"/>
      <w:r>
        <w:rPr>
          <w:rFonts w:ascii="Arial" w:eastAsia="Arial" w:hAnsi="Arial" w:cs="Arial"/>
          <w:i w:val="0"/>
          <w:iCs w:val="0"/>
          <w:sz w:val="22"/>
          <w:szCs w:val="22"/>
        </w:rPr>
        <w:t>Innocenti</w:t>
      </w:r>
      <w:proofErr w:type="spellEnd"/>
      <w:r>
        <w:rPr>
          <w:rFonts w:ascii="Arial" w:eastAsia="Arial" w:hAnsi="Arial" w:cs="Arial"/>
          <w:i w:val="0"/>
          <w:iCs w:val="0"/>
          <w:sz w:val="22"/>
          <w:szCs w:val="22"/>
        </w:rPr>
        <w:t xml:space="preserve"> Centre. Florence, December. </w:t>
      </w:r>
    </w:p>
    <w:p w14:paraId="70551C69" w14:textId="77777777" w:rsidR="003B4691" w:rsidRDefault="003B4691" w:rsidP="003B4691">
      <w:pPr>
        <w:pStyle w:val="BodyTextIndent2"/>
        <w:ind w:left="0"/>
        <w:rPr>
          <w:rFonts w:ascii="Arial" w:eastAsia="Arial" w:hAnsi="Arial" w:cs="Arial"/>
          <w:i w:val="0"/>
          <w:iCs w:val="0"/>
          <w:sz w:val="22"/>
          <w:szCs w:val="22"/>
        </w:rPr>
      </w:pPr>
    </w:p>
    <w:p w14:paraId="0C2FE26E" w14:textId="77777777" w:rsidR="003B4691" w:rsidRPr="00FD279A" w:rsidRDefault="003B4691" w:rsidP="003B4691">
      <w:pPr>
        <w:pStyle w:val="BodyTextIndent2"/>
        <w:ind w:left="0"/>
        <w:rPr>
          <w:rFonts w:ascii="Arial" w:eastAsia="Arial" w:hAnsi="Arial" w:cs="Arial"/>
          <w:i w:val="0"/>
          <w:iCs w:val="0"/>
          <w:sz w:val="22"/>
          <w:szCs w:val="22"/>
        </w:rPr>
      </w:pPr>
    </w:p>
    <w:p w14:paraId="240E5A39" w14:textId="77777777" w:rsidR="003B4691" w:rsidRPr="00FD279A" w:rsidRDefault="003B4691" w:rsidP="003B4691">
      <w:pPr>
        <w:pStyle w:val="ResumeHeadings"/>
        <w:spacing w:before="0" w:after="180"/>
        <w:rPr>
          <w:rFonts w:ascii="Arial" w:eastAsia="Arial" w:hAnsi="Arial" w:cs="Arial"/>
          <w:b w:val="0"/>
          <w:bCs w:val="0"/>
          <w:sz w:val="22"/>
          <w:szCs w:val="22"/>
        </w:rPr>
      </w:pPr>
      <w:r w:rsidRPr="00FD279A">
        <w:rPr>
          <w:rFonts w:ascii="Arial" w:hAnsi="Arial"/>
          <w:b w:val="0"/>
          <w:bCs w:val="0"/>
          <w:sz w:val="22"/>
          <w:szCs w:val="22"/>
        </w:rPr>
        <w:t>MEMBERSHIP OF PROFESSIONAL AND LEARNED SOCIETIES</w:t>
      </w:r>
    </w:p>
    <w:p w14:paraId="55A80264" w14:textId="77777777" w:rsidR="003B4691" w:rsidRPr="00FD279A" w:rsidRDefault="003B4691" w:rsidP="003B4691">
      <w:pPr>
        <w:ind w:left="2880" w:hanging="2880"/>
        <w:rPr>
          <w:rFonts w:ascii="Arial" w:eastAsia="Arial" w:hAnsi="Arial" w:cs="Arial"/>
          <w:sz w:val="22"/>
          <w:szCs w:val="22"/>
        </w:rPr>
      </w:pPr>
      <w:r w:rsidRPr="00FD279A">
        <w:rPr>
          <w:rFonts w:ascii="Arial" w:hAnsi="Arial"/>
          <w:sz w:val="22"/>
          <w:szCs w:val="22"/>
        </w:rPr>
        <w:t>2011 – Present</w:t>
      </w:r>
      <w:r w:rsidRPr="00FD279A">
        <w:rPr>
          <w:rFonts w:ascii="Arial" w:hAnsi="Arial"/>
          <w:sz w:val="22"/>
          <w:szCs w:val="22"/>
        </w:rPr>
        <w:tab/>
        <w:t>Member, Political Studies Association (PSA)</w:t>
      </w:r>
    </w:p>
    <w:p w14:paraId="29708D52" w14:textId="77777777" w:rsidR="003B4691" w:rsidRPr="00FD279A" w:rsidRDefault="003B4691" w:rsidP="003B4691">
      <w:pPr>
        <w:ind w:left="2880" w:hanging="2880"/>
        <w:rPr>
          <w:rFonts w:ascii="Arial" w:eastAsia="Arial" w:hAnsi="Arial" w:cs="Arial"/>
          <w:sz w:val="22"/>
          <w:szCs w:val="22"/>
        </w:rPr>
      </w:pPr>
    </w:p>
    <w:p w14:paraId="5DEA5835" w14:textId="77777777" w:rsidR="003B4691" w:rsidRPr="00FD279A" w:rsidRDefault="003B4691" w:rsidP="003B4691">
      <w:pPr>
        <w:ind w:left="2880" w:hanging="2880"/>
        <w:rPr>
          <w:rFonts w:ascii="Arial" w:eastAsia="Arial" w:hAnsi="Arial" w:cs="Arial"/>
          <w:sz w:val="22"/>
          <w:szCs w:val="22"/>
        </w:rPr>
      </w:pPr>
      <w:r w:rsidRPr="00FD279A">
        <w:rPr>
          <w:rFonts w:ascii="Arial" w:hAnsi="Arial"/>
          <w:sz w:val="22"/>
          <w:szCs w:val="22"/>
        </w:rPr>
        <w:t>2011 - Present</w:t>
      </w:r>
      <w:r w:rsidRPr="00FD279A">
        <w:rPr>
          <w:rFonts w:ascii="Arial" w:hAnsi="Arial"/>
          <w:sz w:val="22"/>
          <w:szCs w:val="22"/>
        </w:rPr>
        <w:tab/>
        <w:t>Member, International Society for Third Sector Research (ISTR)</w:t>
      </w:r>
      <w:r w:rsidRPr="00FD279A">
        <w:rPr>
          <w:rFonts w:ascii="Arial" w:hAnsi="Arial"/>
          <w:sz w:val="22"/>
          <w:szCs w:val="22"/>
        </w:rPr>
        <w:tab/>
      </w:r>
    </w:p>
    <w:p w14:paraId="0246C5CB" w14:textId="77777777" w:rsidR="003B4691" w:rsidRPr="00FD279A" w:rsidRDefault="003B4691" w:rsidP="003B4691">
      <w:pPr>
        <w:ind w:left="2880" w:hanging="2880"/>
        <w:rPr>
          <w:rFonts w:ascii="Arial" w:eastAsia="Arial" w:hAnsi="Arial" w:cs="Arial"/>
          <w:sz w:val="22"/>
          <w:szCs w:val="22"/>
        </w:rPr>
      </w:pPr>
    </w:p>
    <w:p w14:paraId="701EBCBB" w14:textId="77777777" w:rsidR="003B4691" w:rsidRPr="00FD279A" w:rsidRDefault="003B4691" w:rsidP="003B4691">
      <w:pPr>
        <w:ind w:left="2880" w:hanging="2880"/>
        <w:rPr>
          <w:rFonts w:ascii="Arial" w:eastAsia="Arial" w:hAnsi="Arial" w:cs="Arial"/>
          <w:sz w:val="22"/>
          <w:szCs w:val="22"/>
        </w:rPr>
      </w:pPr>
      <w:r w:rsidRPr="00FD279A">
        <w:rPr>
          <w:rFonts w:ascii="Arial" w:hAnsi="Arial"/>
          <w:sz w:val="22"/>
          <w:szCs w:val="22"/>
        </w:rPr>
        <w:t>2009 – Present</w:t>
      </w:r>
      <w:r w:rsidRPr="00FD279A">
        <w:rPr>
          <w:rFonts w:ascii="Arial" w:hAnsi="Arial"/>
          <w:sz w:val="22"/>
          <w:szCs w:val="22"/>
        </w:rPr>
        <w:tab/>
        <w:t>Member, British Association for South Asian Studies (BASAS)</w:t>
      </w:r>
    </w:p>
    <w:p w14:paraId="663B56C8" w14:textId="77777777" w:rsidR="003B4691" w:rsidRPr="00FD279A" w:rsidRDefault="003B4691" w:rsidP="003B4691">
      <w:pPr>
        <w:rPr>
          <w:rFonts w:ascii="Arial" w:eastAsia="Arial" w:hAnsi="Arial" w:cs="Arial"/>
          <w:sz w:val="22"/>
          <w:szCs w:val="22"/>
        </w:rPr>
      </w:pPr>
    </w:p>
    <w:p w14:paraId="0D7D2960" w14:textId="77777777" w:rsidR="003B4691" w:rsidRPr="00FD279A" w:rsidRDefault="003B4691" w:rsidP="003B4691">
      <w:pPr>
        <w:ind w:left="2880" w:hanging="2880"/>
        <w:rPr>
          <w:rFonts w:ascii="Arial" w:eastAsia="Arial" w:hAnsi="Arial" w:cs="Arial"/>
          <w:sz w:val="22"/>
          <w:szCs w:val="22"/>
        </w:rPr>
      </w:pPr>
      <w:r w:rsidRPr="00FD279A">
        <w:rPr>
          <w:rFonts w:ascii="Arial" w:hAnsi="Arial"/>
          <w:sz w:val="22"/>
          <w:szCs w:val="22"/>
        </w:rPr>
        <w:t>2006 – Present</w:t>
      </w:r>
      <w:r w:rsidRPr="00FD279A">
        <w:rPr>
          <w:rFonts w:ascii="Arial" w:hAnsi="Arial"/>
          <w:sz w:val="22"/>
          <w:szCs w:val="22"/>
        </w:rPr>
        <w:tab/>
        <w:t>Member, Development Areas Research Group (DARG), Development Studies Association</w:t>
      </w:r>
    </w:p>
    <w:p w14:paraId="15A8FEE0" w14:textId="77777777" w:rsidR="003B4691" w:rsidRPr="00FD279A" w:rsidRDefault="003B4691" w:rsidP="003B4691">
      <w:pPr>
        <w:ind w:left="2880" w:hanging="2880"/>
        <w:rPr>
          <w:rFonts w:ascii="Arial" w:eastAsia="Arial" w:hAnsi="Arial" w:cs="Arial"/>
          <w:sz w:val="22"/>
          <w:szCs w:val="22"/>
        </w:rPr>
      </w:pPr>
    </w:p>
    <w:p w14:paraId="0F46974B" w14:textId="77777777" w:rsidR="003B4691" w:rsidRPr="00FD279A" w:rsidRDefault="003B4691" w:rsidP="003B4691">
      <w:pPr>
        <w:ind w:left="2880" w:hanging="2880"/>
        <w:rPr>
          <w:rFonts w:ascii="Arial" w:eastAsia="Arial" w:hAnsi="Arial" w:cs="Arial"/>
          <w:sz w:val="22"/>
          <w:szCs w:val="22"/>
        </w:rPr>
      </w:pPr>
      <w:r w:rsidRPr="00FD279A">
        <w:rPr>
          <w:rFonts w:ascii="Arial" w:hAnsi="Arial"/>
          <w:sz w:val="22"/>
          <w:szCs w:val="22"/>
        </w:rPr>
        <w:t>2009 – 2015</w:t>
      </w:r>
      <w:r w:rsidRPr="00FD279A">
        <w:rPr>
          <w:rFonts w:ascii="Arial" w:hAnsi="Arial"/>
          <w:sz w:val="22"/>
          <w:szCs w:val="22"/>
        </w:rPr>
        <w:tab/>
        <w:t>Early Career and Post Graduate Network Representative in Executive Council, British Association for South Asian Studies (BASAS)</w:t>
      </w:r>
    </w:p>
    <w:p w14:paraId="2226C967" w14:textId="77777777" w:rsidR="003B4691" w:rsidRDefault="003B4691" w:rsidP="003B4691">
      <w:pPr>
        <w:rPr>
          <w:rFonts w:ascii="Arial" w:eastAsia="Arial" w:hAnsi="Arial" w:cs="Arial"/>
          <w:sz w:val="22"/>
          <w:szCs w:val="22"/>
        </w:rPr>
      </w:pPr>
    </w:p>
    <w:p w14:paraId="3DC77E71" w14:textId="77777777" w:rsidR="00D234DC" w:rsidRPr="00FD279A" w:rsidRDefault="00D234DC" w:rsidP="003B4691">
      <w:pPr>
        <w:rPr>
          <w:rFonts w:ascii="Arial" w:eastAsia="Arial" w:hAnsi="Arial" w:cs="Arial"/>
          <w:sz w:val="22"/>
          <w:szCs w:val="22"/>
        </w:rPr>
      </w:pPr>
    </w:p>
    <w:p w14:paraId="45092DE3" w14:textId="77777777" w:rsidR="003B4691" w:rsidRPr="00FD279A" w:rsidRDefault="003B4691" w:rsidP="003B4691">
      <w:pPr>
        <w:pStyle w:val="ResumeHeadings"/>
        <w:spacing w:before="0" w:after="180"/>
        <w:rPr>
          <w:rFonts w:ascii="Arial" w:eastAsia="Arial" w:hAnsi="Arial" w:cs="Arial"/>
          <w:b w:val="0"/>
          <w:bCs w:val="0"/>
          <w:sz w:val="22"/>
          <w:szCs w:val="22"/>
        </w:rPr>
      </w:pPr>
      <w:r w:rsidRPr="00FD279A">
        <w:rPr>
          <w:rFonts w:ascii="Arial" w:hAnsi="Arial"/>
          <w:b w:val="0"/>
          <w:bCs w:val="0"/>
          <w:sz w:val="22"/>
          <w:szCs w:val="22"/>
        </w:rPr>
        <w:t xml:space="preserve">ADDITIONAL SKILLS </w:t>
      </w:r>
    </w:p>
    <w:p w14:paraId="0C324385" w14:textId="77777777" w:rsidR="003B4691" w:rsidRDefault="003B4691" w:rsidP="003B4691">
      <w:pPr>
        <w:rPr>
          <w:rFonts w:ascii="Arial" w:hAnsi="Arial"/>
          <w:sz w:val="22"/>
          <w:szCs w:val="22"/>
        </w:rPr>
      </w:pPr>
      <w:r w:rsidRPr="00FD279A">
        <w:rPr>
          <w:rFonts w:ascii="Arial" w:hAnsi="Arial"/>
          <w:b/>
          <w:bCs/>
          <w:sz w:val="22"/>
          <w:szCs w:val="22"/>
        </w:rPr>
        <w:t>Computer Proficiency</w:t>
      </w:r>
      <w:r w:rsidRPr="00FD279A">
        <w:rPr>
          <w:rFonts w:ascii="Arial" w:hAnsi="Arial"/>
          <w:sz w:val="22"/>
          <w:szCs w:val="22"/>
        </w:rPr>
        <w:t>: MS Office; Proficient</w:t>
      </w:r>
      <w:r>
        <w:rPr>
          <w:rFonts w:ascii="Arial" w:hAnsi="Arial"/>
          <w:sz w:val="22"/>
          <w:szCs w:val="22"/>
        </w:rPr>
        <w:t xml:space="preserve"> in the use of </w:t>
      </w:r>
      <w:proofErr w:type="spellStart"/>
      <w:r>
        <w:rPr>
          <w:rFonts w:ascii="Arial" w:hAnsi="Arial"/>
          <w:sz w:val="22"/>
          <w:szCs w:val="22"/>
        </w:rPr>
        <w:t>ATLAS.ti</w:t>
      </w:r>
      <w:proofErr w:type="spellEnd"/>
      <w:r>
        <w:rPr>
          <w:rFonts w:ascii="Arial" w:hAnsi="Arial"/>
          <w:sz w:val="22"/>
          <w:szCs w:val="22"/>
        </w:rPr>
        <w:t xml:space="preserve"> and NVIVO (qualitative analysis software)</w:t>
      </w:r>
    </w:p>
    <w:p w14:paraId="7F5507ED" w14:textId="77777777" w:rsidR="003B4691" w:rsidRDefault="003B4691" w:rsidP="003B4691">
      <w:pPr>
        <w:rPr>
          <w:rFonts w:ascii="Arial" w:hAnsi="Arial"/>
          <w:sz w:val="22"/>
          <w:szCs w:val="22"/>
        </w:rPr>
      </w:pPr>
    </w:p>
    <w:p w14:paraId="7C1DFB4A" w14:textId="77777777" w:rsidR="003B4691" w:rsidRDefault="003B4691" w:rsidP="003B4691">
      <w:pPr>
        <w:rPr>
          <w:rFonts w:ascii="Arial" w:hAnsi="Arial"/>
          <w:sz w:val="22"/>
          <w:szCs w:val="22"/>
        </w:rPr>
      </w:pPr>
      <w:r w:rsidRPr="00FD279A">
        <w:rPr>
          <w:rFonts w:ascii="Arial" w:hAnsi="Arial"/>
          <w:b/>
          <w:bCs/>
          <w:sz w:val="22"/>
          <w:szCs w:val="22"/>
        </w:rPr>
        <w:t>Languages:</w:t>
      </w:r>
      <w:r w:rsidRPr="00FD279A">
        <w:rPr>
          <w:rFonts w:ascii="Arial" w:hAnsi="Arial"/>
          <w:sz w:val="22"/>
          <w:szCs w:val="22"/>
        </w:rPr>
        <w:t xml:space="preserve"> English and Hindi (fluent in reading, writing and speaking); Punjabi (spoken), Nepali (conversational), Spanish (basic conversational)</w:t>
      </w:r>
    </w:p>
    <w:p w14:paraId="292DF6F9" w14:textId="63686CB8" w:rsidR="00D234DC" w:rsidRDefault="00D234DC" w:rsidP="003B4691">
      <w:pPr>
        <w:rPr>
          <w:rFonts w:ascii="Arial" w:hAnsi="Arial"/>
          <w:sz w:val="22"/>
          <w:szCs w:val="22"/>
        </w:rPr>
      </w:pPr>
    </w:p>
    <w:p w14:paraId="381FCCE0" w14:textId="27D83A81" w:rsidR="00D234DC" w:rsidRDefault="00D234DC" w:rsidP="003B4691">
      <w:pPr>
        <w:rPr>
          <w:rFonts w:ascii="Arial" w:hAnsi="Arial"/>
          <w:sz w:val="22"/>
          <w:szCs w:val="22"/>
        </w:rPr>
      </w:pPr>
      <w:r w:rsidRPr="00D234DC">
        <w:rPr>
          <w:rFonts w:ascii="Arial" w:hAnsi="Arial"/>
          <w:b/>
          <w:bCs/>
          <w:sz w:val="22"/>
          <w:szCs w:val="22"/>
        </w:rPr>
        <w:t>Research skills</w:t>
      </w:r>
      <w:r>
        <w:rPr>
          <w:rFonts w:ascii="Arial" w:hAnsi="Arial"/>
          <w:sz w:val="22"/>
          <w:szCs w:val="22"/>
        </w:rPr>
        <w:t xml:space="preserve">: </w:t>
      </w:r>
      <w:r w:rsidR="0047751C">
        <w:rPr>
          <w:rFonts w:ascii="Arial" w:hAnsi="Arial"/>
          <w:sz w:val="22"/>
          <w:szCs w:val="22"/>
        </w:rPr>
        <w:t xml:space="preserve">Mixed methods research design; </w:t>
      </w:r>
      <w:r>
        <w:rPr>
          <w:rFonts w:ascii="Arial" w:hAnsi="Arial"/>
          <w:sz w:val="22"/>
          <w:szCs w:val="22"/>
        </w:rPr>
        <w:t xml:space="preserve">Qualitative interviewing (individual and group); Participatory tools; Coding and analysis. </w:t>
      </w:r>
    </w:p>
    <w:p w14:paraId="253E512D" w14:textId="77777777" w:rsidR="003B4691" w:rsidRPr="00FD279A" w:rsidRDefault="003B4691" w:rsidP="003B4691">
      <w:pPr>
        <w:rPr>
          <w:rFonts w:ascii="Arial" w:eastAsia="Arial" w:hAnsi="Arial" w:cs="Arial"/>
          <w:sz w:val="22"/>
          <w:szCs w:val="22"/>
        </w:rPr>
      </w:pPr>
    </w:p>
    <w:p w14:paraId="1495436E" w14:textId="77777777" w:rsidR="003B4691" w:rsidRPr="005D291D" w:rsidRDefault="003B4691" w:rsidP="003B4691">
      <w:pPr>
        <w:pStyle w:val="BodyTextIndent2"/>
        <w:ind w:left="0"/>
        <w:rPr>
          <w:rFonts w:ascii="Arial" w:eastAsia="Arial" w:hAnsi="Arial" w:cs="Arial"/>
          <w:i w:val="0"/>
          <w:iCs w:val="0"/>
          <w:sz w:val="22"/>
          <w:szCs w:val="22"/>
        </w:rPr>
      </w:pPr>
    </w:p>
    <w:sectPr w:rsidR="003B4691" w:rsidRPr="005D291D">
      <w:pgSz w:w="12240" w:h="15840"/>
      <w:pgMar w:top="792" w:right="900" w:bottom="720" w:left="90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BCBA9" w14:textId="77777777" w:rsidR="00472956" w:rsidRDefault="00472956">
      <w:r>
        <w:separator/>
      </w:r>
    </w:p>
  </w:endnote>
  <w:endnote w:type="continuationSeparator" w:id="0">
    <w:p w14:paraId="22AD7909" w14:textId="77777777" w:rsidR="00472956" w:rsidRDefault="00472956">
      <w:r>
        <w:continuationSeparator/>
      </w:r>
    </w:p>
  </w:endnote>
  <w:endnote w:type="continuationNotice" w:id="1">
    <w:p w14:paraId="1C3B0408" w14:textId="77777777" w:rsidR="00472956" w:rsidRDefault="00472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B8D78" w14:textId="77777777" w:rsidR="00472956" w:rsidRDefault="00472956">
      <w:r>
        <w:separator/>
      </w:r>
    </w:p>
  </w:footnote>
  <w:footnote w:type="continuationSeparator" w:id="0">
    <w:p w14:paraId="320808A2" w14:textId="77777777" w:rsidR="00472956" w:rsidRDefault="00472956">
      <w:r>
        <w:continuationSeparator/>
      </w:r>
    </w:p>
  </w:footnote>
  <w:footnote w:type="continuationNotice" w:id="1">
    <w:p w14:paraId="27892C43" w14:textId="77777777" w:rsidR="00472956" w:rsidRDefault="004729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47944"/>
    <w:multiLevelType w:val="hybridMultilevel"/>
    <w:tmpl w:val="F4D8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946E5"/>
    <w:multiLevelType w:val="hybridMultilevel"/>
    <w:tmpl w:val="FC1AFABE"/>
    <w:lvl w:ilvl="0" w:tplc="222C3252">
      <w:start w:val="1"/>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D1834"/>
    <w:multiLevelType w:val="hybridMultilevel"/>
    <w:tmpl w:val="8EDC08EA"/>
    <w:lvl w:ilvl="0" w:tplc="5B7AAD1C">
      <w:start w:val="1"/>
      <w:numFmt w:val="lowerRoman"/>
      <w:lvlText w:val="%1)"/>
      <w:lvlJc w:val="left"/>
      <w:pPr>
        <w:ind w:left="2160" w:hanging="720"/>
      </w:pPr>
      <w:rPr>
        <w:rFonts w:ascii="Arial" w:eastAsia="Arial Unicode MS" w:hAnsi="Arial" w:cs="Arial Unicode MS"/>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947142C"/>
    <w:multiLevelType w:val="hybridMultilevel"/>
    <w:tmpl w:val="503226F4"/>
    <w:lvl w:ilvl="0" w:tplc="1AD857A8">
      <w:start w:val="1"/>
      <w:numFmt w:val="lowerLetter"/>
      <w:lvlText w:val="%1."/>
      <w:lvlJc w:val="left"/>
      <w:pPr>
        <w:ind w:left="720" w:hanging="360"/>
      </w:pPr>
      <w:rPr>
        <w:rFonts w:ascii="Arial Narrow" w:hAnsi="Arial Narrow"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F12D6C"/>
    <w:multiLevelType w:val="hybridMultilevel"/>
    <w:tmpl w:val="9182BA3A"/>
    <w:lvl w:ilvl="0" w:tplc="3DE4AD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F52425E"/>
    <w:multiLevelType w:val="hybridMultilevel"/>
    <w:tmpl w:val="80D84084"/>
    <w:numStyleLink w:val="ImportedStyle2"/>
  </w:abstractNum>
  <w:abstractNum w:abstractNumId="6" w15:restartNumberingAfterBreak="0">
    <w:nsid w:val="53CF75DC"/>
    <w:multiLevelType w:val="hybridMultilevel"/>
    <w:tmpl w:val="C960FB76"/>
    <w:lvl w:ilvl="0" w:tplc="AF0C1304">
      <w:start w:val="2017"/>
      <w:numFmt w:val="decimal"/>
      <w:lvlText w:val="%1"/>
      <w:lvlJc w:val="left"/>
      <w:pPr>
        <w:ind w:left="2600" w:hanging="4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0D9380E"/>
    <w:multiLevelType w:val="hybridMultilevel"/>
    <w:tmpl w:val="80D84084"/>
    <w:styleLink w:val="ImportedStyle2"/>
    <w:lvl w:ilvl="0" w:tplc="5ECE89C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6EC16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C673F8">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F2D99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D4CF6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1AFC26">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F6FE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3C4D0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7E152C">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7"/>
  </w:num>
  <w:num w:numId="2">
    <w:abstractNumId w:val="5"/>
  </w:num>
  <w:num w:numId="3">
    <w:abstractNumId w:val="5"/>
    <w:lvlOverride w:ilvl="0">
      <w:startOverride w:val="3"/>
    </w:lvlOverride>
  </w:num>
  <w:num w:numId="4">
    <w:abstractNumId w:val="4"/>
  </w:num>
  <w:num w:numId="5">
    <w:abstractNumId w:val="2"/>
  </w:num>
  <w:num w:numId="6">
    <w:abstractNumId w:val="3"/>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doNotDisplayPageBoundaries/>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052"/>
    <w:rsid w:val="000120C6"/>
    <w:rsid w:val="00020F3A"/>
    <w:rsid w:val="0003176E"/>
    <w:rsid w:val="00037C47"/>
    <w:rsid w:val="0007761E"/>
    <w:rsid w:val="000A7A3F"/>
    <w:rsid w:val="000E4131"/>
    <w:rsid w:val="0011698D"/>
    <w:rsid w:val="001311FF"/>
    <w:rsid w:val="00137946"/>
    <w:rsid w:val="00165339"/>
    <w:rsid w:val="0018213B"/>
    <w:rsid w:val="001A615F"/>
    <w:rsid w:val="001C12C0"/>
    <w:rsid w:val="001D7AAE"/>
    <w:rsid w:val="002510B0"/>
    <w:rsid w:val="002911B9"/>
    <w:rsid w:val="002A4AA8"/>
    <w:rsid w:val="002E49AC"/>
    <w:rsid w:val="00334577"/>
    <w:rsid w:val="00341EE3"/>
    <w:rsid w:val="003511C4"/>
    <w:rsid w:val="00377C10"/>
    <w:rsid w:val="00387B8A"/>
    <w:rsid w:val="003B4691"/>
    <w:rsid w:val="00423055"/>
    <w:rsid w:val="004315C4"/>
    <w:rsid w:val="004724A6"/>
    <w:rsid w:val="00472840"/>
    <w:rsid w:val="00472956"/>
    <w:rsid w:val="0047751C"/>
    <w:rsid w:val="00486B38"/>
    <w:rsid w:val="00495CBE"/>
    <w:rsid w:val="0054779A"/>
    <w:rsid w:val="005D291D"/>
    <w:rsid w:val="0062682A"/>
    <w:rsid w:val="00670E58"/>
    <w:rsid w:val="006E3B39"/>
    <w:rsid w:val="00705BA0"/>
    <w:rsid w:val="0071786B"/>
    <w:rsid w:val="00740F73"/>
    <w:rsid w:val="0075190F"/>
    <w:rsid w:val="00775791"/>
    <w:rsid w:val="008012ED"/>
    <w:rsid w:val="00804797"/>
    <w:rsid w:val="00807700"/>
    <w:rsid w:val="00807CCD"/>
    <w:rsid w:val="0081332D"/>
    <w:rsid w:val="00831B1F"/>
    <w:rsid w:val="00883FB0"/>
    <w:rsid w:val="00890A46"/>
    <w:rsid w:val="008A6916"/>
    <w:rsid w:val="008E3DA9"/>
    <w:rsid w:val="008F2A46"/>
    <w:rsid w:val="008F3D10"/>
    <w:rsid w:val="00903A24"/>
    <w:rsid w:val="009076D8"/>
    <w:rsid w:val="0096024B"/>
    <w:rsid w:val="009752CF"/>
    <w:rsid w:val="009A5462"/>
    <w:rsid w:val="00A2512F"/>
    <w:rsid w:val="00A378B7"/>
    <w:rsid w:val="00A73786"/>
    <w:rsid w:val="00AA56E9"/>
    <w:rsid w:val="00AB2626"/>
    <w:rsid w:val="00B501DA"/>
    <w:rsid w:val="00BA40A4"/>
    <w:rsid w:val="00BF2A87"/>
    <w:rsid w:val="00BF44E1"/>
    <w:rsid w:val="00C02424"/>
    <w:rsid w:val="00C2092C"/>
    <w:rsid w:val="00C2555B"/>
    <w:rsid w:val="00C301CE"/>
    <w:rsid w:val="00C66A37"/>
    <w:rsid w:val="00C826B8"/>
    <w:rsid w:val="00D04EB6"/>
    <w:rsid w:val="00D1066F"/>
    <w:rsid w:val="00D17F15"/>
    <w:rsid w:val="00D234DC"/>
    <w:rsid w:val="00D71907"/>
    <w:rsid w:val="00D82590"/>
    <w:rsid w:val="00DA35E5"/>
    <w:rsid w:val="00DD1BE4"/>
    <w:rsid w:val="00E17100"/>
    <w:rsid w:val="00E4323B"/>
    <w:rsid w:val="00E4335C"/>
    <w:rsid w:val="00E43D72"/>
    <w:rsid w:val="00E83FF2"/>
    <w:rsid w:val="00EA071C"/>
    <w:rsid w:val="00EA09DE"/>
    <w:rsid w:val="00EA2052"/>
    <w:rsid w:val="00EA5E62"/>
    <w:rsid w:val="00EB421C"/>
    <w:rsid w:val="00EF4F33"/>
    <w:rsid w:val="00EF5D55"/>
    <w:rsid w:val="00F12DF4"/>
    <w:rsid w:val="00F53D2A"/>
    <w:rsid w:val="00F574E1"/>
    <w:rsid w:val="00FB12CB"/>
    <w:rsid w:val="00FB72A5"/>
    <w:rsid w:val="00FD279A"/>
    <w:rsid w:val="00FE181C"/>
    <w:rsid w:val="00FE6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19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3B3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next w:val="Normal"/>
    <w:pPr>
      <w:keepNext/>
      <w:outlineLvl w:val="0"/>
    </w:pPr>
    <w:rPr>
      <w:rFonts w:ascii="Arial" w:hAnsi="Arial" w:cs="Arial Unicode MS"/>
      <w:color w:val="000000"/>
      <w:sz w:val="24"/>
      <w:szCs w:val="24"/>
      <w:u w:color="000000"/>
      <w:lang w:val="en-US"/>
    </w:rPr>
  </w:style>
  <w:style w:type="paragraph" w:styleId="Heading3">
    <w:name w:val="heading 3"/>
    <w:basedOn w:val="Normal"/>
    <w:next w:val="Normal"/>
    <w:link w:val="Heading3Char"/>
    <w:uiPriority w:val="9"/>
    <w:unhideWhenUsed/>
    <w:qFormat/>
    <w:rsid w:val="00903A24"/>
    <w:pPr>
      <w:keepNext/>
      <w:keepLines/>
      <w:pBdr>
        <w:top w:val="nil"/>
        <w:left w:val="nil"/>
        <w:bottom w:val="nil"/>
        <w:right w:val="nil"/>
        <w:between w:val="nil"/>
        <w:bar w:val="nil"/>
      </w:pBdr>
      <w:spacing w:before="40"/>
      <w:outlineLvl w:val="2"/>
    </w:pPr>
    <w:rPr>
      <w:rFonts w:asciiTheme="majorHAnsi" w:eastAsiaTheme="majorEastAsia" w:hAnsiTheme="majorHAnsi" w:cstheme="majorBidi"/>
      <w:color w:val="243F60" w:themeColor="accent1" w:themeShade="7F"/>
      <w:u w:color="000000"/>
      <w:bdr w:val="ni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Name">
    <w:name w:val="Name"/>
    <w:pPr>
      <w:spacing w:before="360" w:after="80"/>
    </w:pPr>
    <w:rPr>
      <w:rFonts w:ascii="Verdana" w:hAnsi="Verdana" w:cs="Arial Unicode MS"/>
      <w:b/>
      <w:bCs/>
      <w:color w:val="000000"/>
      <w:spacing w:val="20"/>
      <w:sz w:val="38"/>
      <w:szCs w:val="38"/>
      <w:u w:color="000000"/>
      <w:lang w:val="en-US"/>
    </w:rPr>
  </w:style>
  <w:style w:type="paragraph" w:customStyle="1" w:styleId="Address">
    <w:name w:val="Address"/>
    <w:pPr>
      <w:tabs>
        <w:tab w:val="left" w:pos="360"/>
      </w:tabs>
      <w:spacing w:before="180" w:after="180"/>
      <w:jc w:val="both"/>
    </w:pPr>
    <w:rPr>
      <w:rFonts w:ascii="Verdana" w:eastAsia="Verdana" w:hAnsi="Verdana" w:cs="Verdana"/>
      <w:color w:val="000000"/>
      <w:sz w:val="19"/>
      <w:szCs w:val="19"/>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1"/>
      <w:szCs w:val="21"/>
      <w:u w:val="single" w:color="0000FF"/>
    </w:rPr>
  </w:style>
  <w:style w:type="paragraph" w:styleId="NormalWeb">
    <w:name w:val="Normal (Web)"/>
    <w:pPr>
      <w:spacing w:before="100" w:after="100"/>
    </w:pPr>
    <w:rPr>
      <w:rFonts w:cs="Arial Unicode MS"/>
      <w:color w:val="000000"/>
      <w:sz w:val="24"/>
      <w:szCs w:val="24"/>
      <w:u w:color="000000"/>
      <w:lang w:val="en-US"/>
    </w:rPr>
  </w:style>
  <w:style w:type="paragraph" w:customStyle="1" w:styleId="ResumeHeadings">
    <w:name w:val="Resume Headings"/>
    <w:pPr>
      <w:pBdr>
        <w:top w:val="single" w:sz="12" w:space="0" w:color="000000"/>
      </w:pBdr>
      <w:spacing w:before="480" w:after="120"/>
    </w:pPr>
    <w:rPr>
      <w:rFonts w:ascii="Verdana" w:hAnsi="Verdana" w:cs="Arial Unicode MS"/>
      <w:b/>
      <w:bCs/>
      <w:color w:val="000000"/>
      <w:sz w:val="24"/>
      <w:szCs w:val="24"/>
      <w:u w:color="000000"/>
      <w:lang w:val="en-US"/>
    </w:rPr>
  </w:style>
  <w:style w:type="paragraph" w:styleId="PlainText">
    <w:name w:val="Plain Text"/>
    <w:rPr>
      <w:rFonts w:ascii="Courier New" w:eastAsia="Courier New" w:hAnsi="Courier New" w:cs="Courier New"/>
      <w:color w:val="000000"/>
      <w:u w:color="000000"/>
      <w:lang w:val="en-US"/>
    </w:rPr>
  </w:style>
  <w:style w:type="paragraph" w:customStyle="1" w:styleId="JobTitlebold">
    <w:name w:val="Job Title bold"/>
    <w:pPr>
      <w:spacing w:before="120"/>
    </w:pPr>
    <w:rPr>
      <w:rFonts w:ascii="Verdana" w:hAnsi="Verdana" w:cs="Arial Unicode MS"/>
      <w:b/>
      <w:bCs/>
      <w:color w:val="000000"/>
      <w:sz w:val="19"/>
      <w:szCs w:val="19"/>
      <w:u w:color="000000"/>
      <w:lang w:val="en-US"/>
    </w:rPr>
  </w:style>
  <w:style w:type="numbering" w:customStyle="1" w:styleId="ImportedStyle2">
    <w:name w:val="Imported Style 2"/>
    <w:pPr>
      <w:numPr>
        <w:numId w:val="1"/>
      </w:numPr>
    </w:pPr>
  </w:style>
  <w:style w:type="paragraph" w:styleId="ListParagraph">
    <w:name w:val="List Paragraph"/>
    <w:pPr>
      <w:ind w:left="720"/>
    </w:pPr>
    <w:rPr>
      <w:rFonts w:ascii="Verdana" w:eastAsia="Verdana" w:hAnsi="Verdana" w:cs="Verdana"/>
      <w:color w:val="000000"/>
      <w:u w:color="000000"/>
      <w:lang w:val="en-US"/>
    </w:rPr>
  </w:style>
  <w:style w:type="character" w:customStyle="1" w:styleId="Hyperlink1">
    <w:name w:val="Hyperlink.1"/>
    <w:basedOn w:val="Link"/>
    <w:rPr>
      <w:rFonts w:ascii="Arial" w:eastAsia="Arial" w:hAnsi="Arial" w:cs="Arial"/>
      <w:color w:val="000000"/>
      <w:sz w:val="21"/>
      <w:szCs w:val="21"/>
      <w:u w:val="none" w:color="000000"/>
      <w:lang w:val="en-US"/>
    </w:rPr>
  </w:style>
  <w:style w:type="paragraph" w:styleId="BodyTextIndent2">
    <w:name w:val="Body Text Indent 2"/>
    <w:pPr>
      <w:ind w:left="2160"/>
    </w:pPr>
    <w:rPr>
      <w:rFonts w:cs="Arial Unicode MS"/>
      <w:i/>
      <w:iCs/>
      <w:color w:val="000000"/>
      <w:sz w:val="24"/>
      <w:szCs w:val="24"/>
      <w:u w:color="000000"/>
      <w:lang w:val="en-US"/>
    </w:rPr>
  </w:style>
  <w:style w:type="character" w:customStyle="1" w:styleId="Hyperlink2">
    <w:name w:val="Hyperlink.2"/>
    <w:basedOn w:val="Link"/>
    <w:rPr>
      <w:rFonts w:ascii="Arial" w:eastAsia="Arial" w:hAnsi="Arial" w:cs="Arial"/>
      <w:color w:val="0000FF"/>
      <w:sz w:val="21"/>
      <w:szCs w:val="21"/>
      <w:u w:val="single" w:color="0000FF"/>
    </w:rPr>
  </w:style>
  <w:style w:type="paragraph" w:styleId="BalloonText">
    <w:name w:val="Balloon Text"/>
    <w:basedOn w:val="Normal"/>
    <w:link w:val="BalloonTextChar"/>
    <w:uiPriority w:val="99"/>
    <w:semiHidden/>
    <w:unhideWhenUsed/>
    <w:rsid w:val="0018213B"/>
    <w:pPr>
      <w:pBdr>
        <w:top w:val="nil"/>
        <w:left w:val="nil"/>
        <w:bottom w:val="nil"/>
        <w:right w:val="nil"/>
        <w:between w:val="nil"/>
        <w:bar w:val="nil"/>
      </w:pBdr>
    </w:pPr>
    <w:rPr>
      <w:rFonts w:ascii="Segoe UI" w:hAnsi="Segoe UI" w:cs="Segoe UI"/>
      <w:color w:val="000000"/>
      <w:sz w:val="18"/>
      <w:szCs w:val="18"/>
      <w:u w:color="000000"/>
      <w:bdr w:val="nil"/>
      <w:lang w:eastAsia="en-GB"/>
    </w:rPr>
  </w:style>
  <w:style w:type="character" w:customStyle="1" w:styleId="BalloonTextChar">
    <w:name w:val="Balloon Text Char"/>
    <w:basedOn w:val="DefaultParagraphFont"/>
    <w:link w:val="BalloonText"/>
    <w:uiPriority w:val="99"/>
    <w:semiHidden/>
    <w:rsid w:val="0018213B"/>
    <w:rPr>
      <w:rFonts w:ascii="Segoe UI" w:hAnsi="Segoe UI" w:cs="Segoe UI"/>
      <w:color w:val="000000"/>
      <w:sz w:val="18"/>
      <w:szCs w:val="18"/>
      <w:u w:color="000000"/>
      <w:lang w:val="en-US"/>
    </w:rPr>
  </w:style>
  <w:style w:type="character" w:styleId="FollowedHyperlink">
    <w:name w:val="FollowedHyperlink"/>
    <w:basedOn w:val="DefaultParagraphFont"/>
    <w:uiPriority w:val="99"/>
    <w:semiHidden/>
    <w:unhideWhenUsed/>
    <w:rsid w:val="008012ED"/>
    <w:rPr>
      <w:color w:val="FF00FF" w:themeColor="followedHyperlink"/>
      <w:u w:val="single"/>
    </w:rPr>
  </w:style>
  <w:style w:type="character" w:customStyle="1" w:styleId="apple-converted-space">
    <w:name w:val="apple-converted-space"/>
    <w:basedOn w:val="DefaultParagraphFont"/>
    <w:rsid w:val="009076D8"/>
  </w:style>
  <w:style w:type="character" w:styleId="CommentReference">
    <w:name w:val="annotation reference"/>
    <w:basedOn w:val="DefaultParagraphFont"/>
    <w:uiPriority w:val="99"/>
    <w:semiHidden/>
    <w:unhideWhenUsed/>
    <w:rsid w:val="00AB2626"/>
    <w:rPr>
      <w:sz w:val="16"/>
      <w:szCs w:val="16"/>
    </w:rPr>
  </w:style>
  <w:style w:type="paragraph" w:styleId="CommentText">
    <w:name w:val="annotation text"/>
    <w:basedOn w:val="Normal"/>
    <w:link w:val="CommentTextChar"/>
    <w:uiPriority w:val="99"/>
    <w:semiHidden/>
    <w:unhideWhenUsed/>
    <w:rsid w:val="00AB2626"/>
    <w:pPr>
      <w:pBdr>
        <w:top w:val="nil"/>
        <w:left w:val="nil"/>
        <w:bottom w:val="nil"/>
        <w:right w:val="nil"/>
        <w:between w:val="nil"/>
        <w:bar w:val="nil"/>
      </w:pBdr>
    </w:pPr>
    <w:rPr>
      <w:rFonts w:ascii="Verdana" w:hAnsi="Verdana" w:cs="Arial Unicode MS"/>
      <w:color w:val="000000"/>
      <w:sz w:val="20"/>
      <w:szCs w:val="20"/>
      <w:u w:color="000000"/>
      <w:bdr w:val="nil"/>
      <w:lang w:eastAsia="en-GB"/>
    </w:rPr>
  </w:style>
  <w:style w:type="character" w:customStyle="1" w:styleId="CommentTextChar">
    <w:name w:val="Comment Text Char"/>
    <w:basedOn w:val="DefaultParagraphFont"/>
    <w:link w:val="CommentText"/>
    <w:uiPriority w:val="99"/>
    <w:semiHidden/>
    <w:rsid w:val="00AB2626"/>
    <w:rPr>
      <w:rFonts w:ascii="Verdana" w:hAnsi="Verdana" w:cs="Arial Unicode MS"/>
      <w:color w:val="000000"/>
      <w:u w:color="000000"/>
      <w:lang w:val="en-US"/>
    </w:rPr>
  </w:style>
  <w:style w:type="paragraph" w:styleId="CommentSubject">
    <w:name w:val="annotation subject"/>
    <w:basedOn w:val="CommentText"/>
    <w:next w:val="CommentText"/>
    <w:link w:val="CommentSubjectChar"/>
    <w:uiPriority w:val="99"/>
    <w:semiHidden/>
    <w:unhideWhenUsed/>
    <w:rsid w:val="00AB2626"/>
    <w:rPr>
      <w:b/>
      <w:bCs/>
    </w:rPr>
  </w:style>
  <w:style w:type="character" w:customStyle="1" w:styleId="CommentSubjectChar">
    <w:name w:val="Comment Subject Char"/>
    <w:basedOn w:val="CommentTextChar"/>
    <w:link w:val="CommentSubject"/>
    <w:uiPriority w:val="99"/>
    <w:semiHidden/>
    <w:rsid w:val="00AB2626"/>
    <w:rPr>
      <w:rFonts w:ascii="Verdana" w:hAnsi="Verdana" w:cs="Arial Unicode MS"/>
      <w:b/>
      <w:bCs/>
      <w:color w:val="000000"/>
      <w:u w:color="000000"/>
      <w:lang w:val="en-US"/>
    </w:rPr>
  </w:style>
  <w:style w:type="character" w:customStyle="1" w:styleId="Heading3Char">
    <w:name w:val="Heading 3 Char"/>
    <w:basedOn w:val="DefaultParagraphFont"/>
    <w:link w:val="Heading3"/>
    <w:uiPriority w:val="9"/>
    <w:rsid w:val="00903A24"/>
    <w:rPr>
      <w:rFonts w:asciiTheme="majorHAnsi" w:eastAsiaTheme="majorEastAsia" w:hAnsiTheme="majorHAnsi" w:cstheme="majorBidi"/>
      <w:color w:val="243F60" w:themeColor="accent1" w:themeShade="7F"/>
      <w:sz w:val="24"/>
      <w:szCs w:val="24"/>
      <w:u w:color="000000"/>
      <w:lang w:val="en-US"/>
    </w:rPr>
  </w:style>
  <w:style w:type="character" w:customStyle="1" w:styleId="date-display-single">
    <w:name w:val="date-display-single"/>
    <w:basedOn w:val="DefaultParagraphFont"/>
    <w:rsid w:val="00903A24"/>
  </w:style>
  <w:style w:type="character" w:styleId="Emphasis">
    <w:name w:val="Emphasis"/>
    <w:basedOn w:val="DefaultParagraphFont"/>
    <w:uiPriority w:val="20"/>
    <w:qFormat/>
    <w:rsid w:val="006E3B39"/>
    <w:rPr>
      <w:i/>
      <w:iCs/>
    </w:rPr>
  </w:style>
  <w:style w:type="paragraph" w:customStyle="1" w:styleId="p1">
    <w:name w:val="p1"/>
    <w:basedOn w:val="Normal"/>
    <w:rsid w:val="00377C10"/>
    <w:rPr>
      <w:rFonts w:ascii="Arial Narrow" w:hAnsi="Arial Narrow"/>
      <w:sz w:val="17"/>
      <w:szCs w:val="17"/>
    </w:rPr>
  </w:style>
  <w:style w:type="paragraph" w:styleId="Header">
    <w:name w:val="header"/>
    <w:basedOn w:val="Normal"/>
    <w:link w:val="HeaderChar"/>
    <w:uiPriority w:val="99"/>
    <w:semiHidden/>
    <w:unhideWhenUsed/>
    <w:rsid w:val="00FE6D4D"/>
    <w:pPr>
      <w:tabs>
        <w:tab w:val="center" w:pos="4513"/>
        <w:tab w:val="right" w:pos="9026"/>
      </w:tabs>
    </w:pPr>
  </w:style>
  <w:style w:type="character" w:customStyle="1" w:styleId="HeaderChar">
    <w:name w:val="Header Char"/>
    <w:basedOn w:val="DefaultParagraphFont"/>
    <w:link w:val="Header"/>
    <w:uiPriority w:val="99"/>
    <w:semiHidden/>
    <w:rsid w:val="00FE6D4D"/>
    <w:rPr>
      <w:sz w:val="24"/>
      <w:szCs w:val="24"/>
      <w:bdr w:val="none" w:sz="0" w:space="0" w:color="auto"/>
      <w:lang w:val="en-US" w:eastAsia="en-US"/>
    </w:rPr>
  </w:style>
  <w:style w:type="paragraph" w:styleId="Footer">
    <w:name w:val="footer"/>
    <w:basedOn w:val="Normal"/>
    <w:link w:val="FooterChar"/>
    <w:uiPriority w:val="99"/>
    <w:semiHidden/>
    <w:unhideWhenUsed/>
    <w:rsid w:val="00FE6D4D"/>
    <w:pPr>
      <w:tabs>
        <w:tab w:val="center" w:pos="4513"/>
        <w:tab w:val="right" w:pos="9026"/>
      </w:tabs>
    </w:pPr>
  </w:style>
  <w:style w:type="character" w:customStyle="1" w:styleId="FooterChar">
    <w:name w:val="Footer Char"/>
    <w:basedOn w:val="DefaultParagraphFont"/>
    <w:link w:val="Footer"/>
    <w:uiPriority w:val="99"/>
    <w:semiHidden/>
    <w:rsid w:val="00FE6D4D"/>
    <w:rPr>
      <w:sz w:val="24"/>
      <w:szCs w:val="24"/>
      <w:bdr w:val="none" w:sz="0" w:space="0" w:color="auto"/>
      <w:lang w:val="en-US" w:eastAsia="en-US"/>
    </w:rPr>
  </w:style>
  <w:style w:type="character" w:styleId="UnresolvedMention">
    <w:name w:val="Unresolved Mention"/>
    <w:basedOn w:val="DefaultParagraphFont"/>
    <w:uiPriority w:val="99"/>
    <w:rsid w:val="008E3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295718">
      <w:bodyDiv w:val="1"/>
      <w:marLeft w:val="0"/>
      <w:marRight w:val="0"/>
      <w:marTop w:val="0"/>
      <w:marBottom w:val="0"/>
      <w:divBdr>
        <w:top w:val="none" w:sz="0" w:space="0" w:color="auto"/>
        <w:left w:val="none" w:sz="0" w:space="0" w:color="auto"/>
        <w:bottom w:val="none" w:sz="0" w:space="0" w:color="auto"/>
        <w:right w:val="none" w:sz="0" w:space="0" w:color="auto"/>
      </w:divBdr>
    </w:div>
    <w:div w:id="638732822">
      <w:bodyDiv w:val="1"/>
      <w:marLeft w:val="0"/>
      <w:marRight w:val="0"/>
      <w:marTop w:val="0"/>
      <w:marBottom w:val="0"/>
      <w:divBdr>
        <w:top w:val="none" w:sz="0" w:space="0" w:color="auto"/>
        <w:left w:val="none" w:sz="0" w:space="0" w:color="auto"/>
        <w:bottom w:val="none" w:sz="0" w:space="0" w:color="auto"/>
        <w:right w:val="none" w:sz="0" w:space="0" w:color="auto"/>
      </w:divBdr>
    </w:div>
    <w:div w:id="890266435">
      <w:bodyDiv w:val="1"/>
      <w:marLeft w:val="0"/>
      <w:marRight w:val="0"/>
      <w:marTop w:val="0"/>
      <w:marBottom w:val="0"/>
      <w:divBdr>
        <w:top w:val="none" w:sz="0" w:space="0" w:color="auto"/>
        <w:left w:val="none" w:sz="0" w:space="0" w:color="auto"/>
        <w:bottom w:val="none" w:sz="0" w:space="0" w:color="auto"/>
        <w:right w:val="none" w:sz="0" w:space="0" w:color="auto"/>
      </w:divBdr>
    </w:div>
    <w:div w:id="947352650">
      <w:bodyDiv w:val="1"/>
      <w:marLeft w:val="0"/>
      <w:marRight w:val="0"/>
      <w:marTop w:val="0"/>
      <w:marBottom w:val="0"/>
      <w:divBdr>
        <w:top w:val="none" w:sz="0" w:space="0" w:color="auto"/>
        <w:left w:val="none" w:sz="0" w:space="0" w:color="auto"/>
        <w:bottom w:val="none" w:sz="0" w:space="0" w:color="auto"/>
        <w:right w:val="none" w:sz="0" w:space="0" w:color="auto"/>
      </w:divBdr>
    </w:div>
    <w:div w:id="1051806580">
      <w:bodyDiv w:val="1"/>
      <w:marLeft w:val="0"/>
      <w:marRight w:val="0"/>
      <w:marTop w:val="0"/>
      <w:marBottom w:val="0"/>
      <w:divBdr>
        <w:top w:val="none" w:sz="0" w:space="0" w:color="auto"/>
        <w:left w:val="none" w:sz="0" w:space="0" w:color="auto"/>
        <w:bottom w:val="none" w:sz="0" w:space="0" w:color="auto"/>
        <w:right w:val="none" w:sz="0" w:space="0" w:color="auto"/>
      </w:divBdr>
    </w:div>
    <w:div w:id="1155801074">
      <w:bodyDiv w:val="1"/>
      <w:marLeft w:val="0"/>
      <w:marRight w:val="0"/>
      <w:marTop w:val="0"/>
      <w:marBottom w:val="0"/>
      <w:divBdr>
        <w:top w:val="none" w:sz="0" w:space="0" w:color="auto"/>
        <w:left w:val="none" w:sz="0" w:space="0" w:color="auto"/>
        <w:bottom w:val="none" w:sz="0" w:space="0" w:color="auto"/>
        <w:right w:val="none" w:sz="0" w:space="0" w:color="auto"/>
      </w:divBdr>
    </w:div>
    <w:div w:id="1193228053">
      <w:bodyDiv w:val="1"/>
      <w:marLeft w:val="0"/>
      <w:marRight w:val="0"/>
      <w:marTop w:val="0"/>
      <w:marBottom w:val="0"/>
      <w:divBdr>
        <w:top w:val="none" w:sz="0" w:space="0" w:color="auto"/>
        <w:left w:val="none" w:sz="0" w:space="0" w:color="auto"/>
        <w:bottom w:val="none" w:sz="0" w:space="0" w:color="auto"/>
        <w:right w:val="none" w:sz="0" w:space="0" w:color="auto"/>
      </w:divBdr>
      <w:divsChild>
        <w:div w:id="57945725">
          <w:marLeft w:val="0"/>
          <w:marRight w:val="0"/>
          <w:marTop w:val="0"/>
          <w:marBottom w:val="0"/>
          <w:divBdr>
            <w:top w:val="none" w:sz="0" w:space="0" w:color="auto"/>
            <w:left w:val="none" w:sz="0" w:space="0" w:color="auto"/>
            <w:bottom w:val="none" w:sz="0" w:space="0" w:color="auto"/>
            <w:right w:val="none" w:sz="0" w:space="0" w:color="auto"/>
          </w:divBdr>
        </w:div>
        <w:div w:id="1108161495">
          <w:marLeft w:val="0"/>
          <w:marRight w:val="0"/>
          <w:marTop w:val="0"/>
          <w:marBottom w:val="0"/>
          <w:divBdr>
            <w:top w:val="none" w:sz="0" w:space="0" w:color="auto"/>
            <w:left w:val="none" w:sz="0" w:space="0" w:color="auto"/>
            <w:bottom w:val="none" w:sz="0" w:space="0" w:color="auto"/>
            <w:right w:val="none" w:sz="0" w:space="0" w:color="auto"/>
          </w:divBdr>
          <w:divsChild>
            <w:div w:id="2964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8134">
      <w:bodyDiv w:val="1"/>
      <w:marLeft w:val="0"/>
      <w:marRight w:val="0"/>
      <w:marTop w:val="0"/>
      <w:marBottom w:val="0"/>
      <w:divBdr>
        <w:top w:val="none" w:sz="0" w:space="0" w:color="auto"/>
        <w:left w:val="none" w:sz="0" w:space="0" w:color="auto"/>
        <w:bottom w:val="none" w:sz="0" w:space="0" w:color="auto"/>
        <w:right w:val="none" w:sz="0" w:space="0" w:color="auto"/>
      </w:divBdr>
      <w:divsChild>
        <w:div w:id="790512860">
          <w:marLeft w:val="0"/>
          <w:marRight w:val="0"/>
          <w:marTop w:val="0"/>
          <w:marBottom w:val="0"/>
          <w:divBdr>
            <w:top w:val="none" w:sz="0" w:space="0" w:color="auto"/>
            <w:left w:val="none" w:sz="0" w:space="0" w:color="auto"/>
            <w:bottom w:val="none" w:sz="0" w:space="0" w:color="auto"/>
            <w:right w:val="none" w:sz="0" w:space="0" w:color="auto"/>
          </w:divBdr>
        </w:div>
        <w:div w:id="1835729872">
          <w:marLeft w:val="0"/>
          <w:marRight w:val="0"/>
          <w:marTop w:val="0"/>
          <w:marBottom w:val="0"/>
          <w:divBdr>
            <w:top w:val="none" w:sz="0" w:space="0" w:color="auto"/>
            <w:left w:val="none" w:sz="0" w:space="0" w:color="auto"/>
            <w:bottom w:val="none" w:sz="0" w:space="0" w:color="auto"/>
            <w:right w:val="none" w:sz="0" w:space="0" w:color="auto"/>
          </w:divBdr>
          <w:divsChild>
            <w:div w:id="12247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5617">
      <w:bodyDiv w:val="1"/>
      <w:marLeft w:val="0"/>
      <w:marRight w:val="0"/>
      <w:marTop w:val="0"/>
      <w:marBottom w:val="0"/>
      <w:divBdr>
        <w:top w:val="none" w:sz="0" w:space="0" w:color="auto"/>
        <w:left w:val="none" w:sz="0" w:space="0" w:color="auto"/>
        <w:bottom w:val="none" w:sz="0" w:space="0" w:color="auto"/>
        <w:right w:val="none" w:sz="0" w:space="0" w:color="auto"/>
      </w:divBdr>
      <w:divsChild>
        <w:div w:id="178549916">
          <w:marLeft w:val="0"/>
          <w:marRight w:val="0"/>
          <w:marTop w:val="0"/>
          <w:marBottom w:val="0"/>
          <w:divBdr>
            <w:top w:val="none" w:sz="0" w:space="0" w:color="auto"/>
            <w:left w:val="none" w:sz="0" w:space="0" w:color="auto"/>
            <w:bottom w:val="none" w:sz="0" w:space="0" w:color="auto"/>
            <w:right w:val="none" w:sz="0" w:space="0" w:color="auto"/>
          </w:divBdr>
        </w:div>
        <w:div w:id="74742584">
          <w:marLeft w:val="0"/>
          <w:marRight w:val="0"/>
          <w:marTop w:val="0"/>
          <w:marBottom w:val="0"/>
          <w:divBdr>
            <w:top w:val="none" w:sz="0" w:space="0" w:color="auto"/>
            <w:left w:val="none" w:sz="0" w:space="0" w:color="auto"/>
            <w:bottom w:val="none" w:sz="0" w:space="0" w:color="auto"/>
            <w:right w:val="none" w:sz="0" w:space="0" w:color="auto"/>
          </w:divBdr>
          <w:divsChild>
            <w:div w:id="7157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7275">
      <w:bodyDiv w:val="1"/>
      <w:marLeft w:val="0"/>
      <w:marRight w:val="0"/>
      <w:marTop w:val="0"/>
      <w:marBottom w:val="0"/>
      <w:divBdr>
        <w:top w:val="none" w:sz="0" w:space="0" w:color="auto"/>
        <w:left w:val="none" w:sz="0" w:space="0" w:color="auto"/>
        <w:bottom w:val="none" w:sz="0" w:space="0" w:color="auto"/>
        <w:right w:val="none" w:sz="0" w:space="0" w:color="auto"/>
      </w:divBdr>
    </w:div>
    <w:div w:id="1538156422">
      <w:bodyDiv w:val="1"/>
      <w:marLeft w:val="0"/>
      <w:marRight w:val="0"/>
      <w:marTop w:val="0"/>
      <w:marBottom w:val="0"/>
      <w:divBdr>
        <w:top w:val="none" w:sz="0" w:space="0" w:color="auto"/>
        <w:left w:val="none" w:sz="0" w:space="0" w:color="auto"/>
        <w:bottom w:val="none" w:sz="0" w:space="0" w:color="auto"/>
        <w:right w:val="none" w:sz="0" w:space="0" w:color="auto"/>
      </w:divBdr>
    </w:div>
    <w:div w:id="1576469638">
      <w:bodyDiv w:val="1"/>
      <w:marLeft w:val="0"/>
      <w:marRight w:val="0"/>
      <w:marTop w:val="0"/>
      <w:marBottom w:val="0"/>
      <w:divBdr>
        <w:top w:val="none" w:sz="0" w:space="0" w:color="auto"/>
        <w:left w:val="none" w:sz="0" w:space="0" w:color="auto"/>
        <w:bottom w:val="none" w:sz="0" w:space="0" w:color="auto"/>
        <w:right w:val="none" w:sz="0" w:space="0" w:color="auto"/>
      </w:divBdr>
    </w:div>
    <w:div w:id="2055080878">
      <w:bodyDiv w:val="1"/>
      <w:marLeft w:val="0"/>
      <w:marRight w:val="0"/>
      <w:marTop w:val="0"/>
      <w:marBottom w:val="0"/>
      <w:divBdr>
        <w:top w:val="none" w:sz="0" w:space="0" w:color="auto"/>
        <w:left w:val="none" w:sz="0" w:space="0" w:color="auto"/>
        <w:bottom w:val="none" w:sz="0" w:space="0" w:color="auto"/>
        <w:right w:val="none" w:sz="0" w:space="0" w:color="auto"/>
      </w:divBdr>
    </w:div>
    <w:div w:id="2100757784">
      <w:bodyDiv w:val="1"/>
      <w:marLeft w:val="0"/>
      <w:marRight w:val="0"/>
      <w:marTop w:val="0"/>
      <w:marBottom w:val="0"/>
      <w:divBdr>
        <w:top w:val="none" w:sz="0" w:space="0" w:color="auto"/>
        <w:left w:val="none" w:sz="0" w:space="0" w:color="auto"/>
        <w:bottom w:val="none" w:sz="0" w:space="0" w:color="auto"/>
        <w:right w:val="none" w:sz="0" w:space="0" w:color="auto"/>
      </w:divBdr>
      <w:divsChild>
        <w:div w:id="1671131457">
          <w:marLeft w:val="0"/>
          <w:marRight w:val="0"/>
          <w:marTop w:val="0"/>
          <w:marBottom w:val="0"/>
          <w:divBdr>
            <w:top w:val="none" w:sz="0" w:space="0" w:color="auto"/>
            <w:left w:val="none" w:sz="0" w:space="0" w:color="auto"/>
            <w:bottom w:val="none" w:sz="0" w:space="0" w:color="auto"/>
            <w:right w:val="none" w:sz="0" w:space="0" w:color="auto"/>
          </w:divBdr>
        </w:div>
        <w:div w:id="1327127064">
          <w:marLeft w:val="0"/>
          <w:marRight w:val="0"/>
          <w:marTop w:val="0"/>
          <w:marBottom w:val="0"/>
          <w:divBdr>
            <w:top w:val="none" w:sz="0" w:space="0" w:color="auto"/>
            <w:left w:val="none" w:sz="0" w:space="0" w:color="auto"/>
            <w:bottom w:val="none" w:sz="0" w:space="0" w:color="auto"/>
            <w:right w:val="none" w:sz="0" w:space="0" w:color="auto"/>
          </w:divBdr>
          <w:divsChild>
            <w:div w:id="16532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chopra@ids.ac.uk" TargetMode="External"/><Relationship Id="rId13" Type="http://schemas.openxmlformats.org/officeDocument/2006/relationships/hyperlink" Target="https://www.unicef-irc.org/article/1934-gendering-the-design-and-implementation-of-social-protection-programmes.html" TargetMode="External"/><Relationship Id="rId18" Type="http://schemas.openxmlformats.org/officeDocument/2006/relationships/hyperlink" Target="https://www.youtube.com/watch?v=Fx8JdofMz6E&amp;t=1s"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s://www.youtube.com/watch?v=VVW858gQHoE" TargetMode="External"/><Relationship Id="rId7" Type="http://schemas.openxmlformats.org/officeDocument/2006/relationships/endnotes" Target="endnotes.xml"/><Relationship Id="rId12" Type="http://schemas.openxmlformats.org/officeDocument/2006/relationships/hyperlink" Target="http://www.ntd.co.uk/idsbookshop/details.asp?id=1247" TargetMode="External"/><Relationship Id="rId17" Type="http://schemas.openxmlformats.org/officeDocument/2006/relationships/hyperlink" Target="https://www.youtube.com/watch?v=6LznG2DLmhk"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youtube.com/watch?v=RX4xfKB9Ba8)" TargetMode="External"/><Relationship Id="rId20" Type="http://schemas.openxmlformats.org/officeDocument/2006/relationships/hyperlink" Target="https://www.youtube.com/watch?v=aYGaXC7e-j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women.org/en/csw/csw63-2019/preparations/expert-group-meet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pendocs.ids.ac.uk/opendocs/bitstream/handle/123456789/13214/PN_India_Final_Making_MGNREGA_More_Care_Responsive.pdf" TargetMode="External"/><Relationship Id="rId23" Type="http://schemas.openxmlformats.org/officeDocument/2006/relationships/fontTable" Target="fontTable.xml"/><Relationship Id="rId10" Type="http://schemas.openxmlformats.org/officeDocument/2006/relationships/hyperlink" Target="https://www.ids.ac.uk/publications/are-women-not-working-interactions-between-childcare-and-womens-economic-engagement/" TargetMode="External"/><Relationship Id="rId19" Type="http://schemas.openxmlformats.org/officeDocument/2006/relationships/hyperlink" Target="https://www.youtube.com/watch?v=eYLhQU98i_0&amp;t=3s" TargetMode="External"/><Relationship Id="rId4" Type="http://schemas.openxmlformats.org/officeDocument/2006/relationships/settings" Target="settings.xml"/><Relationship Id="rId9" Type="http://schemas.openxmlformats.org/officeDocument/2006/relationships/hyperlink" Target="https://doi.org/10.1111/dpr.12404" TargetMode="External"/><Relationship Id="rId14" Type="http://schemas.openxmlformats.org/officeDocument/2006/relationships/hyperlink" Target="https://www.isstindia.org/publications/1509606721_pub_PN_India_Final_SEWA_Empowerment_Programming_and_Unpaid_Care_Work.pdf" TargetMode="External"/><Relationship Id="rId22" Type="http://schemas.openxmlformats.org/officeDocument/2006/relationships/hyperlink" Target="http://interactions.eldis.org/"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test xmlns="f9bb0f4b-0ab8-479b-9829-eaee6f9a44ff" xsi:nil="true"/>
    <created_x0021_ xmlns="f9bb0f4b-0ab8-479b-9829-eaee6f9a44ff"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36DBF1C8D5A14B8D776E057FBC622F" ma:contentTypeVersion="17" ma:contentTypeDescription="Create a new document." ma:contentTypeScope="" ma:versionID="36749469f7f9037be855fc6068005bf8">
  <xsd:schema xmlns:xsd="http://www.w3.org/2001/XMLSchema" xmlns:xs="http://www.w3.org/2001/XMLSchema" xmlns:p="http://schemas.microsoft.com/office/2006/metadata/properties" xmlns:ns1="http://schemas.microsoft.com/sharepoint/v3" xmlns:ns2="b5d803c6-5240-4ffd-a703-b2ba98a179cf" xmlns:ns3="f9bb0f4b-0ab8-479b-9829-eaee6f9a44ff" targetNamespace="http://schemas.microsoft.com/office/2006/metadata/properties" ma:root="true" ma:fieldsID="a88a6464918086ecfae46a174b299f14" ns1:_="" ns2:_="" ns3:_="">
    <xsd:import namespace="http://schemas.microsoft.com/sharepoint/v3"/>
    <xsd:import namespace="b5d803c6-5240-4ffd-a703-b2ba98a179cf"/>
    <xsd:import namespace="f9bb0f4b-0ab8-479b-9829-eaee6f9a44ff"/>
    <xsd:element name="properties">
      <xsd:complexType>
        <xsd:sequence>
          <xsd:element name="documentManagement">
            <xsd:complexType>
              <xsd:all>
                <xsd:element ref="ns2:SharedWithUsers" minOccurs="0"/>
                <xsd:element ref="ns2:SharedWithDetails" minOccurs="0"/>
                <xsd:element ref="ns3:created_x0021_"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test"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803c6-5240-4ffd-a703-b2ba98a179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b0f4b-0ab8-479b-9829-eaee6f9a44ff" elementFormDefault="qualified">
    <xsd:import namespace="http://schemas.microsoft.com/office/2006/documentManagement/types"/>
    <xsd:import namespace="http://schemas.microsoft.com/office/infopath/2007/PartnerControls"/>
    <xsd:element name="created_x0021_" ma:index="10" nillable="true" ma:displayName="created!" ma:format="DateOnly" ma:internalName="created_x0021_">
      <xsd:simpleType>
        <xsd:restriction base="dms:DateTime"/>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test" ma:index="21" nillable="true" ma:displayName="test" ma:internalName="test">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1DFECD-8453-4048-AAA4-E951F5C798E5}">
  <ds:schemaRefs>
    <ds:schemaRef ds:uri="http://schemas.microsoft.com/office/2006/metadata/properties"/>
  </ds:schemaRefs>
</ds:datastoreItem>
</file>

<file path=customXml/itemProps2.xml><?xml version="1.0" encoding="utf-8"?>
<ds:datastoreItem xmlns:ds="http://schemas.openxmlformats.org/officeDocument/2006/customXml" ds:itemID="{A28986F2-4513-421D-813C-00BB501B6B50}"/>
</file>

<file path=customXml/itemProps3.xml><?xml version="1.0" encoding="utf-8"?>
<ds:datastoreItem xmlns:ds="http://schemas.openxmlformats.org/officeDocument/2006/customXml" ds:itemID="{C36A1567-1D36-4FEA-B78C-7C1E42AA530D}"/>
</file>

<file path=docProps/app.xml><?xml version="1.0" encoding="utf-8"?>
<Properties xmlns="http://schemas.openxmlformats.org/officeDocument/2006/extended-properties" xmlns:vt="http://schemas.openxmlformats.org/officeDocument/2006/docPropsVTypes">
  <Template>Normal.dotm</Template>
  <TotalTime>8</TotalTime>
  <Pages>10</Pages>
  <Words>3913</Words>
  <Characters>22309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Institute of Development Studies</Company>
  <LinksUpToDate>false</LinksUpToDate>
  <CharactersWithSpaces>26170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Deepta Chopra</dc:creator>
  <cp:lastModifiedBy>Deepta Chopra</cp:lastModifiedBy>
  <cp:revision>3</cp:revision>
  <dcterms:created xsi:type="dcterms:W3CDTF">2021-03-11T18:45:00Z</dcterms:created>
  <dcterms:modified xsi:type="dcterms:W3CDTF">2021-03-11T20:03:00Z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0x010100A836DBF1C8D5A14B8D776E057FBC622F</vt:lpwstr>
  </property>
</Properties>
</file>