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6551" w14:textId="7C6EA8EA" w:rsidR="00007EF5" w:rsidRPr="00CD3E71" w:rsidRDefault="00007EF5" w:rsidP="00007EF5">
      <w:pPr>
        <w:pStyle w:val="Name0"/>
        <w:spacing w:before="0" w:after="0"/>
        <w:rPr>
          <w:rFonts w:ascii="Arial" w:hAnsi="Arial" w:cs="Arial"/>
          <w:color w:val="990033"/>
        </w:rPr>
      </w:pPr>
      <w:r>
        <w:rPr>
          <w:rFonts w:ascii="Arial" w:hAnsi="Arial" w:cs="Arial"/>
          <w:noProof/>
          <w:color w:val="990033"/>
          <w:lang w:val="en-GB" w:eastAsia="en-GB"/>
        </w:rPr>
        <w:drawing>
          <wp:anchor distT="0" distB="0" distL="114300" distR="114300" simplePos="0" relativeHeight="251658240" behindDoc="0" locked="0" layoutInCell="1" allowOverlap="1" wp14:anchorId="58EA1A22" wp14:editId="3C6B537D">
            <wp:simplePos x="0" y="0"/>
            <wp:positionH relativeFrom="page">
              <wp:posOffset>5098415</wp:posOffset>
            </wp:positionH>
            <wp:positionV relativeFrom="page">
              <wp:posOffset>492760</wp:posOffset>
            </wp:positionV>
            <wp:extent cx="2087880" cy="577850"/>
            <wp:effectExtent l="0" t="0" r="7620" b="0"/>
            <wp:wrapNone/>
            <wp:docPr id="1" name="Picture 1" descr="IDS_Master-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_Master-Logo_2col"/>
                    <pic:cNvPicPr>
                      <a:picLocks noChangeAspect="1" noChangeArrowheads="1"/>
                    </pic:cNvPicPr>
                  </pic:nvPicPr>
                  <pic:blipFill>
                    <a:blip r:embed="rId8" cstate="print">
                      <a:extLst>
                        <a:ext uri="{28A0092B-C50C-407E-A947-70E740481C1C}">
                          <a14:useLocalDpi xmlns:a14="http://schemas.microsoft.com/office/drawing/2010/main" val="0"/>
                        </a:ext>
                      </a:extLst>
                    </a:blip>
                    <a:srcRect l="1527" t="7587" r="2292" b="13103"/>
                    <a:stretch>
                      <a:fillRect/>
                    </a:stretch>
                  </pic:blipFill>
                  <pic:spPr bwMode="auto">
                    <a:xfrm>
                      <a:off x="0" y="0"/>
                      <a:ext cx="20878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E71">
        <w:rPr>
          <w:rFonts w:ascii="Arial" w:hAnsi="Arial" w:cs="Arial"/>
          <w:color w:val="990033"/>
        </w:rPr>
        <w:t xml:space="preserve">CURRICULUM VITAE </w:t>
      </w:r>
    </w:p>
    <w:p w14:paraId="25B09B89" w14:textId="77777777" w:rsidR="00007EF5" w:rsidRPr="00CD3E71" w:rsidRDefault="00007EF5" w:rsidP="00007EF5">
      <w:pPr>
        <w:pStyle w:val="Name0"/>
        <w:spacing w:before="0" w:after="0"/>
        <w:rPr>
          <w:rFonts w:ascii="Arial" w:hAnsi="Arial" w:cs="Arial"/>
          <w:color w:val="990033"/>
        </w:rPr>
      </w:pPr>
      <w:r>
        <w:rPr>
          <w:rFonts w:ascii="Arial" w:hAnsi="Arial" w:cs="Arial"/>
          <w:color w:val="990033"/>
        </w:rPr>
        <w:t>Linda Waldman</w:t>
      </w:r>
    </w:p>
    <w:p w14:paraId="034B98B6" w14:textId="77777777" w:rsidR="00007EF5" w:rsidRPr="00CD3E71" w:rsidRDefault="00007EF5" w:rsidP="00007EF5">
      <w:pPr>
        <w:pStyle w:val="Address"/>
        <w:numPr>
          <w:ilvl w:val="0"/>
          <w:numId w:val="0"/>
        </w:numPr>
        <w:spacing w:before="0" w:after="0"/>
        <w:ind w:left="360" w:hanging="360"/>
        <w:rPr>
          <w:rFonts w:ascii="Arial" w:hAnsi="Arial" w:cs="Arial"/>
        </w:rPr>
      </w:pPr>
    </w:p>
    <w:p w14:paraId="062E2B9A" w14:textId="77777777" w:rsidR="00007EF5" w:rsidRPr="00CD3E71" w:rsidRDefault="00007EF5" w:rsidP="00007EF5">
      <w:pPr>
        <w:pStyle w:val="Address"/>
        <w:numPr>
          <w:ilvl w:val="0"/>
          <w:numId w:val="0"/>
        </w:numPr>
        <w:spacing w:before="0" w:after="0"/>
        <w:ind w:left="360" w:hanging="360"/>
        <w:rPr>
          <w:rFonts w:ascii="Arial" w:hAnsi="Arial" w:cs="Arial"/>
        </w:rPr>
      </w:pPr>
    </w:p>
    <w:p w14:paraId="344B703D" w14:textId="77777777" w:rsidR="00007EF5" w:rsidRPr="00CD3E71" w:rsidRDefault="00007EF5" w:rsidP="00007EF5">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Institute of Development Studies</w:t>
      </w:r>
      <w:r w:rsidRPr="00CD3E71">
        <w:rPr>
          <w:rFonts w:ascii="Arial" w:hAnsi="Arial" w:cs="Arial"/>
          <w:color w:val="808080"/>
        </w:rPr>
        <w:tab/>
      </w:r>
      <w:r w:rsidRPr="00CD3E71">
        <w:rPr>
          <w:rFonts w:ascii="Arial" w:hAnsi="Arial" w:cs="Arial"/>
          <w:color w:val="808080"/>
        </w:rPr>
        <w:tab/>
        <w:t xml:space="preserve">E: </w:t>
      </w:r>
      <w:r>
        <w:rPr>
          <w:rFonts w:ascii="Arial" w:hAnsi="Arial" w:cs="Arial"/>
          <w:color w:val="808080"/>
        </w:rPr>
        <w:t>lindaw</w:t>
      </w:r>
      <w:r w:rsidRPr="00CD3E71">
        <w:rPr>
          <w:rFonts w:ascii="Arial" w:hAnsi="Arial" w:cs="Arial"/>
          <w:color w:val="808080"/>
        </w:rPr>
        <w:t>@ids.ac.uk</w:t>
      </w:r>
    </w:p>
    <w:p w14:paraId="4D1DB4F5" w14:textId="77777777" w:rsidR="00007EF5" w:rsidRPr="00CD3E71" w:rsidRDefault="00007EF5" w:rsidP="00007EF5">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Library Road</w:t>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t xml:space="preserve">T: +44 (0)1273 </w:t>
      </w:r>
      <w:r>
        <w:rPr>
          <w:rFonts w:ascii="Arial" w:hAnsi="Arial" w:cs="Arial"/>
          <w:color w:val="808080"/>
        </w:rPr>
        <w:t>915865</w:t>
      </w:r>
    </w:p>
    <w:p w14:paraId="07B3FFAC" w14:textId="77777777" w:rsidR="00007EF5" w:rsidRPr="00CD3E71" w:rsidRDefault="00007EF5" w:rsidP="00007EF5">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Brighton</w:t>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t xml:space="preserve">W: </w:t>
      </w:r>
      <w:hyperlink r:id="rId9" w:history="1">
        <w:r w:rsidRPr="00CD3E71">
          <w:rPr>
            <w:rStyle w:val="Hyperlink"/>
            <w:rFonts w:ascii="Arial" w:hAnsi="Arial" w:cs="Arial"/>
            <w:color w:val="808080"/>
          </w:rPr>
          <w:t>www.ids.ac.uk</w:t>
        </w:r>
      </w:hyperlink>
    </w:p>
    <w:p w14:paraId="1F64316B" w14:textId="77777777" w:rsidR="00007EF5" w:rsidRPr="00CD3E71" w:rsidRDefault="00007EF5" w:rsidP="00007EF5">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BN1 9RE</w:t>
      </w:r>
      <w:r>
        <w:rPr>
          <w:rFonts w:ascii="Arial" w:hAnsi="Arial" w:cs="Arial"/>
          <w:color w:val="808080"/>
        </w:rPr>
        <w:tab/>
      </w:r>
      <w:r>
        <w:rPr>
          <w:rFonts w:ascii="Arial" w:hAnsi="Arial" w:cs="Arial"/>
          <w:color w:val="808080"/>
        </w:rPr>
        <w:tab/>
      </w:r>
      <w:r>
        <w:rPr>
          <w:rFonts w:ascii="Arial" w:hAnsi="Arial" w:cs="Arial"/>
          <w:color w:val="808080"/>
        </w:rPr>
        <w:tab/>
      </w:r>
      <w:r>
        <w:rPr>
          <w:rFonts w:ascii="Arial" w:hAnsi="Arial" w:cs="Arial"/>
          <w:color w:val="808080"/>
        </w:rPr>
        <w:tab/>
      </w:r>
      <w:r w:rsidRPr="00CD3E71">
        <w:rPr>
          <w:rFonts w:ascii="Arial" w:hAnsi="Arial" w:cs="Arial"/>
          <w:color w:val="808080"/>
        </w:rPr>
        <w:t xml:space="preserve"> </w:t>
      </w:r>
    </w:p>
    <w:p w14:paraId="61C897BB" w14:textId="77777777" w:rsidR="00007EF5" w:rsidRPr="00CD3E71" w:rsidRDefault="00007EF5" w:rsidP="00007EF5">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UK</w:t>
      </w:r>
    </w:p>
    <w:p w14:paraId="6771D42C" w14:textId="77777777" w:rsidR="00007EF5" w:rsidRPr="00CD3E71" w:rsidRDefault="00007EF5" w:rsidP="00007EF5">
      <w:pPr>
        <w:pStyle w:val="Address"/>
        <w:numPr>
          <w:ilvl w:val="0"/>
          <w:numId w:val="0"/>
        </w:numPr>
        <w:spacing w:before="0" w:after="0"/>
        <w:ind w:left="360" w:hanging="360"/>
        <w:rPr>
          <w:rFonts w:ascii="Arial" w:hAnsi="Arial" w:cs="Arial"/>
          <w:color w:val="808080"/>
        </w:rPr>
      </w:pPr>
    </w:p>
    <w:p w14:paraId="1160F4CB" w14:textId="77777777" w:rsidR="004D1B7D" w:rsidRDefault="004D1B7D" w:rsidP="00B15614">
      <w:pPr>
        <w:pStyle w:val="Address"/>
        <w:numPr>
          <w:ilvl w:val="0"/>
          <w:numId w:val="0"/>
        </w:numPr>
        <w:spacing w:before="0"/>
        <w:rPr>
          <w:rFonts w:ascii="Arial" w:hAnsi="Arial" w:cs="Arial"/>
          <w:sz w:val="22"/>
          <w:szCs w:val="22"/>
        </w:rPr>
      </w:pPr>
    </w:p>
    <w:p w14:paraId="14E583C3" w14:textId="46C1BC48" w:rsidR="00007EF5" w:rsidRPr="00F5390D" w:rsidRDefault="00007EF5" w:rsidP="00007EF5">
      <w:pPr>
        <w:pStyle w:val="Address"/>
        <w:numPr>
          <w:ilvl w:val="0"/>
          <w:numId w:val="0"/>
        </w:numPr>
        <w:spacing w:before="0"/>
        <w:ind w:left="360" w:hanging="360"/>
        <w:rPr>
          <w:rFonts w:ascii="Arial" w:hAnsi="Arial" w:cs="Arial"/>
          <w:b/>
          <w:sz w:val="22"/>
          <w:szCs w:val="22"/>
        </w:rPr>
      </w:pPr>
      <w:r w:rsidRPr="00F5390D">
        <w:rPr>
          <w:rFonts w:ascii="Arial" w:hAnsi="Arial" w:cs="Arial"/>
          <w:sz w:val="22"/>
          <w:szCs w:val="22"/>
        </w:rPr>
        <w:t>CURRENT EMPLOYMENT:</w:t>
      </w:r>
      <w:r w:rsidR="003F3E60">
        <w:rPr>
          <w:rFonts w:ascii="Arial" w:hAnsi="Arial" w:cs="Arial"/>
          <w:sz w:val="22"/>
          <w:szCs w:val="22"/>
        </w:rPr>
        <w:t xml:space="preserve"> </w:t>
      </w:r>
      <w:r w:rsidRPr="00F5390D">
        <w:rPr>
          <w:rFonts w:ascii="Arial" w:hAnsi="Arial" w:cs="Arial"/>
          <w:sz w:val="22"/>
          <w:szCs w:val="22"/>
        </w:rPr>
        <w:t>Director of Teaching and Learning</w:t>
      </w:r>
      <w:r w:rsidR="003F3E60">
        <w:rPr>
          <w:rFonts w:ascii="Arial" w:hAnsi="Arial" w:cs="Arial"/>
          <w:sz w:val="22"/>
          <w:szCs w:val="22"/>
        </w:rPr>
        <w:t>, Research Fellow</w:t>
      </w:r>
    </w:p>
    <w:p w14:paraId="43FC9945" w14:textId="77777777" w:rsidR="00007EF5" w:rsidRPr="00F5390D" w:rsidRDefault="00007EF5" w:rsidP="00007EF5">
      <w:pPr>
        <w:pStyle w:val="Address"/>
        <w:numPr>
          <w:ilvl w:val="0"/>
          <w:numId w:val="0"/>
        </w:numPr>
        <w:spacing w:before="0"/>
        <w:ind w:left="360" w:hanging="360"/>
        <w:rPr>
          <w:rFonts w:ascii="Arial" w:hAnsi="Arial" w:cs="Arial"/>
          <w:b/>
          <w:sz w:val="22"/>
          <w:szCs w:val="22"/>
        </w:rPr>
      </w:pPr>
      <w:r w:rsidRPr="00F5390D">
        <w:rPr>
          <w:rFonts w:ascii="Arial" w:hAnsi="Arial" w:cs="Arial"/>
          <w:sz w:val="22"/>
          <w:szCs w:val="22"/>
        </w:rPr>
        <w:t>LANGUAGES:</w:t>
      </w:r>
      <w:r w:rsidRPr="00F5390D">
        <w:rPr>
          <w:rFonts w:ascii="Arial" w:hAnsi="Arial" w:cs="Arial"/>
          <w:sz w:val="22"/>
          <w:szCs w:val="22"/>
        </w:rPr>
        <w:tab/>
      </w:r>
      <w:r>
        <w:rPr>
          <w:rFonts w:ascii="Arial" w:hAnsi="Arial" w:cs="Arial"/>
          <w:sz w:val="22"/>
          <w:szCs w:val="22"/>
        </w:rPr>
        <w:t xml:space="preserve"> </w:t>
      </w:r>
      <w:r w:rsidRPr="00F5390D">
        <w:rPr>
          <w:rFonts w:ascii="Arial" w:hAnsi="Arial" w:cs="Arial"/>
          <w:sz w:val="22"/>
          <w:szCs w:val="22"/>
        </w:rPr>
        <w:t>Afrikaans (fluent, read, write), Danish (conversational)</w:t>
      </w:r>
      <w:r w:rsidRPr="00F5390D">
        <w:rPr>
          <w:rFonts w:ascii="Arial" w:hAnsi="Arial" w:cs="Arial"/>
          <w:sz w:val="22"/>
          <w:szCs w:val="22"/>
        </w:rPr>
        <w:tab/>
      </w:r>
    </w:p>
    <w:p w14:paraId="4C90C634" w14:textId="77777777" w:rsidR="00007EF5" w:rsidRPr="00F5390D" w:rsidRDefault="00007EF5" w:rsidP="00007EF5">
      <w:pPr>
        <w:pStyle w:val="Address"/>
        <w:numPr>
          <w:ilvl w:val="0"/>
          <w:numId w:val="0"/>
        </w:numPr>
        <w:spacing w:before="0"/>
        <w:ind w:left="2160" w:hanging="2160"/>
        <w:rPr>
          <w:rFonts w:ascii="Arial" w:hAnsi="Arial" w:cs="Arial"/>
          <w:b/>
          <w:sz w:val="22"/>
          <w:szCs w:val="22"/>
        </w:rPr>
      </w:pPr>
      <w:r w:rsidRPr="00F5390D">
        <w:rPr>
          <w:rFonts w:ascii="Arial" w:hAnsi="Arial" w:cs="Arial"/>
          <w:sz w:val="22"/>
          <w:szCs w:val="22"/>
        </w:rPr>
        <w:t>THEMATIC EXPERTISE</w:t>
      </w:r>
      <w:r>
        <w:rPr>
          <w:rFonts w:ascii="Arial" w:hAnsi="Arial" w:cs="Arial"/>
          <w:sz w:val="22"/>
          <w:szCs w:val="22"/>
        </w:rPr>
        <w:t xml:space="preserve">: </w:t>
      </w:r>
      <w:r w:rsidRPr="00F5390D">
        <w:rPr>
          <w:rFonts w:ascii="Arial" w:hAnsi="Arial" w:cs="Arial"/>
          <w:sz w:val="22"/>
          <w:szCs w:val="22"/>
        </w:rPr>
        <w:t>Gender, Environmental Health, Asbestos Diseases, Digital Health, Zoonoses, Peri-Urban Sustainability</w:t>
      </w:r>
    </w:p>
    <w:p w14:paraId="6910A66F" w14:textId="77777777" w:rsidR="00007EF5" w:rsidRPr="00F5390D" w:rsidRDefault="00007EF5" w:rsidP="00007EF5">
      <w:pPr>
        <w:pStyle w:val="Address"/>
        <w:numPr>
          <w:ilvl w:val="0"/>
          <w:numId w:val="0"/>
        </w:numPr>
        <w:spacing w:before="0"/>
        <w:ind w:left="360" w:hanging="360"/>
        <w:rPr>
          <w:rFonts w:ascii="Arial" w:hAnsi="Arial" w:cs="Arial"/>
          <w:sz w:val="22"/>
          <w:szCs w:val="22"/>
        </w:rPr>
      </w:pPr>
      <w:r w:rsidRPr="00F5390D">
        <w:rPr>
          <w:rFonts w:ascii="Arial" w:hAnsi="Arial" w:cs="Arial"/>
          <w:sz w:val="22"/>
          <w:szCs w:val="22"/>
        </w:rPr>
        <w:t>GEOGRAPHICAL EXPERTISE</w:t>
      </w:r>
      <w:r>
        <w:rPr>
          <w:rFonts w:ascii="Arial" w:hAnsi="Arial" w:cs="Arial"/>
          <w:sz w:val="22"/>
          <w:szCs w:val="22"/>
        </w:rPr>
        <w:t xml:space="preserve">:  </w:t>
      </w:r>
      <w:r w:rsidRPr="00F5390D">
        <w:rPr>
          <w:rFonts w:ascii="Arial" w:hAnsi="Arial" w:cs="Arial"/>
          <w:sz w:val="22"/>
          <w:szCs w:val="22"/>
        </w:rPr>
        <w:t>South Africa, Ghana, India, Bangladesh, Tanzania</w:t>
      </w:r>
      <w:r w:rsidRPr="00F5390D">
        <w:rPr>
          <w:rFonts w:ascii="Arial" w:hAnsi="Arial" w:cs="Arial"/>
          <w:sz w:val="22"/>
          <w:szCs w:val="22"/>
        </w:rPr>
        <w:tab/>
      </w:r>
    </w:p>
    <w:p w14:paraId="3ECDDF98" w14:textId="77777777" w:rsidR="00007EF5" w:rsidRPr="00F5390D" w:rsidRDefault="00007EF5" w:rsidP="00007EF5">
      <w:pPr>
        <w:pStyle w:val="ResumeHeadings"/>
        <w:spacing w:before="0" w:after="180"/>
        <w:rPr>
          <w:rFonts w:ascii="Arial" w:hAnsi="Arial" w:cs="Arial"/>
          <w:b w:val="0"/>
          <w:sz w:val="22"/>
          <w:szCs w:val="22"/>
        </w:rPr>
      </w:pPr>
      <w:r w:rsidRPr="00F5390D">
        <w:rPr>
          <w:rFonts w:ascii="Arial" w:hAnsi="Arial" w:cs="Arial"/>
          <w:b w:val="0"/>
          <w:sz w:val="22"/>
          <w:szCs w:val="22"/>
        </w:rPr>
        <w:t>OVERVIEW</w:t>
      </w:r>
    </w:p>
    <w:p w14:paraId="7B0799F0" w14:textId="23FF3EF9" w:rsidR="00007EF5" w:rsidRDefault="00007EF5" w:rsidP="00007EF5">
      <w:pPr>
        <w:autoSpaceDE w:val="0"/>
        <w:autoSpaceDN w:val="0"/>
        <w:adjustRightInd w:val="0"/>
        <w:rPr>
          <w:rFonts w:cs="Arial"/>
          <w:szCs w:val="22"/>
        </w:rPr>
      </w:pPr>
      <w:r w:rsidRPr="00F5390D">
        <w:rPr>
          <w:rFonts w:cs="Arial"/>
          <w:szCs w:val="22"/>
        </w:rPr>
        <w:t>Linda Waldman is the Director of Teaching and Learning at the Institute of Development Studies, and a research Fellow in the Health and Nutrition Cluster.  As a social anthropologist, her research has focused on gender, civil society, ethnicity and identity</w:t>
      </w:r>
      <w:r w:rsidR="003F3E60">
        <w:rPr>
          <w:rFonts w:cs="Arial"/>
          <w:szCs w:val="22"/>
        </w:rPr>
        <w:t xml:space="preserve"> in relation to poverty, pollution and health</w:t>
      </w:r>
      <w:r w:rsidRPr="00F5390D">
        <w:rPr>
          <w:rFonts w:cs="Arial"/>
          <w:szCs w:val="22"/>
        </w:rPr>
        <w:t>. She has published research on indigenous hunter-gatherer identities, farm workers and adolescence, environmental policy processes, environmental health and social housing with research experience in Africa, India and the UK.  Her most current research focuses on environmental health, peri-urban sustainability, zoono</w:t>
      </w:r>
      <w:r>
        <w:rPr>
          <w:rFonts w:cs="Arial"/>
          <w:szCs w:val="22"/>
        </w:rPr>
        <w:t xml:space="preserve">tic disease, digital health, gender and accountability.  </w:t>
      </w:r>
    </w:p>
    <w:p w14:paraId="6DA99694" w14:textId="77777777" w:rsidR="00007EF5" w:rsidRPr="00F5390D" w:rsidRDefault="00007EF5" w:rsidP="00007EF5">
      <w:pPr>
        <w:autoSpaceDE w:val="0"/>
        <w:autoSpaceDN w:val="0"/>
        <w:adjustRightInd w:val="0"/>
        <w:rPr>
          <w:rFonts w:cs="Arial"/>
          <w:szCs w:val="22"/>
        </w:rPr>
      </w:pPr>
    </w:p>
    <w:p w14:paraId="1E02987D" w14:textId="77777777" w:rsidR="00007EF5" w:rsidRPr="00F5390D" w:rsidRDefault="00007EF5" w:rsidP="00007EF5">
      <w:pPr>
        <w:pStyle w:val="ResumeHeadings"/>
        <w:spacing w:before="0" w:after="180"/>
        <w:rPr>
          <w:rFonts w:ascii="Arial" w:hAnsi="Arial" w:cs="Arial"/>
          <w:b w:val="0"/>
          <w:sz w:val="22"/>
          <w:szCs w:val="22"/>
        </w:rPr>
      </w:pPr>
      <w:r w:rsidRPr="00F5390D">
        <w:rPr>
          <w:rFonts w:ascii="Arial" w:hAnsi="Arial" w:cs="Arial"/>
          <w:b w:val="0"/>
          <w:sz w:val="22"/>
          <w:szCs w:val="22"/>
        </w:rPr>
        <w:t>EDUCATION AND QUALIFICATIONS</w:t>
      </w:r>
    </w:p>
    <w:p w14:paraId="64A0BC77" w14:textId="77777777" w:rsidR="00007EF5" w:rsidRPr="00F5390D" w:rsidRDefault="00007EF5" w:rsidP="00007EF5">
      <w:pPr>
        <w:pStyle w:val="PlainText"/>
        <w:rPr>
          <w:rFonts w:ascii="Arial" w:eastAsia="MS Mincho" w:hAnsi="Arial" w:cs="Arial"/>
          <w:sz w:val="22"/>
          <w:szCs w:val="22"/>
        </w:rPr>
      </w:pPr>
      <w:r w:rsidRPr="00F5390D">
        <w:rPr>
          <w:rFonts w:ascii="Arial" w:eastAsia="MS Mincho" w:hAnsi="Arial" w:cs="Arial"/>
          <w:b/>
          <w:sz w:val="22"/>
          <w:szCs w:val="22"/>
        </w:rPr>
        <w:t>2011 - 2012</w:t>
      </w:r>
      <w:r>
        <w:rPr>
          <w:rFonts w:ascii="Arial" w:eastAsia="MS Mincho" w:hAnsi="Arial" w:cs="Arial"/>
          <w:sz w:val="22"/>
          <w:szCs w:val="22"/>
        </w:rPr>
        <w:tab/>
      </w:r>
      <w:r>
        <w:rPr>
          <w:rFonts w:ascii="Arial" w:eastAsia="MS Mincho" w:hAnsi="Arial" w:cs="Arial"/>
          <w:sz w:val="22"/>
          <w:szCs w:val="22"/>
        </w:rPr>
        <w:tab/>
      </w:r>
      <w:proofErr w:type="spellStart"/>
      <w:r>
        <w:rPr>
          <w:rFonts w:ascii="Arial" w:eastAsia="MS Mincho" w:hAnsi="Arial" w:cs="Arial"/>
          <w:b/>
          <w:sz w:val="22"/>
          <w:szCs w:val="22"/>
        </w:rPr>
        <w:t>PGCertHE</w:t>
      </w:r>
      <w:proofErr w:type="spellEnd"/>
      <w:r>
        <w:rPr>
          <w:rFonts w:ascii="Arial" w:eastAsia="MS Mincho" w:hAnsi="Arial" w:cs="Arial"/>
          <w:b/>
          <w:sz w:val="22"/>
          <w:szCs w:val="22"/>
        </w:rPr>
        <w:t xml:space="preserve">, </w:t>
      </w:r>
      <w:r w:rsidRPr="00F5390D">
        <w:rPr>
          <w:rFonts w:ascii="Arial" w:eastAsia="MS Mincho" w:hAnsi="Arial" w:cs="Arial"/>
          <w:sz w:val="22"/>
          <w:szCs w:val="22"/>
        </w:rPr>
        <w:t>University of Sussex, UK</w:t>
      </w:r>
    </w:p>
    <w:p w14:paraId="056AFEE5" w14:textId="77777777" w:rsidR="00007EF5" w:rsidRPr="00F5390D" w:rsidRDefault="00007EF5" w:rsidP="00007EF5">
      <w:pPr>
        <w:pStyle w:val="PlainText"/>
        <w:rPr>
          <w:rFonts w:ascii="Arial" w:eastAsia="MS Mincho" w:hAnsi="Arial" w:cs="Arial"/>
          <w:b/>
          <w:sz w:val="22"/>
          <w:szCs w:val="22"/>
        </w:rPr>
      </w:pPr>
    </w:p>
    <w:p w14:paraId="74C14C9D" w14:textId="77777777" w:rsidR="00007EF5" w:rsidRPr="00F5390D" w:rsidRDefault="00007EF5" w:rsidP="00007EF5">
      <w:pPr>
        <w:pStyle w:val="PlainText"/>
        <w:rPr>
          <w:rFonts w:ascii="Arial" w:eastAsia="MS Mincho" w:hAnsi="Arial" w:cs="Arial"/>
          <w:sz w:val="22"/>
          <w:szCs w:val="22"/>
        </w:rPr>
      </w:pPr>
      <w:r w:rsidRPr="00F5390D">
        <w:rPr>
          <w:rFonts w:ascii="Arial" w:eastAsia="MS Mincho" w:hAnsi="Arial" w:cs="Arial"/>
          <w:b/>
          <w:sz w:val="22"/>
          <w:szCs w:val="22"/>
        </w:rPr>
        <w:t>1997 - 2001</w:t>
      </w:r>
      <w:r>
        <w:rPr>
          <w:rFonts w:ascii="Arial" w:eastAsia="MS Mincho" w:hAnsi="Arial" w:cs="Arial"/>
          <w:sz w:val="22"/>
          <w:szCs w:val="22"/>
        </w:rPr>
        <w:tab/>
      </w:r>
      <w:r>
        <w:rPr>
          <w:rFonts w:ascii="Arial" w:eastAsia="MS Mincho" w:hAnsi="Arial" w:cs="Arial"/>
          <w:sz w:val="22"/>
          <w:szCs w:val="22"/>
        </w:rPr>
        <w:tab/>
      </w:r>
      <w:r w:rsidRPr="00F5390D">
        <w:rPr>
          <w:rFonts w:ascii="Arial" w:eastAsia="MS Mincho" w:hAnsi="Arial" w:cs="Arial"/>
          <w:b/>
          <w:sz w:val="22"/>
          <w:szCs w:val="22"/>
        </w:rPr>
        <w:t xml:space="preserve">PhD, </w:t>
      </w:r>
      <w:r w:rsidRPr="00F5390D">
        <w:rPr>
          <w:rFonts w:ascii="Arial" w:eastAsia="MS Mincho" w:hAnsi="Arial" w:cs="Arial"/>
          <w:sz w:val="22"/>
          <w:szCs w:val="22"/>
        </w:rPr>
        <w:t>University of the Witwatersrand, South Africa</w:t>
      </w:r>
    </w:p>
    <w:p w14:paraId="36A5106E" w14:textId="77777777" w:rsidR="00007EF5" w:rsidRPr="00F5390D" w:rsidRDefault="00007EF5" w:rsidP="00007EF5">
      <w:pPr>
        <w:pStyle w:val="PlainText"/>
        <w:spacing w:before="240"/>
        <w:rPr>
          <w:rFonts w:ascii="Arial" w:eastAsia="MS Mincho" w:hAnsi="Arial" w:cs="Arial"/>
          <w:sz w:val="22"/>
          <w:szCs w:val="22"/>
        </w:rPr>
      </w:pPr>
      <w:r w:rsidRPr="00F5390D">
        <w:rPr>
          <w:rFonts w:ascii="Arial" w:eastAsia="MS Mincho" w:hAnsi="Arial" w:cs="Arial"/>
          <w:b/>
          <w:sz w:val="22"/>
          <w:szCs w:val="22"/>
        </w:rPr>
        <w:t>1991 - 1993</w:t>
      </w:r>
      <w:r>
        <w:rPr>
          <w:rFonts w:ascii="Arial" w:eastAsia="MS Mincho" w:hAnsi="Arial" w:cs="Arial"/>
          <w:sz w:val="22"/>
          <w:szCs w:val="22"/>
        </w:rPr>
        <w:tab/>
      </w:r>
      <w:r>
        <w:rPr>
          <w:rFonts w:ascii="Arial" w:eastAsia="MS Mincho" w:hAnsi="Arial" w:cs="Arial"/>
          <w:sz w:val="22"/>
          <w:szCs w:val="22"/>
        </w:rPr>
        <w:tab/>
      </w:r>
      <w:r w:rsidRPr="00F5390D">
        <w:rPr>
          <w:rFonts w:ascii="Arial" w:eastAsia="MS Mincho" w:hAnsi="Arial" w:cs="Arial"/>
          <w:b/>
          <w:sz w:val="22"/>
          <w:szCs w:val="22"/>
        </w:rPr>
        <w:t>MA, Social Anthropology</w:t>
      </w:r>
      <w:r>
        <w:rPr>
          <w:rFonts w:ascii="Arial" w:eastAsia="MS Mincho" w:hAnsi="Arial" w:cs="Arial"/>
          <w:b/>
          <w:sz w:val="22"/>
          <w:szCs w:val="22"/>
        </w:rPr>
        <w:t xml:space="preserve">, </w:t>
      </w:r>
      <w:r w:rsidRPr="00F5390D">
        <w:rPr>
          <w:rFonts w:ascii="Arial" w:eastAsia="MS Mincho" w:hAnsi="Arial" w:cs="Arial"/>
          <w:sz w:val="22"/>
          <w:szCs w:val="22"/>
        </w:rPr>
        <w:t>University of Cape Town, South Africa</w:t>
      </w:r>
    </w:p>
    <w:p w14:paraId="75742D4A" w14:textId="77777777" w:rsidR="00007EF5" w:rsidRPr="00F5390D" w:rsidRDefault="00007EF5" w:rsidP="00007EF5">
      <w:pPr>
        <w:pStyle w:val="PlainText"/>
        <w:spacing w:before="240"/>
        <w:rPr>
          <w:rFonts w:ascii="Arial" w:eastAsia="MS Mincho" w:hAnsi="Arial" w:cs="Arial"/>
          <w:sz w:val="22"/>
          <w:szCs w:val="22"/>
        </w:rPr>
      </w:pPr>
      <w:r w:rsidRPr="00F5390D">
        <w:rPr>
          <w:rFonts w:ascii="Arial" w:eastAsia="MS Mincho" w:hAnsi="Arial" w:cs="Arial"/>
          <w:b/>
          <w:sz w:val="22"/>
          <w:szCs w:val="22"/>
        </w:rPr>
        <w:t>1985 - 1987</w:t>
      </w:r>
      <w:r>
        <w:rPr>
          <w:rFonts w:ascii="Arial" w:eastAsia="MS Mincho" w:hAnsi="Arial" w:cs="Arial"/>
          <w:sz w:val="22"/>
          <w:szCs w:val="22"/>
        </w:rPr>
        <w:tab/>
      </w:r>
      <w:r>
        <w:rPr>
          <w:rFonts w:ascii="Arial" w:eastAsia="MS Mincho" w:hAnsi="Arial" w:cs="Arial"/>
          <w:sz w:val="22"/>
          <w:szCs w:val="22"/>
        </w:rPr>
        <w:tab/>
      </w:r>
      <w:r w:rsidRPr="00F5390D">
        <w:rPr>
          <w:rFonts w:ascii="Arial" w:eastAsia="MS Mincho" w:hAnsi="Arial" w:cs="Arial"/>
          <w:b/>
          <w:sz w:val="22"/>
          <w:szCs w:val="22"/>
        </w:rPr>
        <w:t>BA (Hons), Social Anthropology</w:t>
      </w:r>
      <w:r>
        <w:rPr>
          <w:rFonts w:ascii="Arial" w:eastAsia="MS Mincho" w:hAnsi="Arial" w:cs="Arial"/>
          <w:b/>
          <w:sz w:val="22"/>
          <w:szCs w:val="22"/>
        </w:rPr>
        <w:t xml:space="preserve">, </w:t>
      </w:r>
      <w:r w:rsidRPr="00F5390D">
        <w:rPr>
          <w:rFonts w:ascii="Arial" w:eastAsia="MS Mincho" w:hAnsi="Arial" w:cs="Arial"/>
          <w:sz w:val="22"/>
          <w:szCs w:val="22"/>
        </w:rPr>
        <w:t xml:space="preserve">University of the Witwatersrand, South Africa </w:t>
      </w:r>
    </w:p>
    <w:p w14:paraId="04FA6E37" w14:textId="77777777" w:rsidR="00007EF5" w:rsidRPr="00CD3E71" w:rsidRDefault="00007EF5" w:rsidP="00007EF5">
      <w:pPr>
        <w:pStyle w:val="PlainText"/>
        <w:rPr>
          <w:rFonts w:ascii="Arial" w:hAnsi="Arial" w:cs="Arial"/>
        </w:rPr>
      </w:pPr>
    </w:p>
    <w:p w14:paraId="1662F10D" w14:textId="77777777" w:rsidR="00007EF5" w:rsidRPr="00F5390D" w:rsidRDefault="00007EF5" w:rsidP="00007EF5">
      <w:pPr>
        <w:pStyle w:val="ResumeHeadings"/>
        <w:spacing w:before="0" w:after="180"/>
        <w:rPr>
          <w:rFonts w:ascii="Arial" w:hAnsi="Arial" w:cs="Arial"/>
          <w:b w:val="0"/>
          <w:sz w:val="22"/>
          <w:szCs w:val="22"/>
        </w:rPr>
      </w:pPr>
      <w:r w:rsidRPr="00F5390D">
        <w:rPr>
          <w:rFonts w:ascii="Arial" w:hAnsi="Arial" w:cs="Arial"/>
          <w:b w:val="0"/>
          <w:sz w:val="22"/>
          <w:szCs w:val="22"/>
        </w:rPr>
        <w:t>RECORD OF EMPLOYMENT</w:t>
      </w:r>
    </w:p>
    <w:p w14:paraId="6CC6349F" w14:textId="121F93D4" w:rsidR="00007EF5" w:rsidRDefault="00007EF5" w:rsidP="003F3E60">
      <w:pPr>
        <w:pStyle w:val="JobTitlebold"/>
        <w:spacing w:before="0"/>
        <w:ind w:left="2160" w:hanging="2160"/>
        <w:rPr>
          <w:rFonts w:ascii="Arial" w:eastAsia="MS Mincho" w:hAnsi="Arial" w:cs="Arial"/>
          <w:sz w:val="22"/>
          <w:szCs w:val="22"/>
        </w:rPr>
      </w:pPr>
      <w:r w:rsidRPr="00F5390D">
        <w:rPr>
          <w:rFonts w:ascii="Arial" w:eastAsia="MS Mincho" w:hAnsi="Arial" w:cs="Arial"/>
          <w:sz w:val="22"/>
          <w:szCs w:val="22"/>
        </w:rPr>
        <w:t xml:space="preserve">2016 – </w:t>
      </w:r>
      <w:r w:rsidRPr="00F5390D">
        <w:rPr>
          <w:rFonts w:ascii="Arial" w:eastAsia="MS Mincho" w:hAnsi="Arial" w:cs="Arial"/>
          <w:sz w:val="22"/>
          <w:szCs w:val="22"/>
        </w:rPr>
        <w:tab/>
        <w:t xml:space="preserve">Director of Teaching and Learning, Institute of Development Studies (IDS), UK </w:t>
      </w:r>
    </w:p>
    <w:p w14:paraId="0ADD9ABF" w14:textId="77777777" w:rsidR="00007EF5" w:rsidRDefault="00007EF5" w:rsidP="00007EF5">
      <w:pPr>
        <w:pStyle w:val="JobTitlebold"/>
        <w:spacing w:before="0"/>
        <w:ind w:left="2160"/>
        <w:rPr>
          <w:rFonts w:ascii="Arial" w:eastAsia="MS Mincho" w:hAnsi="Arial" w:cs="Arial"/>
          <w:b w:val="0"/>
          <w:sz w:val="22"/>
          <w:szCs w:val="22"/>
        </w:rPr>
      </w:pPr>
      <w:r w:rsidRPr="001F3191">
        <w:rPr>
          <w:rFonts w:ascii="Arial" w:eastAsia="MS Mincho" w:hAnsi="Arial" w:cs="Arial"/>
          <w:b w:val="0"/>
          <w:sz w:val="22"/>
          <w:szCs w:val="22"/>
        </w:rPr>
        <w:t>Member of Institute Strategic Leadership Group, Chair of the Teaching Management Group</w:t>
      </w:r>
    </w:p>
    <w:p w14:paraId="728642E9" w14:textId="77777777" w:rsidR="00007EF5" w:rsidRPr="00F5390D" w:rsidRDefault="00007EF5" w:rsidP="00007EF5">
      <w:pPr>
        <w:pStyle w:val="JobTitlebold"/>
        <w:spacing w:before="0"/>
        <w:ind w:left="2160"/>
        <w:rPr>
          <w:rFonts w:ascii="Arial" w:eastAsia="MS Mincho" w:hAnsi="Arial" w:cs="Arial"/>
          <w:sz w:val="22"/>
          <w:szCs w:val="22"/>
        </w:rPr>
      </w:pPr>
    </w:p>
    <w:p w14:paraId="2F832F2D" w14:textId="77777777" w:rsidR="003F3E60" w:rsidRDefault="00007EF5" w:rsidP="003F3E60">
      <w:pPr>
        <w:pStyle w:val="JobTitlebold"/>
        <w:spacing w:before="0"/>
        <w:ind w:left="2160" w:hanging="2160"/>
        <w:rPr>
          <w:rFonts w:ascii="Arial" w:eastAsia="MS Mincho" w:hAnsi="Arial" w:cs="Arial"/>
          <w:b w:val="0"/>
          <w:sz w:val="22"/>
          <w:szCs w:val="22"/>
        </w:rPr>
      </w:pPr>
      <w:r>
        <w:rPr>
          <w:rFonts w:ascii="Arial" w:eastAsia="MS Mincho" w:hAnsi="Arial" w:cs="Arial"/>
          <w:sz w:val="22"/>
          <w:szCs w:val="22"/>
        </w:rPr>
        <w:t>2004 – 2016</w:t>
      </w:r>
      <w:r>
        <w:rPr>
          <w:rFonts w:ascii="Arial" w:eastAsia="MS Mincho" w:hAnsi="Arial" w:cs="Arial"/>
          <w:sz w:val="22"/>
          <w:szCs w:val="22"/>
        </w:rPr>
        <w:tab/>
      </w:r>
      <w:r w:rsidRPr="00F5390D">
        <w:rPr>
          <w:rFonts w:ascii="Arial" w:eastAsia="MS Mincho" w:hAnsi="Arial" w:cs="Arial"/>
          <w:sz w:val="22"/>
          <w:szCs w:val="22"/>
        </w:rPr>
        <w:t>Fellow, Institute of Development Studies (IDS), UK</w:t>
      </w:r>
      <w:r>
        <w:rPr>
          <w:rFonts w:ascii="Arial" w:eastAsia="MS Mincho" w:hAnsi="Arial" w:cs="Arial"/>
          <w:sz w:val="22"/>
          <w:szCs w:val="22"/>
        </w:rPr>
        <w:t xml:space="preserve"> </w:t>
      </w:r>
      <w:r w:rsidRPr="00F5390D">
        <w:rPr>
          <w:rFonts w:ascii="Arial" w:eastAsia="MS Mincho" w:hAnsi="Arial" w:cs="Arial"/>
          <w:b w:val="0"/>
          <w:sz w:val="22"/>
          <w:szCs w:val="22"/>
        </w:rPr>
        <w:t>(Team Leader, 2010 – 2014</w:t>
      </w:r>
    </w:p>
    <w:p w14:paraId="60D4063C" w14:textId="5D5DCD37" w:rsidR="00007EF5" w:rsidRDefault="00007EF5" w:rsidP="003F3E60">
      <w:pPr>
        <w:pStyle w:val="JobTitlebold"/>
        <w:spacing w:before="0"/>
        <w:ind w:left="2160"/>
        <w:rPr>
          <w:rFonts w:ascii="Arial" w:eastAsia="MS Mincho" w:hAnsi="Arial" w:cs="Arial"/>
          <w:b w:val="0"/>
          <w:sz w:val="22"/>
          <w:szCs w:val="22"/>
        </w:rPr>
      </w:pPr>
      <w:r w:rsidRPr="00F5390D">
        <w:rPr>
          <w:rFonts w:ascii="Arial" w:eastAsia="MS Mincho" w:hAnsi="Arial" w:cs="Arial"/>
          <w:b w:val="0"/>
          <w:sz w:val="22"/>
          <w:szCs w:val="22"/>
        </w:rPr>
        <w:t xml:space="preserve">Member of Institute Strategic Management Group </w:t>
      </w:r>
      <w:r w:rsidR="003F3E60">
        <w:rPr>
          <w:rFonts w:ascii="Arial" w:eastAsia="MS Mincho" w:hAnsi="Arial" w:cs="Arial"/>
          <w:b w:val="0"/>
          <w:sz w:val="22"/>
          <w:szCs w:val="22"/>
        </w:rPr>
        <w:t>(2010-2014)</w:t>
      </w:r>
    </w:p>
    <w:p w14:paraId="410016A5" w14:textId="77777777" w:rsidR="00007EF5" w:rsidRPr="00F5390D" w:rsidRDefault="00007EF5" w:rsidP="00007EF5">
      <w:pPr>
        <w:pStyle w:val="JobTitlebold"/>
        <w:spacing w:before="0"/>
        <w:ind w:left="1440" w:firstLine="720"/>
        <w:rPr>
          <w:rFonts w:ascii="Arial" w:eastAsia="MS Mincho" w:hAnsi="Arial" w:cs="Arial"/>
          <w:b w:val="0"/>
          <w:sz w:val="22"/>
          <w:szCs w:val="22"/>
        </w:rPr>
      </w:pPr>
    </w:p>
    <w:p w14:paraId="3B719288" w14:textId="77777777" w:rsidR="00007EF5" w:rsidRPr="00F5390D" w:rsidRDefault="00007EF5" w:rsidP="00007EF5">
      <w:pPr>
        <w:pStyle w:val="JobTitlebold"/>
        <w:spacing w:before="0"/>
        <w:rPr>
          <w:rFonts w:ascii="Arial" w:eastAsia="MS Mincho" w:hAnsi="Arial" w:cs="Arial"/>
          <w:sz w:val="22"/>
          <w:szCs w:val="22"/>
        </w:rPr>
      </w:pPr>
      <w:r w:rsidRPr="00F5390D">
        <w:rPr>
          <w:rFonts w:ascii="Arial" w:eastAsia="MS Mincho" w:hAnsi="Arial" w:cs="Arial"/>
          <w:sz w:val="22"/>
          <w:szCs w:val="22"/>
        </w:rPr>
        <w:lastRenderedPageBreak/>
        <w:t>2001 – 2003</w:t>
      </w:r>
      <w:r>
        <w:rPr>
          <w:rFonts w:ascii="Arial" w:eastAsia="MS Mincho" w:hAnsi="Arial" w:cs="Arial"/>
          <w:sz w:val="22"/>
          <w:szCs w:val="22"/>
        </w:rPr>
        <w:tab/>
      </w:r>
      <w:r>
        <w:rPr>
          <w:rFonts w:ascii="Arial" w:eastAsia="MS Mincho" w:hAnsi="Arial" w:cs="Arial"/>
          <w:sz w:val="22"/>
          <w:szCs w:val="22"/>
        </w:rPr>
        <w:tab/>
      </w:r>
      <w:r w:rsidRPr="00F5390D">
        <w:rPr>
          <w:rFonts w:ascii="Arial" w:eastAsia="MS Mincho" w:hAnsi="Arial" w:cs="Arial"/>
          <w:sz w:val="22"/>
          <w:szCs w:val="22"/>
        </w:rPr>
        <w:t>Lecturer, School of Arts, Dublin Business School, Republic of Ireland</w:t>
      </w:r>
    </w:p>
    <w:p w14:paraId="0F0F360A" w14:textId="77777777" w:rsidR="00007EF5" w:rsidRDefault="00007EF5" w:rsidP="00007EF5">
      <w:pPr>
        <w:pStyle w:val="JobTitlebold"/>
        <w:spacing w:before="0"/>
        <w:rPr>
          <w:rFonts w:ascii="Arial" w:eastAsia="MS Mincho" w:hAnsi="Arial" w:cs="Arial"/>
          <w:b w:val="0"/>
          <w:sz w:val="22"/>
          <w:szCs w:val="22"/>
        </w:rPr>
      </w:pPr>
      <w:r w:rsidRPr="00F5390D">
        <w:rPr>
          <w:rFonts w:ascii="Arial" w:eastAsia="MS Mincho" w:hAnsi="Arial" w:cs="Arial"/>
          <w:b w:val="0"/>
          <w:sz w:val="22"/>
          <w:szCs w:val="22"/>
        </w:rPr>
        <w:t xml:space="preserve"> </w:t>
      </w:r>
    </w:p>
    <w:p w14:paraId="5598CDD0" w14:textId="77777777" w:rsidR="00007EF5" w:rsidRDefault="00007EF5" w:rsidP="00007EF5">
      <w:pPr>
        <w:pStyle w:val="JobTitlebold"/>
        <w:spacing w:before="0"/>
        <w:rPr>
          <w:rFonts w:ascii="Arial" w:eastAsia="MS Mincho" w:hAnsi="Arial" w:cs="Arial"/>
          <w:sz w:val="22"/>
          <w:szCs w:val="22"/>
        </w:rPr>
      </w:pPr>
      <w:r w:rsidRPr="00F5390D">
        <w:rPr>
          <w:rFonts w:ascii="Arial" w:eastAsia="MS Mincho" w:hAnsi="Arial" w:cs="Arial"/>
          <w:sz w:val="22"/>
          <w:szCs w:val="22"/>
        </w:rPr>
        <w:t>1995 – 2000</w:t>
      </w:r>
      <w:r w:rsidRPr="00F5390D">
        <w:rPr>
          <w:rFonts w:ascii="Arial" w:eastAsia="MS Mincho" w:hAnsi="Arial" w:cs="Arial"/>
          <w:sz w:val="22"/>
          <w:szCs w:val="22"/>
        </w:rPr>
        <w:tab/>
      </w:r>
      <w:r w:rsidRPr="00F5390D">
        <w:rPr>
          <w:rFonts w:ascii="Arial" w:eastAsia="MS Mincho" w:hAnsi="Arial" w:cs="Arial"/>
          <w:sz w:val="22"/>
          <w:szCs w:val="22"/>
        </w:rPr>
        <w:tab/>
        <w:t>Lecturer, Social Anthropology, University of Witwatersrand, South Africa</w:t>
      </w:r>
    </w:p>
    <w:p w14:paraId="621C7688" w14:textId="77777777" w:rsidR="00007EF5" w:rsidRDefault="00007EF5" w:rsidP="00007EF5">
      <w:pPr>
        <w:pStyle w:val="JobTitlebold"/>
        <w:spacing w:before="0"/>
        <w:rPr>
          <w:rFonts w:ascii="Arial" w:eastAsia="MS Mincho" w:hAnsi="Arial" w:cs="Arial"/>
          <w:sz w:val="22"/>
          <w:szCs w:val="22"/>
        </w:rPr>
      </w:pPr>
    </w:p>
    <w:p w14:paraId="78FC34AA" w14:textId="3626A9EA" w:rsidR="00007EF5" w:rsidRPr="00F5390D" w:rsidRDefault="00007EF5" w:rsidP="00007EF5">
      <w:pPr>
        <w:pStyle w:val="ResumeHeadings"/>
        <w:spacing w:before="0" w:after="0"/>
        <w:rPr>
          <w:rFonts w:ascii="Arial" w:hAnsi="Arial" w:cs="Arial"/>
          <w:b w:val="0"/>
          <w:sz w:val="22"/>
          <w:szCs w:val="22"/>
        </w:rPr>
      </w:pPr>
      <w:r w:rsidRPr="00F5390D">
        <w:rPr>
          <w:rFonts w:ascii="Arial" w:hAnsi="Arial" w:cs="Arial"/>
          <w:b w:val="0"/>
          <w:sz w:val="22"/>
          <w:szCs w:val="22"/>
        </w:rPr>
        <w:t>EXPERIENCE</w:t>
      </w:r>
    </w:p>
    <w:p w14:paraId="7E7D6839" w14:textId="45207F7C" w:rsidR="00007EF5" w:rsidRPr="000D1F53" w:rsidRDefault="00007EF5" w:rsidP="00007EF5">
      <w:pPr>
        <w:pStyle w:val="JobTitlebold"/>
        <w:spacing w:before="0"/>
        <w:ind w:left="2160" w:hanging="2160"/>
        <w:rPr>
          <w:rFonts w:ascii="Arial" w:eastAsia="MS Mincho" w:hAnsi="Arial" w:cs="Arial"/>
          <w:b w:val="0"/>
          <w:sz w:val="22"/>
          <w:szCs w:val="22"/>
        </w:rPr>
      </w:pPr>
      <w:r w:rsidRPr="000D1F53">
        <w:rPr>
          <w:rFonts w:ascii="Arial" w:eastAsia="MS Mincho" w:hAnsi="Arial" w:cs="Arial"/>
          <w:sz w:val="22"/>
          <w:szCs w:val="22"/>
        </w:rPr>
        <w:t>2016 – 201</w:t>
      </w:r>
      <w:r w:rsidR="003F3E60" w:rsidRPr="000D1F53">
        <w:rPr>
          <w:rFonts w:ascii="Arial" w:eastAsia="MS Mincho" w:hAnsi="Arial" w:cs="Arial"/>
          <w:sz w:val="22"/>
          <w:szCs w:val="22"/>
        </w:rPr>
        <w:t>9</w:t>
      </w:r>
      <w:r w:rsidRPr="000D1F53">
        <w:rPr>
          <w:rFonts w:ascii="Arial" w:eastAsia="MS Mincho" w:hAnsi="Arial" w:cs="Arial"/>
          <w:sz w:val="22"/>
          <w:szCs w:val="22"/>
        </w:rPr>
        <w:t xml:space="preserve">  </w:t>
      </w:r>
      <w:r w:rsidRPr="000D1F53">
        <w:rPr>
          <w:rFonts w:ascii="Arial" w:eastAsia="MS Mincho" w:hAnsi="Arial" w:cs="Arial"/>
          <w:sz w:val="22"/>
          <w:szCs w:val="22"/>
        </w:rPr>
        <w:tab/>
      </w:r>
      <w:r w:rsidRPr="000D1F53">
        <w:rPr>
          <w:rFonts w:ascii="Arial" w:hAnsi="Arial" w:cs="Arial"/>
          <w:b w:val="0"/>
          <w:sz w:val="22"/>
          <w:szCs w:val="22"/>
        </w:rPr>
        <w:t xml:space="preserve">Steering committee member on DFID funded </w:t>
      </w:r>
      <w:hyperlink r:id="rId10" w:history="1">
        <w:r w:rsidRPr="000D1F53">
          <w:rPr>
            <w:rFonts w:ascii="Arial" w:hAnsi="Arial" w:cs="Arial"/>
            <w:b w:val="0"/>
            <w:sz w:val="22"/>
            <w:szCs w:val="22"/>
          </w:rPr>
          <w:t>Research in Gender and Ethics: Building stronger health systems (</w:t>
        </w:r>
        <w:proofErr w:type="spellStart"/>
        <w:r w:rsidRPr="000D1F53">
          <w:rPr>
            <w:rFonts w:ascii="Arial" w:hAnsi="Arial" w:cs="Arial"/>
            <w:b w:val="0"/>
            <w:sz w:val="22"/>
            <w:szCs w:val="22"/>
          </w:rPr>
          <w:t>RinGs</w:t>
        </w:r>
        <w:proofErr w:type="spellEnd"/>
        <w:r w:rsidRPr="000D1F53">
          <w:rPr>
            <w:rFonts w:ascii="Arial" w:hAnsi="Arial" w:cs="Arial"/>
            <w:b w:val="0"/>
            <w:sz w:val="22"/>
            <w:szCs w:val="22"/>
          </w:rPr>
          <w:t>)</w:t>
        </w:r>
      </w:hyperlink>
      <w:r w:rsidRPr="000D1F53">
        <w:rPr>
          <w:rFonts w:ascii="Arial" w:hAnsi="Arial" w:cs="Arial"/>
          <w:b w:val="0"/>
          <w:sz w:val="22"/>
          <w:szCs w:val="22"/>
        </w:rPr>
        <w:t xml:space="preserve"> including working collaboratively on FHS linked research on gender, intersectionality and accountability in Bangladesh and Uganda</w:t>
      </w:r>
      <w:r w:rsidRPr="000D1F53">
        <w:rPr>
          <w:rFonts w:ascii="Arial" w:eastAsia="MS Mincho" w:hAnsi="Arial" w:cs="Arial"/>
          <w:b w:val="0"/>
          <w:sz w:val="22"/>
          <w:szCs w:val="22"/>
        </w:rPr>
        <w:t xml:space="preserve">. </w:t>
      </w:r>
    </w:p>
    <w:p w14:paraId="0AC7865A" w14:textId="77777777" w:rsidR="003F3E60" w:rsidRPr="000D1F53" w:rsidRDefault="003F3E60" w:rsidP="00007EF5">
      <w:pPr>
        <w:pStyle w:val="JobTitlebold"/>
        <w:spacing w:before="0"/>
        <w:ind w:left="2160" w:hanging="2160"/>
        <w:rPr>
          <w:rFonts w:ascii="Arial" w:eastAsia="MS Mincho" w:hAnsi="Arial" w:cs="Arial"/>
          <w:b w:val="0"/>
          <w:sz w:val="22"/>
          <w:szCs w:val="22"/>
        </w:rPr>
      </w:pPr>
    </w:p>
    <w:p w14:paraId="1995A9FB" w14:textId="044C1FA2" w:rsidR="00007EF5" w:rsidRPr="000D1F53" w:rsidRDefault="00007EF5" w:rsidP="00007EF5">
      <w:pPr>
        <w:pStyle w:val="JobTitlebold"/>
        <w:spacing w:before="0"/>
        <w:rPr>
          <w:rFonts w:ascii="Arial" w:hAnsi="Arial" w:cs="Arial"/>
          <w:b w:val="0"/>
          <w:i/>
          <w:sz w:val="22"/>
          <w:szCs w:val="22"/>
          <w:u w:val="single"/>
        </w:rPr>
      </w:pPr>
      <w:r w:rsidRPr="000D1F53">
        <w:rPr>
          <w:rFonts w:ascii="Arial" w:eastAsia="MS Mincho" w:hAnsi="Arial" w:cs="Arial"/>
          <w:sz w:val="22"/>
          <w:szCs w:val="22"/>
        </w:rPr>
        <w:t>2014 – 201</w:t>
      </w:r>
      <w:r w:rsidR="003F3E60" w:rsidRPr="000D1F53">
        <w:rPr>
          <w:rFonts w:ascii="Arial" w:eastAsia="MS Mincho" w:hAnsi="Arial" w:cs="Arial"/>
          <w:sz w:val="22"/>
          <w:szCs w:val="22"/>
        </w:rPr>
        <w:t>9</w:t>
      </w:r>
      <w:r w:rsidRPr="000D1F53">
        <w:rPr>
          <w:rFonts w:ascii="Arial" w:hAnsi="Arial" w:cs="Arial"/>
          <w:sz w:val="22"/>
          <w:szCs w:val="22"/>
        </w:rPr>
        <w:t xml:space="preserve"> </w:t>
      </w:r>
      <w:r w:rsidRPr="000D1F53">
        <w:rPr>
          <w:rFonts w:ascii="Arial" w:hAnsi="Arial" w:cs="Arial"/>
          <w:sz w:val="22"/>
          <w:szCs w:val="22"/>
        </w:rPr>
        <w:tab/>
      </w:r>
      <w:r w:rsidRPr="000D1F53">
        <w:rPr>
          <w:rFonts w:ascii="Arial" w:hAnsi="Arial" w:cs="Arial"/>
          <w:sz w:val="22"/>
          <w:szCs w:val="22"/>
        </w:rPr>
        <w:tab/>
        <w:t xml:space="preserve">Co-Investigator, </w:t>
      </w:r>
      <w:r w:rsidRPr="000D1F53">
        <w:rPr>
          <w:rFonts w:ascii="Arial" w:hAnsi="Arial" w:cs="Arial"/>
          <w:b w:val="0"/>
          <w:i/>
          <w:sz w:val="22"/>
          <w:szCs w:val="22"/>
          <w:u w:val="single"/>
        </w:rPr>
        <w:t>BBSRC</w:t>
      </w:r>
      <w:r w:rsidRPr="000D1F53">
        <w:rPr>
          <w:rFonts w:ascii="Arial" w:hAnsi="Arial" w:cs="Arial"/>
          <w:b w:val="0"/>
          <w:sz w:val="22"/>
          <w:szCs w:val="22"/>
        </w:rPr>
        <w:t xml:space="preserve">-funded ZELS </w:t>
      </w:r>
      <w:r w:rsidRPr="000D1F53">
        <w:rPr>
          <w:rFonts w:ascii="Arial" w:hAnsi="Arial" w:cs="Arial"/>
          <w:b w:val="0"/>
          <w:i/>
          <w:sz w:val="22"/>
          <w:szCs w:val="22"/>
          <w:u w:val="single"/>
        </w:rPr>
        <w:t xml:space="preserve">Social, Economic and Environmental </w:t>
      </w:r>
    </w:p>
    <w:p w14:paraId="1DA6B836" w14:textId="02E47253" w:rsidR="00007EF5" w:rsidRPr="000D1F53" w:rsidRDefault="00007EF5" w:rsidP="00007EF5">
      <w:pPr>
        <w:pStyle w:val="JobTitlebold"/>
        <w:spacing w:before="0"/>
        <w:ind w:left="2160"/>
        <w:rPr>
          <w:rFonts w:ascii="Arial" w:hAnsi="Arial" w:cs="Arial"/>
          <w:b w:val="0"/>
          <w:i/>
          <w:sz w:val="22"/>
          <w:szCs w:val="22"/>
          <w:u w:val="single"/>
        </w:rPr>
      </w:pPr>
      <w:r w:rsidRPr="000D1F53">
        <w:rPr>
          <w:rFonts w:ascii="Arial" w:hAnsi="Arial" w:cs="Arial"/>
          <w:b w:val="0"/>
          <w:i/>
          <w:sz w:val="22"/>
          <w:szCs w:val="22"/>
          <w:u w:val="single"/>
        </w:rPr>
        <w:t>Drivers of Zoonoses in Tanzania (SEEDZ)</w:t>
      </w:r>
    </w:p>
    <w:p w14:paraId="110290C7" w14:textId="2A78E5BB" w:rsidR="00AB6FB9" w:rsidRPr="000D1F53" w:rsidRDefault="00AB6FB9" w:rsidP="00007EF5">
      <w:pPr>
        <w:pStyle w:val="JobTitlebold"/>
        <w:spacing w:before="0"/>
        <w:ind w:left="2160"/>
        <w:rPr>
          <w:rFonts w:ascii="Arial" w:hAnsi="Arial" w:cs="Arial"/>
          <w:b w:val="0"/>
          <w:i/>
          <w:sz w:val="22"/>
          <w:szCs w:val="22"/>
          <w:u w:val="single"/>
        </w:rPr>
      </w:pPr>
    </w:p>
    <w:p w14:paraId="7B1213B1" w14:textId="157542F1" w:rsidR="00AB6FB9" w:rsidRPr="000D1F53" w:rsidRDefault="00AB6FB9" w:rsidP="00007EF5">
      <w:pPr>
        <w:pStyle w:val="JobTitlebold"/>
        <w:spacing w:before="0"/>
        <w:ind w:left="2160"/>
        <w:rPr>
          <w:rFonts w:ascii="Arial" w:hAnsi="Arial" w:cs="Arial"/>
          <w:b w:val="0"/>
          <w:i/>
          <w:sz w:val="22"/>
          <w:szCs w:val="22"/>
          <w:u w:val="single"/>
        </w:rPr>
      </w:pPr>
      <w:r w:rsidRPr="000D1F53">
        <w:rPr>
          <w:rFonts w:ascii="Arial" w:hAnsi="Arial" w:cs="Arial"/>
          <w:b w:val="0"/>
          <w:i/>
          <w:sz w:val="22"/>
          <w:szCs w:val="22"/>
          <w:u w:val="single"/>
        </w:rPr>
        <w:t>ARISE</w:t>
      </w:r>
    </w:p>
    <w:p w14:paraId="4E95D404" w14:textId="64F38DB2" w:rsidR="00AB6FB9" w:rsidRPr="000D1F53" w:rsidRDefault="00AB6FB9" w:rsidP="00007EF5">
      <w:pPr>
        <w:pStyle w:val="JobTitlebold"/>
        <w:spacing w:before="0"/>
        <w:ind w:left="2160"/>
        <w:rPr>
          <w:rFonts w:ascii="Arial" w:hAnsi="Arial" w:cs="Arial"/>
          <w:b w:val="0"/>
          <w:i/>
          <w:sz w:val="22"/>
          <w:szCs w:val="22"/>
          <w:u w:val="single"/>
        </w:rPr>
      </w:pPr>
    </w:p>
    <w:p w14:paraId="6E8FC33F" w14:textId="5B626D89" w:rsidR="00AB6FB9" w:rsidRPr="000D1F53" w:rsidRDefault="00AB6FB9" w:rsidP="00007EF5">
      <w:pPr>
        <w:pStyle w:val="JobTitlebold"/>
        <w:spacing w:before="0"/>
        <w:ind w:left="2160"/>
        <w:rPr>
          <w:rFonts w:ascii="Arial" w:hAnsi="Arial" w:cs="Arial"/>
          <w:b w:val="0"/>
          <w:i/>
          <w:sz w:val="22"/>
          <w:szCs w:val="22"/>
          <w:u w:val="single"/>
        </w:rPr>
      </w:pPr>
      <w:r w:rsidRPr="000D1F53">
        <w:rPr>
          <w:rFonts w:ascii="Arial" w:hAnsi="Arial" w:cs="Arial"/>
          <w:b w:val="0"/>
          <w:i/>
          <w:sz w:val="22"/>
          <w:szCs w:val="22"/>
          <w:u w:val="single"/>
        </w:rPr>
        <w:t>React Nh/19005</w:t>
      </w:r>
    </w:p>
    <w:p w14:paraId="6A1112BC" w14:textId="2C089AB4" w:rsidR="00AB6FB9" w:rsidRPr="000D1F53" w:rsidRDefault="00AB6FB9" w:rsidP="00007EF5">
      <w:pPr>
        <w:pStyle w:val="JobTitlebold"/>
        <w:spacing w:before="0"/>
        <w:ind w:left="2160"/>
        <w:rPr>
          <w:rFonts w:ascii="Arial" w:hAnsi="Arial" w:cs="Arial"/>
          <w:b w:val="0"/>
          <w:i/>
          <w:sz w:val="22"/>
          <w:szCs w:val="22"/>
          <w:u w:val="single"/>
        </w:rPr>
      </w:pPr>
    </w:p>
    <w:p w14:paraId="6123AE26" w14:textId="1EB3C193" w:rsidR="00AB6FB9" w:rsidRPr="000D1F53" w:rsidRDefault="00AB6FB9" w:rsidP="00007EF5">
      <w:pPr>
        <w:pStyle w:val="JobTitlebold"/>
        <w:spacing w:before="0"/>
        <w:ind w:left="2160"/>
        <w:rPr>
          <w:rFonts w:ascii="Arial" w:hAnsi="Arial" w:cs="Arial"/>
          <w:b w:val="0"/>
          <w:i/>
          <w:sz w:val="22"/>
          <w:szCs w:val="22"/>
          <w:u w:val="single"/>
        </w:rPr>
      </w:pPr>
      <w:r w:rsidRPr="000D1F53">
        <w:rPr>
          <w:rFonts w:ascii="Arial" w:hAnsi="Arial" w:cs="Arial"/>
          <w:b w:val="0"/>
          <w:i/>
          <w:sz w:val="22"/>
          <w:szCs w:val="22"/>
          <w:u w:val="single"/>
        </w:rPr>
        <w:t xml:space="preserve">Pedal </w:t>
      </w:r>
      <w:proofErr w:type="spellStart"/>
      <w:r w:rsidRPr="000D1F53">
        <w:rPr>
          <w:rFonts w:ascii="Arial" w:hAnsi="Arial" w:cs="Arial"/>
          <w:b w:val="0"/>
          <w:i/>
          <w:sz w:val="22"/>
          <w:szCs w:val="22"/>
          <w:u w:val="single"/>
        </w:rPr>
        <w:t>Sphier</w:t>
      </w:r>
      <w:proofErr w:type="spellEnd"/>
    </w:p>
    <w:p w14:paraId="7115F2C6" w14:textId="720F95FB" w:rsidR="00AB6FB9" w:rsidRPr="000D1F53" w:rsidRDefault="00AB6FB9" w:rsidP="00007EF5">
      <w:pPr>
        <w:pStyle w:val="JobTitlebold"/>
        <w:spacing w:before="0"/>
        <w:ind w:left="2160"/>
        <w:rPr>
          <w:rFonts w:ascii="Arial" w:hAnsi="Arial" w:cs="Arial"/>
          <w:b w:val="0"/>
          <w:i/>
          <w:sz w:val="22"/>
          <w:szCs w:val="22"/>
          <w:u w:val="single"/>
        </w:rPr>
      </w:pPr>
    </w:p>
    <w:p w14:paraId="5AF9A85B" w14:textId="2C876378" w:rsidR="00AB6FB9" w:rsidRPr="00F5390D" w:rsidRDefault="00AB6FB9" w:rsidP="00007EF5">
      <w:pPr>
        <w:pStyle w:val="JobTitlebold"/>
        <w:spacing w:before="0"/>
        <w:ind w:left="2160"/>
        <w:rPr>
          <w:rFonts w:ascii="Arial" w:eastAsia="MS Mincho" w:hAnsi="Arial" w:cs="Arial"/>
          <w:b w:val="0"/>
          <w:sz w:val="22"/>
          <w:szCs w:val="22"/>
        </w:rPr>
      </w:pPr>
      <w:r w:rsidRPr="000D1F53">
        <w:rPr>
          <w:rFonts w:ascii="Arial" w:hAnsi="Arial" w:cs="Arial"/>
          <w:b w:val="0"/>
          <w:i/>
          <w:sz w:val="22"/>
          <w:szCs w:val="22"/>
          <w:u w:val="single"/>
        </w:rPr>
        <w:t>Transform</w:t>
      </w:r>
    </w:p>
    <w:p w14:paraId="1FF5A1AC" w14:textId="77777777" w:rsidR="00007EF5" w:rsidRPr="00F5390D" w:rsidRDefault="00007EF5" w:rsidP="00007EF5">
      <w:pPr>
        <w:pStyle w:val="JobTitlebold"/>
        <w:spacing w:before="0"/>
        <w:rPr>
          <w:rFonts w:ascii="Arial" w:eastAsia="MS Mincho" w:hAnsi="Arial" w:cs="Arial"/>
          <w:sz w:val="22"/>
          <w:szCs w:val="22"/>
        </w:rPr>
      </w:pPr>
    </w:p>
    <w:p w14:paraId="2D4803D9" w14:textId="5C3D2DCE" w:rsidR="00007EF5" w:rsidRDefault="00007EF5" w:rsidP="003F3E60">
      <w:pPr>
        <w:pStyle w:val="JobTitlebold"/>
        <w:spacing w:before="0"/>
        <w:ind w:left="2160" w:hanging="2160"/>
        <w:rPr>
          <w:rFonts w:ascii="Arial" w:hAnsi="Arial" w:cs="Arial"/>
          <w:b w:val="0"/>
          <w:i/>
          <w:sz w:val="22"/>
          <w:szCs w:val="22"/>
          <w:u w:val="single"/>
        </w:rPr>
      </w:pPr>
      <w:r w:rsidRPr="00F5390D">
        <w:rPr>
          <w:rFonts w:ascii="Arial" w:eastAsia="MS Mincho" w:hAnsi="Arial" w:cs="Arial"/>
          <w:sz w:val="22"/>
          <w:szCs w:val="22"/>
        </w:rPr>
        <w:t>2014 – 2016</w:t>
      </w:r>
      <w:r>
        <w:rPr>
          <w:rFonts w:ascii="Arial" w:hAnsi="Arial" w:cs="Arial"/>
          <w:sz w:val="22"/>
          <w:szCs w:val="22"/>
        </w:rPr>
        <w:t xml:space="preserve"> </w:t>
      </w:r>
      <w:r>
        <w:rPr>
          <w:rFonts w:ascii="Arial" w:hAnsi="Arial" w:cs="Arial"/>
          <w:sz w:val="22"/>
          <w:szCs w:val="22"/>
        </w:rPr>
        <w:tab/>
      </w:r>
      <w:r w:rsidRPr="00F5390D">
        <w:rPr>
          <w:rFonts w:ascii="Arial" w:hAnsi="Arial" w:cs="Arial"/>
          <w:sz w:val="22"/>
          <w:szCs w:val="22"/>
        </w:rPr>
        <w:t>Co-Investigator</w:t>
      </w:r>
      <w:r>
        <w:rPr>
          <w:rFonts w:ascii="Arial" w:hAnsi="Arial" w:cs="Arial"/>
          <w:sz w:val="22"/>
          <w:szCs w:val="22"/>
        </w:rPr>
        <w:t xml:space="preserve">, </w:t>
      </w:r>
      <w:r w:rsidRPr="00F5390D">
        <w:rPr>
          <w:rFonts w:ascii="Arial" w:hAnsi="Arial" w:cs="Arial"/>
          <w:b w:val="0"/>
          <w:i/>
          <w:sz w:val="22"/>
          <w:szCs w:val="22"/>
          <w:u w:val="single"/>
        </w:rPr>
        <w:t>NERC</w:t>
      </w:r>
      <w:r w:rsidRPr="00F5390D">
        <w:rPr>
          <w:rFonts w:ascii="Arial" w:hAnsi="Arial" w:cs="Arial"/>
          <w:b w:val="0"/>
          <w:sz w:val="22"/>
          <w:szCs w:val="22"/>
        </w:rPr>
        <w:t>-funded ESPA.</w:t>
      </w:r>
      <w:r w:rsidRPr="00F5390D">
        <w:rPr>
          <w:rFonts w:ascii="Arial" w:hAnsi="Arial" w:cs="Arial"/>
          <w:b w:val="0"/>
          <w:color w:val="FF0000"/>
          <w:sz w:val="22"/>
          <w:szCs w:val="22"/>
        </w:rPr>
        <w:t xml:space="preserve">  </w:t>
      </w:r>
      <w:r w:rsidRPr="00F5390D">
        <w:rPr>
          <w:rFonts w:ascii="Arial" w:hAnsi="Arial" w:cs="Arial"/>
          <w:b w:val="0"/>
          <w:i/>
          <w:sz w:val="22"/>
          <w:szCs w:val="22"/>
          <w:u w:val="single"/>
        </w:rPr>
        <w:t xml:space="preserve">Risks and Responses to Urban Futures: </w:t>
      </w:r>
    </w:p>
    <w:p w14:paraId="3EC876CC" w14:textId="77777777" w:rsidR="00007EF5" w:rsidRDefault="00007EF5" w:rsidP="00007EF5">
      <w:pPr>
        <w:pStyle w:val="JobTitlebold"/>
        <w:spacing w:before="0"/>
        <w:ind w:left="1440" w:firstLine="720"/>
        <w:rPr>
          <w:rFonts w:ascii="Arial" w:hAnsi="Arial" w:cs="Arial"/>
          <w:b w:val="0"/>
          <w:i/>
          <w:sz w:val="22"/>
          <w:szCs w:val="22"/>
          <w:u w:val="single"/>
        </w:rPr>
      </w:pPr>
      <w:r w:rsidRPr="00F5390D">
        <w:rPr>
          <w:rFonts w:ascii="Arial" w:hAnsi="Arial" w:cs="Arial"/>
          <w:b w:val="0"/>
          <w:i/>
          <w:sz w:val="22"/>
          <w:szCs w:val="22"/>
          <w:u w:val="single"/>
        </w:rPr>
        <w:t xml:space="preserve">Building synergies between urban development processes and peri-urban </w:t>
      </w:r>
    </w:p>
    <w:p w14:paraId="2B823738" w14:textId="77777777" w:rsidR="00007EF5" w:rsidRPr="00F5390D" w:rsidRDefault="00007EF5" w:rsidP="00007EF5">
      <w:pPr>
        <w:pStyle w:val="JobTitlebold"/>
        <w:spacing w:before="0"/>
        <w:ind w:left="1440" w:firstLine="720"/>
        <w:rPr>
          <w:rFonts w:ascii="Arial" w:hAnsi="Arial" w:cs="Arial"/>
          <w:b w:val="0"/>
          <w:i/>
          <w:sz w:val="22"/>
          <w:szCs w:val="22"/>
          <w:u w:val="single"/>
        </w:rPr>
      </w:pPr>
      <w:r w:rsidRPr="00F5390D">
        <w:rPr>
          <w:rFonts w:ascii="Arial" w:hAnsi="Arial" w:cs="Arial"/>
          <w:b w:val="0"/>
          <w:i/>
          <w:sz w:val="22"/>
          <w:szCs w:val="22"/>
          <w:u w:val="single"/>
        </w:rPr>
        <w:t>communities for enhanced ecosystem service</w:t>
      </w:r>
    </w:p>
    <w:p w14:paraId="3D8D2148" w14:textId="77777777" w:rsidR="00007EF5" w:rsidRPr="00F5390D" w:rsidRDefault="00007EF5" w:rsidP="00007EF5">
      <w:pPr>
        <w:pStyle w:val="JobTitlebold"/>
        <w:spacing w:before="0"/>
        <w:ind w:left="2880"/>
        <w:rPr>
          <w:rFonts w:ascii="Arial" w:eastAsia="MS Mincho" w:hAnsi="Arial" w:cs="Arial"/>
          <w:b w:val="0"/>
          <w:sz w:val="22"/>
          <w:szCs w:val="22"/>
        </w:rPr>
      </w:pPr>
    </w:p>
    <w:p w14:paraId="6A429B00" w14:textId="25067891" w:rsidR="00007EF5" w:rsidRDefault="00007EF5" w:rsidP="00007EF5">
      <w:pPr>
        <w:pStyle w:val="JobTitlebold"/>
        <w:spacing w:before="0"/>
        <w:rPr>
          <w:rFonts w:ascii="Arial" w:hAnsi="Arial" w:cs="Arial"/>
          <w:b w:val="0"/>
          <w:i/>
          <w:sz w:val="22"/>
          <w:szCs w:val="22"/>
          <w:u w:val="single"/>
        </w:rPr>
      </w:pPr>
      <w:r w:rsidRPr="00F5390D">
        <w:rPr>
          <w:rFonts w:ascii="Arial" w:eastAsia="MS Mincho" w:hAnsi="Arial" w:cs="Arial"/>
          <w:sz w:val="22"/>
          <w:szCs w:val="22"/>
        </w:rPr>
        <w:t>2013 – 2016</w:t>
      </w:r>
      <w:r w:rsidRPr="00F5390D">
        <w:rPr>
          <w:rFonts w:ascii="Arial" w:eastAsia="MS Mincho" w:hAnsi="Arial" w:cs="Arial"/>
          <w:sz w:val="22"/>
          <w:szCs w:val="22"/>
        </w:rPr>
        <w:tab/>
      </w:r>
      <w:r>
        <w:rPr>
          <w:rFonts w:ascii="Arial" w:eastAsia="MS Mincho" w:hAnsi="Arial" w:cs="Arial"/>
          <w:sz w:val="22"/>
          <w:szCs w:val="22"/>
        </w:rPr>
        <w:tab/>
      </w:r>
      <w:r w:rsidRPr="00F5390D">
        <w:rPr>
          <w:rFonts w:ascii="Arial" w:eastAsia="MS Mincho" w:hAnsi="Arial" w:cs="Arial"/>
          <w:sz w:val="22"/>
          <w:szCs w:val="22"/>
        </w:rPr>
        <w:t>Researcher</w:t>
      </w:r>
      <w:r>
        <w:rPr>
          <w:rFonts w:ascii="Arial" w:eastAsia="MS Mincho" w:hAnsi="Arial" w:cs="Arial"/>
          <w:sz w:val="22"/>
          <w:szCs w:val="22"/>
        </w:rPr>
        <w:t>,</w:t>
      </w:r>
      <w:r w:rsidRPr="00F5390D">
        <w:rPr>
          <w:rFonts w:ascii="Arial" w:eastAsia="MS Mincho" w:hAnsi="Arial" w:cs="Arial"/>
          <w:sz w:val="22"/>
          <w:szCs w:val="22"/>
        </w:rPr>
        <w:t xml:space="preserve"> </w:t>
      </w:r>
      <w:r w:rsidRPr="00F5390D">
        <w:rPr>
          <w:rFonts w:ascii="Arial" w:hAnsi="Arial" w:cs="Arial"/>
          <w:b w:val="0"/>
          <w:i/>
          <w:sz w:val="22"/>
          <w:szCs w:val="22"/>
          <w:u w:val="single"/>
        </w:rPr>
        <w:t>ESRC</w:t>
      </w:r>
      <w:r w:rsidRPr="00F5390D">
        <w:rPr>
          <w:rFonts w:ascii="Arial" w:hAnsi="Arial" w:cs="Arial"/>
          <w:b w:val="0"/>
          <w:sz w:val="22"/>
          <w:szCs w:val="22"/>
        </w:rPr>
        <w:t xml:space="preserve">-DFID </w:t>
      </w:r>
      <w:r w:rsidRPr="00F5390D">
        <w:rPr>
          <w:rFonts w:ascii="Arial" w:hAnsi="Arial" w:cs="Arial"/>
          <w:b w:val="0"/>
          <w:i/>
          <w:sz w:val="22"/>
          <w:szCs w:val="22"/>
          <w:u w:val="single"/>
        </w:rPr>
        <w:t xml:space="preserve">ICTs and the Changing Health Knowledge Economy: </w:t>
      </w:r>
    </w:p>
    <w:p w14:paraId="184132A8" w14:textId="77777777" w:rsidR="00007EF5" w:rsidRPr="00F5390D" w:rsidRDefault="00007EF5" w:rsidP="00007EF5">
      <w:pPr>
        <w:pStyle w:val="JobTitlebold"/>
        <w:spacing w:before="0"/>
        <w:ind w:left="1440" w:firstLine="720"/>
        <w:rPr>
          <w:rFonts w:ascii="Arial" w:eastAsia="MS Mincho" w:hAnsi="Arial" w:cs="Arial"/>
          <w:b w:val="0"/>
          <w:sz w:val="22"/>
          <w:szCs w:val="22"/>
        </w:rPr>
      </w:pPr>
      <w:r w:rsidRPr="00F5390D">
        <w:rPr>
          <w:rFonts w:ascii="Arial" w:hAnsi="Arial" w:cs="Arial"/>
          <w:b w:val="0"/>
          <w:i/>
          <w:sz w:val="22"/>
          <w:szCs w:val="22"/>
          <w:u w:val="single"/>
        </w:rPr>
        <w:t xml:space="preserve">How People Find Health Information in Bangladesh </w:t>
      </w:r>
    </w:p>
    <w:p w14:paraId="184120D7" w14:textId="77777777" w:rsidR="00007EF5" w:rsidRPr="00F5390D" w:rsidRDefault="00007EF5" w:rsidP="00007EF5">
      <w:pPr>
        <w:pStyle w:val="JobTitlebold"/>
        <w:spacing w:before="0"/>
        <w:rPr>
          <w:rFonts w:ascii="Arial" w:eastAsia="MS Mincho" w:hAnsi="Arial" w:cs="Arial"/>
          <w:sz w:val="22"/>
          <w:szCs w:val="22"/>
        </w:rPr>
      </w:pPr>
    </w:p>
    <w:p w14:paraId="1595885D" w14:textId="77777777" w:rsidR="00007EF5" w:rsidRDefault="00007EF5" w:rsidP="00007EF5">
      <w:pPr>
        <w:pStyle w:val="JobTitlebold"/>
        <w:spacing w:before="0"/>
        <w:rPr>
          <w:rFonts w:ascii="Arial" w:hAnsi="Arial" w:cs="Arial"/>
          <w:b w:val="0"/>
          <w:i/>
          <w:sz w:val="22"/>
          <w:szCs w:val="22"/>
          <w:u w:val="single"/>
        </w:rPr>
      </w:pPr>
      <w:r w:rsidRPr="00F5390D">
        <w:rPr>
          <w:rFonts w:ascii="Arial" w:eastAsia="MS Mincho" w:hAnsi="Arial" w:cs="Arial"/>
          <w:sz w:val="22"/>
          <w:szCs w:val="22"/>
        </w:rPr>
        <w:t>2007 - 2016</w:t>
      </w:r>
      <w:r>
        <w:rPr>
          <w:rFonts w:ascii="Arial" w:eastAsia="MS Mincho" w:hAnsi="Arial" w:cs="Arial"/>
          <w:sz w:val="22"/>
          <w:szCs w:val="22"/>
        </w:rPr>
        <w:tab/>
      </w:r>
      <w:r>
        <w:rPr>
          <w:rFonts w:ascii="Arial" w:eastAsia="MS Mincho" w:hAnsi="Arial" w:cs="Arial"/>
          <w:sz w:val="22"/>
          <w:szCs w:val="22"/>
        </w:rPr>
        <w:tab/>
      </w:r>
      <w:r w:rsidRPr="00F5390D">
        <w:rPr>
          <w:rFonts w:ascii="Arial" w:eastAsia="MS Mincho" w:hAnsi="Arial" w:cs="Arial"/>
          <w:sz w:val="22"/>
          <w:szCs w:val="22"/>
        </w:rPr>
        <w:t>Researcher,</w:t>
      </w:r>
      <w:r>
        <w:rPr>
          <w:rFonts w:ascii="Arial" w:eastAsia="MS Mincho" w:hAnsi="Arial" w:cs="Arial"/>
          <w:sz w:val="22"/>
          <w:szCs w:val="22"/>
        </w:rPr>
        <w:t xml:space="preserve"> </w:t>
      </w:r>
      <w:r w:rsidRPr="00F5390D">
        <w:rPr>
          <w:rFonts w:ascii="Arial" w:hAnsi="Arial" w:cs="Arial"/>
          <w:b w:val="0"/>
          <w:sz w:val="22"/>
          <w:szCs w:val="22"/>
        </w:rPr>
        <w:t xml:space="preserve">ESRC </w:t>
      </w:r>
      <w:r w:rsidRPr="00F5390D">
        <w:rPr>
          <w:rFonts w:ascii="Arial" w:hAnsi="Arial" w:cs="Arial"/>
          <w:b w:val="0"/>
          <w:i/>
          <w:sz w:val="22"/>
          <w:szCs w:val="22"/>
          <w:u w:val="single"/>
        </w:rPr>
        <w:t xml:space="preserve">Social, Technological and Environmental Pathways to </w:t>
      </w:r>
    </w:p>
    <w:p w14:paraId="249D0A5D" w14:textId="77777777" w:rsidR="00007EF5" w:rsidRPr="00F5390D" w:rsidRDefault="00007EF5" w:rsidP="00007EF5">
      <w:pPr>
        <w:pStyle w:val="JobTitlebold"/>
        <w:spacing w:before="0"/>
        <w:ind w:left="1440" w:firstLine="720"/>
        <w:rPr>
          <w:rFonts w:ascii="Arial" w:eastAsia="MS Mincho" w:hAnsi="Arial" w:cs="Arial"/>
          <w:b w:val="0"/>
          <w:sz w:val="22"/>
          <w:szCs w:val="22"/>
        </w:rPr>
      </w:pPr>
      <w:r w:rsidRPr="00F5390D">
        <w:rPr>
          <w:rFonts w:ascii="Arial" w:hAnsi="Arial" w:cs="Arial"/>
          <w:b w:val="0"/>
          <w:i/>
          <w:sz w:val="22"/>
          <w:szCs w:val="22"/>
          <w:u w:val="single"/>
        </w:rPr>
        <w:t>Sustainability (STEPS) Centre</w:t>
      </w:r>
      <w:r w:rsidRPr="00F5390D">
        <w:rPr>
          <w:rFonts w:ascii="Arial" w:eastAsia="MS Mincho" w:hAnsi="Arial" w:cs="Arial"/>
          <w:b w:val="0"/>
          <w:sz w:val="22"/>
          <w:szCs w:val="22"/>
        </w:rPr>
        <w:tab/>
      </w:r>
    </w:p>
    <w:p w14:paraId="37A35C90" w14:textId="77777777" w:rsidR="00007EF5" w:rsidRPr="00F5390D" w:rsidRDefault="00007EF5" w:rsidP="00007EF5">
      <w:pPr>
        <w:pStyle w:val="JobTitlebold"/>
        <w:spacing w:before="0"/>
        <w:ind w:left="2160" w:firstLine="720"/>
        <w:rPr>
          <w:rFonts w:ascii="Arial" w:eastAsia="MS Mincho" w:hAnsi="Arial" w:cs="Arial"/>
          <w:b w:val="0"/>
          <w:sz w:val="22"/>
          <w:szCs w:val="22"/>
        </w:rPr>
      </w:pPr>
    </w:p>
    <w:p w14:paraId="1122E4CB" w14:textId="77777777" w:rsidR="00007EF5" w:rsidRDefault="00007EF5" w:rsidP="00007EF5">
      <w:pPr>
        <w:pStyle w:val="JobTitlebold"/>
        <w:spacing w:before="0"/>
        <w:rPr>
          <w:rFonts w:ascii="Arial" w:hAnsi="Arial" w:cs="Arial"/>
          <w:b w:val="0"/>
          <w:i/>
          <w:sz w:val="22"/>
          <w:szCs w:val="22"/>
          <w:u w:val="single"/>
        </w:rPr>
      </w:pPr>
      <w:r w:rsidRPr="00F5390D">
        <w:rPr>
          <w:rFonts w:ascii="Arial" w:eastAsia="MS Mincho" w:hAnsi="Arial" w:cs="Arial"/>
          <w:sz w:val="22"/>
          <w:szCs w:val="22"/>
        </w:rPr>
        <w:t xml:space="preserve">2005 – 2007 </w:t>
      </w:r>
      <w:r>
        <w:rPr>
          <w:rFonts w:ascii="Arial" w:eastAsia="MS Mincho" w:hAnsi="Arial" w:cs="Arial"/>
          <w:sz w:val="22"/>
          <w:szCs w:val="22"/>
        </w:rPr>
        <w:tab/>
      </w:r>
      <w:r>
        <w:rPr>
          <w:rFonts w:ascii="Arial" w:eastAsia="MS Mincho" w:hAnsi="Arial" w:cs="Arial"/>
          <w:sz w:val="22"/>
          <w:szCs w:val="22"/>
        </w:rPr>
        <w:tab/>
      </w:r>
      <w:r w:rsidRPr="00F5390D">
        <w:rPr>
          <w:rFonts w:ascii="Arial" w:hAnsi="Arial" w:cs="Arial"/>
          <w:sz w:val="22"/>
          <w:szCs w:val="22"/>
        </w:rPr>
        <w:t>ESRC Principal Investigator</w:t>
      </w:r>
      <w:r>
        <w:rPr>
          <w:rFonts w:ascii="Arial" w:hAnsi="Arial" w:cs="Arial"/>
          <w:sz w:val="22"/>
          <w:szCs w:val="22"/>
        </w:rPr>
        <w:t xml:space="preserve">, </w:t>
      </w:r>
      <w:r w:rsidRPr="00F5390D">
        <w:rPr>
          <w:rFonts w:ascii="Arial" w:hAnsi="Arial" w:cs="Arial"/>
          <w:b w:val="0"/>
          <w:i/>
          <w:sz w:val="22"/>
          <w:szCs w:val="22"/>
          <w:u w:val="single"/>
        </w:rPr>
        <w:t xml:space="preserve">ESRC Grant:  Asbestos Diseases: Scientific </w:t>
      </w:r>
    </w:p>
    <w:p w14:paraId="02B0097B" w14:textId="77777777" w:rsidR="00007EF5" w:rsidRDefault="00007EF5" w:rsidP="00007EF5">
      <w:pPr>
        <w:pStyle w:val="JobTitlebold"/>
        <w:spacing w:before="0"/>
        <w:ind w:left="1440" w:firstLine="720"/>
        <w:rPr>
          <w:rFonts w:ascii="Arial" w:eastAsia="MS Mincho" w:hAnsi="Arial" w:cs="Arial"/>
          <w:b w:val="0"/>
        </w:rPr>
      </w:pPr>
      <w:r w:rsidRPr="00F5390D">
        <w:rPr>
          <w:rFonts w:ascii="Arial" w:hAnsi="Arial" w:cs="Arial"/>
          <w:b w:val="0"/>
          <w:i/>
          <w:sz w:val="22"/>
          <w:szCs w:val="22"/>
          <w:u w:val="single"/>
        </w:rPr>
        <w:t>Definitions and Gendered Identities</w:t>
      </w:r>
      <w:r w:rsidRPr="00F5390D">
        <w:rPr>
          <w:rFonts w:ascii="Arial" w:eastAsia="MS Mincho" w:hAnsi="Arial" w:cs="Arial"/>
          <w:b w:val="0"/>
          <w:sz w:val="22"/>
          <w:szCs w:val="22"/>
        </w:rPr>
        <w:t xml:space="preserve"> </w:t>
      </w:r>
      <w:r w:rsidRPr="00F5390D">
        <w:rPr>
          <w:rFonts w:ascii="Arial" w:eastAsia="MS Mincho" w:hAnsi="Arial" w:cs="Arial"/>
          <w:b w:val="0"/>
          <w:sz w:val="22"/>
          <w:szCs w:val="22"/>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p>
    <w:p w14:paraId="36685CF8" w14:textId="77662BDE" w:rsidR="00007EF5" w:rsidRPr="00F5390D" w:rsidRDefault="00007EF5" w:rsidP="00007EF5">
      <w:pPr>
        <w:pStyle w:val="ResumeHeadings"/>
        <w:spacing w:before="0" w:after="180"/>
        <w:rPr>
          <w:rFonts w:ascii="Arial" w:hAnsi="Arial" w:cs="Arial"/>
          <w:b w:val="0"/>
          <w:sz w:val="22"/>
          <w:szCs w:val="22"/>
        </w:rPr>
      </w:pPr>
      <w:r w:rsidRPr="00F5390D">
        <w:rPr>
          <w:rFonts w:ascii="Arial" w:hAnsi="Arial" w:cs="Arial"/>
          <w:b w:val="0"/>
          <w:sz w:val="22"/>
          <w:szCs w:val="22"/>
        </w:rPr>
        <w:t>PUBLICATIONS AND OUTPUTS</w:t>
      </w:r>
    </w:p>
    <w:p w14:paraId="5CC37328" w14:textId="77777777" w:rsidR="00007EF5" w:rsidRPr="00F5390D" w:rsidRDefault="00007EF5" w:rsidP="00007EF5">
      <w:pPr>
        <w:pStyle w:val="ResumeHeadings"/>
        <w:pBdr>
          <w:top w:val="none" w:sz="0" w:space="0" w:color="auto"/>
          <w:bottom w:val="single" w:sz="4" w:space="1" w:color="auto"/>
        </w:pBdr>
        <w:spacing w:before="0" w:after="180"/>
        <w:rPr>
          <w:rFonts w:ascii="Arial" w:hAnsi="Arial" w:cs="Arial"/>
          <w:sz w:val="22"/>
          <w:szCs w:val="22"/>
        </w:rPr>
      </w:pPr>
      <w:r w:rsidRPr="00F5390D">
        <w:rPr>
          <w:rFonts w:ascii="Arial" w:hAnsi="Arial" w:cs="Arial"/>
          <w:sz w:val="22"/>
          <w:szCs w:val="22"/>
        </w:rPr>
        <w:t>Monographs</w:t>
      </w:r>
    </w:p>
    <w:p w14:paraId="5125A6F0" w14:textId="77777777" w:rsidR="00007EF5" w:rsidRPr="00F5390D" w:rsidRDefault="00007EF5" w:rsidP="00007EF5">
      <w:pPr>
        <w:pStyle w:val="Default"/>
        <w:rPr>
          <w:sz w:val="22"/>
          <w:szCs w:val="22"/>
        </w:rPr>
      </w:pPr>
      <w:r w:rsidRPr="00F5390D">
        <w:rPr>
          <w:sz w:val="22"/>
          <w:szCs w:val="22"/>
        </w:rPr>
        <w:t xml:space="preserve">Waldman, L. (2011).  </w:t>
      </w:r>
      <w:r w:rsidRPr="00F5390D">
        <w:rPr>
          <w:i/>
          <w:sz w:val="22"/>
          <w:szCs w:val="22"/>
        </w:rPr>
        <w:t>The Politics of Asbestos: Understandings of Risk, Disease and Protest</w:t>
      </w:r>
      <w:r w:rsidRPr="00F5390D">
        <w:rPr>
          <w:sz w:val="22"/>
          <w:szCs w:val="22"/>
        </w:rPr>
        <w:t>, London: Earthscan</w:t>
      </w:r>
    </w:p>
    <w:p w14:paraId="2C822420" w14:textId="77777777" w:rsidR="00007EF5" w:rsidRPr="00F5390D" w:rsidRDefault="00007EF5" w:rsidP="00007EF5">
      <w:pPr>
        <w:pStyle w:val="Default"/>
        <w:rPr>
          <w:sz w:val="22"/>
          <w:szCs w:val="22"/>
        </w:rPr>
      </w:pPr>
    </w:p>
    <w:p w14:paraId="17B0986C" w14:textId="77777777" w:rsidR="00007EF5" w:rsidRPr="00F5390D" w:rsidRDefault="00007EF5" w:rsidP="00007EF5">
      <w:pPr>
        <w:pStyle w:val="Default"/>
        <w:rPr>
          <w:sz w:val="22"/>
          <w:szCs w:val="22"/>
        </w:rPr>
      </w:pPr>
      <w:r w:rsidRPr="00F5390D">
        <w:rPr>
          <w:sz w:val="22"/>
          <w:szCs w:val="22"/>
        </w:rPr>
        <w:t xml:space="preserve">Waldman, L. (2007).   </w:t>
      </w:r>
      <w:r w:rsidRPr="00F5390D">
        <w:rPr>
          <w:i/>
          <w:sz w:val="22"/>
          <w:szCs w:val="22"/>
        </w:rPr>
        <w:t>The Griqua Conundrum: Political and Socio-Cultural Identity in the Northern Cape</w:t>
      </w:r>
      <w:r w:rsidRPr="00F5390D">
        <w:rPr>
          <w:sz w:val="22"/>
          <w:szCs w:val="22"/>
        </w:rPr>
        <w:t>, South Africa, Peter Lang</w:t>
      </w:r>
    </w:p>
    <w:p w14:paraId="6CD434EF" w14:textId="77777777" w:rsidR="00007EF5" w:rsidRPr="00F5390D" w:rsidRDefault="00007EF5" w:rsidP="00007EF5">
      <w:pPr>
        <w:pStyle w:val="Default"/>
        <w:rPr>
          <w:sz w:val="22"/>
          <w:szCs w:val="22"/>
        </w:rPr>
      </w:pPr>
    </w:p>
    <w:p w14:paraId="23FF9C87" w14:textId="77777777" w:rsidR="00007EF5" w:rsidRPr="00F5390D" w:rsidRDefault="00007EF5" w:rsidP="00007EF5">
      <w:pPr>
        <w:pStyle w:val="ResumeHeadings"/>
        <w:pBdr>
          <w:top w:val="none" w:sz="0" w:space="0" w:color="auto"/>
          <w:bottom w:val="single" w:sz="4" w:space="1" w:color="auto"/>
        </w:pBdr>
        <w:spacing w:before="0" w:after="180"/>
        <w:rPr>
          <w:rFonts w:ascii="Arial" w:hAnsi="Arial" w:cs="Arial"/>
          <w:sz w:val="22"/>
          <w:szCs w:val="22"/>
        </w:rPr>
      </w:pPr>
      <w:r w:rsidRPr="00F5390D">
        <w:rPr>
          <w:rFonts w:ascii="Arial" w:hAnsi="Arial" w:cs="Arial"/>
          <w:sz w:val="22"/>
          <w:szCs w:val="22"/>
        </w:rPr>
        <w:t>Peer-reviewed Journals</w:t>
      </w:r>
    </w:p>
    <w:p w14:paraId="066EC7B6" w14:textId="77777777" w:rsidR="00425B3D" w:rsidRPr="00B15614" w:rsidRDefault="00425B3D" w:rsidP="00425B3D">
      <w:pPr>
        <w:spacing w:after="120"/>
        <w:ind w:left="720" w:hanging="720"/>
        <w:rPr>
          <w:rFonts w:cs="Arial"/>
          <w:szCs w:val="22"/>
        </w:rPr>
      </w:pPr>
      <w:bookmarkStart w:id="0" w:name="_Hlk5998825"/>
      <w:r w:rsidRPr="00B15614">
        <w:rPr>
          <w:rFonts w:cs="Arial"/>
          <w:szCs w:val="22"/>
        </w:rPr>
        <w:t xml:space="preserve">Submitted 2019; Maternal Health challenges experienced by adolescents; could community score cards address them? A case study of </w:t>
      </w:r>
      <w:proofErr w:type="spellStart"/>
      <w:r w:rsidRPr="00B15614">
        <w:rPr>
          <w:rFonts w:cs="Arial"/>
          <w:szCs w:val="22"/>
        </w:rPr>
        <w:t>Kibuku</w:t>
      </w:r>
      <w:proofErr w:type="spellEnd"/>
      <w:r w:rsidRPr="00B15614">
        <w:rPr>
          <w:rFonts w:cs="Arial"/>
          <w:szCs w:val="22"/>
        </w:rPr>
        <w:t xml:space="preserve"> District– Uganda.  R.R. Apolot; M. </w:t>
      </w:r>
      <w:proofErr w:type="spellStart"/>
      <w:r w:rsidRPr="00B15614">
        <w:rPr>
          <w:rFonts w:cs="Arial"/>
          <w:szCs w:val="22"/>
        </w:rPr>
        <w:t>Tetui</w:t>
      </w:r>
      <w:proofErr w:type="spellEnd"/>
      <w:r w:rsidRPr="00B15614">
        <w:rPr>
          <w:rFonts w:cs="Arial"/>
          <w:szCs w:val="22"/>
        </w:rPr>
        <w:t xml:space="preserve">; E.B. </w:t>
      </w:r>
      <w:proofErr w:type="spellStart"/>
      <w:r w:rsidRPr="00B15614">
        <w:rPr>
          <w:rFonts w:cs="Arial"/>
          <w:szCs w:val="22"/>
        </w:rPr>
        <w:t>Nyachwo</w:t>
      </w:r>
      <w:proofErr w:type="spellEnd"/>
      <w:r w:rsidRPr="00B15614">
        <w:rPr>
          <w:rFonts w:cs="Arial"/>
          <w:szCs w:val="22"/>
        </w:rPr>
        <w:t xml:space="preserve">; L. Waldman; R. Morgan; C. </w:t>
      </w:r>
      <w:proofErr w:type="spellStart"/>
      <w:r w:rsidRPr="00B15614">
        <w:rPr>
          <w:rFonts w:cs="Arial"/>
          <w:szCs w:val="22"/>
        </w:rPr>
        <w:t>Aanyu</w:t>
      </w:r>
      <w:proofErr w:type="spellEnd"/>
      <w:r w:rsidRPr="00B15614">
        <w:rPr>
          <w:rFonts w:cs="Arial"/>
          <w:szCs w:val="22"/>
        </w:rPr>
        <w:t xml:space="preserve">; A. Mutebi; S. N. Kiwanuka; E. Ekirapa </w:t>
      </w:r>
      <w:r w:rsidRPr="00B15614">
        <w:rPr>
          <w:rFonts w:cs="Arial"/>
          <w:szCs w:val="22"/>
        </w:rPr>
        <w:br/>
        <w:t>International Journal for Equity in Health</w:t>
      </w:r>
    </w:p>
    <w:tbl>
      <w:tblPr>
        <w:tblW w:w="5000" w:type="pct"/>
        <w:tblCellMar>
          <w:left w:w="0" w:type="dxa"/>
          <w:right w:w="0" w:type="dxa"/>
        </w:tblCellMar>
        <w:tblLook w:val="04A0" w:firstRow="1" w:lastRow="0" w:firstColumn="1" w:lastColumn="0" w:noHBand="0" w:noVBand="1"/>
      </w:tblPr>
      <w:tblGrid>
        <w:gridCol w:w="10080"/>
      </w:tblGrid>
      <w:tr w:rsidR="00B15614" w:rsidRPr="00B15614" w14:paraId="391C4F04" w14:textId="77777777" w:rsidTr="00E61504">
        <w:tc>
          <w:tcPr>
            <w:tcW w:w="0" w:type="auto"/>
            <w:tcMar>
              <w:top w:w="0" w:type="dxa"/>
              <w:left w:w="0" w:type="dxa"/>
              <w:bottom w:w="225" w:type="dxa"/>
              <w:right w:w="0" w:type="dxa"/>
            </w:tcMar>
            <w:vAlign w:val="center"/>
            <w:hideMark/>
          </w:tcPr>
          <w:p w14:paraId="62F055E6" w14:textId="77777777" w:rsidR="00425B3D" w:rsidRPr="00B15614" w:rsidRDefault="00425B3D" w:rsidP="00E61504">
            <w:pPr>
              <w:spacing w:after="120"/>
              <w:ind w:left="720" w:hanging="720"/>
              <w:rPr>
                <w:rFonts w:cs="Arial"/>
                <w:szCs w:val="22"/>
              </w:rPr>
            </w:pPr>
            <w:r w:rsidRPr="00B15614">
              <w:rPr>
                <w:rFonts w:cs="Arial"/>
                <w:szCs w:val="22"/>
              </w:rPr>
              <w:lastRenderedPageBreak/>
              <w:t>Submitted 2019: Meat safety in northern Tanzania: inspectors’ and slaughter workers’ risk perceptions</w:t>
            </w:r>
            <w:r w:rsidRPr="00B15614">
              <w:rPr>
                <w:sz w:val="27"/>
                <w:szCs w:val="27"/>
              </w:rPr>
              <w:t xml:space="preserve"> </w:t>
            </w:r>
            <w:r w:rsidRPr="00B15614">
              <w:rPr>
                <w:rFonts w:cs="Arial"/>
                <w:szCs w:val="22"/>
              </w:rPr>
              <w:t xml:space="preserve">and management.  Waldman, L.; Hrynick, T.A; </w:t>
            </w:r>
            <w:proofErr w:type="spellStart"/>
            <w:r w:rsidRPr="00B15614">
              <w:rPr>
                <w:rFonts w:cs="Arial"/>
                <w:szCs w:val="22"/>
              </w:rPr>
              <w:t>Benschop</w:t>
            </w:r>
            <w:proofErr w:type="spellEnd"/>
            <w:r w:rsidRPr="00B15614">
              <w:rPr>
                <w:rFonts w:cs="Arial"/>
                <w:szCs w:val="22"/>
              </w:rPr>
              <w:t xml:space="preserve">, J.; </w:t>
            </w:r>
            <w:proofErr w:type="spellStart"/>
            <w:r w:rsidRPr="00B15614">
              <w:rPr>
                <w:rFonts w:cs="Arial"/>
                <w:szCs w:val="22"/>
              </w:rPr>
              <w:t>Cleaveland</w:t>
            </w:r>
            <w:proofErr w:type="spellEnd"/>
            <w:r w:rsidRPr="00B15614">
              <w:rPr>
                <w:rFonts w:cs="Arial"/>
                <w:szCs w:val="22"/>
              </w:rPr>
              <w:t xml:space="preserve">, S.; Crump, J.A; Davis, M; </w:t>
            </w:r>
            <w:proofErr w:type="spellStart"/>
            <w:r w:rsidRPr="00B15614">
              <w:rPr>
                <w:rFonts w:cs="Arial"/>
                <w:szCs w:val="22"/>
              </w:rPr>
              <w:t>Mariki</w:t>
            </w:r>
            <w:proofErr w:type="spellEnd"/>
            <w:r w:rsidRPr="00B15614">
              <w:rPr>
                <w:rFonts w:cs="Arial"/>
                <w:szCs w:val="22"/>
              </w:rPr>
              <w:t xml:space="preserve">, B;, </w:t>
            </w:r>
            <w:proofErr w:type="spellStart"/>
            <w:r w:rsidRPr="00B15614">
              <w:rPr>
                <w:rFonts w:cs="Arial"/>
                <w:szCs w:val="22"/>
              </w:rPr>
              <w:t>Mmbaga</w:t>
            </w:r>
            <w:proofErr w:type="spellEnd"/>
            <w:r w:rsidRPr="00B15614">
              <w:rPr>
                <w:rFonts w:cs="Arial"/>
                <w:szCs w:val="22"/>
              </w:rPr>
              <w:t xml:space="preserve">, B.T; </w:t>
            </w:r>
            <w:proofErr w:type="spellStart"/>
            <w:r w:rsidRPr="00B15614">
              <w:rPr>
                <w:rFonts w:cs="Arial"/>
                <w:szCs w:val="22"/>
              </w:rPr>
              <w:t>Mtui-Malamsha</w:t>
            </w:r>
            <w:proofErr w:type="spellEnd"/>
            <w:r w:rsidRPr="00B15614">
              <w:rPr>
                <w:rFonts w:cs="Arial"/>
                <w:szCs w:val="22"/>
              </w:rPr>
              <w:t xml:space="preserve">, N; Prinsen, G; Sharp, J; </w:t>
            </w:r>
            <w:proofErr w:type="spellStart"/>
            <w:r w:rsidRPr="00B15614">
              <w:rPr>
                <w:rFonts w:cs="Arial"/>
                <w:szCs w:val="22"/>
              </w:rPr>
              <w:t>Swai</w:t>
            </w:r>
            <w:proofErr w:type="spellEnd"/>
            <w:r w:rsidRPr="00B15614">
              <w:rPr>
                <w:rFonts w:cs="Arial"/>
                <w:szCs w:val="22"/>
              </w:rPr>
              <w:t xml:space="preserve">, E.S; Thomas, K.M; </w:t>
            </w:r>
            <w:proofErr w:type="spellStart"/>
            <w:r w:rsidRPr="00B15614">
              <w:rPr>
                <w:rFonts w:cs="Arial"/>
                <w:szCs w:val="22"/>
              </w:rPr>
              <w:t>Zadoks</w:t>
            </w:r>
            <w:proofErr w:type="spellEnd"/>
            <w:r w:rsidRPr="00B15614">
              <w:rPr>
                <w:rFonts w:cs="Arial"/>
                <w:szCs w:val="22"/>
              </w:rPr>
              <w:t xml:space="preserve">, R. Special issue of Frontiers of Veterinary Science on </w:t>
            </w:r>
            <w:hyperlink r:id="rId11" w:tgtFrame="_blank" w:history="1">
              <w:r w:rsidRPr="00B15614">
                <w:rPr>
                  <w:szCs w:val="22"/>
                </w:rPr>
                <w:t>Risk-Based Evidence for Animal Health Policy</w:t>
              </w:r>
            </w:hyperlink>
            <w:r w:rsidRPr="00B15614">
              <w:rPr>
                <w:rFonts w:cs="Arial"/>
                <w:szCs w:val="22"/>
              </w:rPr>
              <w:t xml:space="preserve">, Hosted by: </w:t>
            </w:r>
            <w:hyperlink r:id="rId12" w:tgtFrame="_blank" w:history="1">
              <w:r w:rsidRPr="00B15614">
                <w:rPr>
                  <w:szCs w:val="22"/>
                </w:rPr>
                <w:t xml:space="preserve">Lisa Boden, </w:t>
              </w:r>
            </w:hyperlink>
            <w:hyperlink r:id="rId13" w:tgtFrame="_blank" w:history="1">
              <w:r w:rsidRPr="00B15614">
                <w:rPr>
                  <w:szCs w:val="22"/>
                </w:rPr>
                <w:t xml:space="preserve">Harriet </w:t>
              </w:r>
              <w:proofErr w:type="spellStart"/>
              <w:r w:rsidRPr="00B15614">
                <w:rPr>
                  <w:szCs w:val="22"/>
                </w:rPr>
                <w:t>Auty</w:t>
              </w:r>
              <w:proofErr w:type="spellEnd"/>
              <w:r w:rsidRPr="00B15614">
                <w:rPr>
                  <w:szCs w:val="22"/>
                </w:rPr>
                <w:t xml:space="preserve">, </w:t>
              </w:r>
            </w:hyperlink>
            <w:hyperlink r:id="rId14" w:tgtFrame="_blank" w:history="1">
              <w:proofErr w:type="spellStart"/>
              <w:r w:rsidRPr="00B15614">
                <w:rPr>
                  <w:szCs w:val="22"/>
                </w:rPr>
                <w:t>Thibaud</w:t>
              </w:r>
              <w:proofErr w:type="spellEnd"/>
              <w:r w:rsidRPr="00B15614">
                <w:rPr>
                  <w:szCs w:val="22"/>
                </w:rPr>
                <w:t xml:space="preserve"> </w:t>
              </w:r>
              <w:proofErr w:type="spellStart"/>
              <w:r w:rsidRPr="00B15614">
                <w:rPr>
                  <w:szCs w:val="22"/>
                </w:rPr>
                <w:t>Porphyre</w:t>
              </w:r>
              <w:proofErr w:type="spellEnd"/>
              <w:r w:rsidRPr="00B15614">
                <w:rPr>
                  <w:szCs w:val="22"/>
                </w:rPr>
                <w:t xml:space="preserve">, </w:t>
              </w:r>
            </w:hyperlink>
            <w:hyperlink r:id="rId15" w:tgtFrame="_blank" w:history="1">
              <w:r w:rsidRPr="00B15614">
                <w:rPr>
                  <w:szCs w:val="22"/>
                </w:rPr>
                <w:t xml:space="preserve">George Cameron Russell, </w:t>
              </w:r>
            </w:hyperlink>
            <w:hyperlink r:id="rId16" w:tgtFrame="_blank" w:history="1">
              <w:r w:rsidRPr="00B15614">
                <w:rPr>
                  <w:szCs w:val="22"/>
                </w:rPr>
                <w:t xml:space="preserve">Amy Hagerman, </w:t>
              </w:r>
            </w:hyperlink>
            <w:hyperlink r:id="rId17" w:tgtFrame="_blank" w:history="1">
              <w:r w:rsidRPr="00B15614">
                <w:rPr>
                  <w:szCs w:val="22"/>
                </w:rPr>
                <w:t xml:space="preserve">Amy Delgado, </w:t>
              </w:r>
            </w:hyperlink>
            <w:hyperlink r:id="rId18" w:tgtFrame="_blank" w:history="1">
              <w:r w:rsidRPr="00B15614">
                <w:rPr>
                  <w:szCs w:val="22"/>
                </w:rPr>
                <w:t xml:space="preserve">John Duncan </w:t>
              </w:r>
              <w:proofErr w:type="spellStart"/>
              <w:r w:rsidRPr="00B15614">
                <w:rPr>
                  <w:szCs w:val="22"/>
                </w:rPr>
                <w:t>Grewar</w:t>
              </w:r>
              <w:proofErr w:type="spellEnd"/>
            </w:hyperlink>
          </w:p>
        </w:tc>
      </w:tr>
    </w:tbl>
    <w:p w14:paraId="3E0794DD" w14:textId="77777777" w:rsidR="003773C0" w:rsidRPr="00B15614" w:rsidRDefault="003773C0" w:rsidP="003773C0">
      <w:pPr>
        <w:spacing w:after="120"/>
        <w:ind w:left="720" w:hanging="720"/>
        <w:rPr>
          <w:rFonts w:ascii="Times New Roman" w:hAnsi="Times New Roman"/>
          <w:szCs w:val="24"/>
          <w:u w:val="single"/>
        </w:rPr>
      </w:pPr>
      <w:r w:rsidRPr="00B15614">
        <w:rPr>
          <w:rFonts w:cs="Arial"/>
          <w:szCs w:val="22"/>
        </w:rPr>
        <w:t xml:space="preserve">2019: Street-level Diplomacy and Local Enforcement of Meat Safety in Northern Tanzania: Knowledge, Pragmatism and Trust, T.A. Hrynick; V. Barasa; J. </w:t>
      </w:r>
      <w:proofErr w:type="spellStart"/>
      <w:r w:rsidRPr="00B15614">
        <w:rPr>
          <w:rFonts w:cs="Arial"/>
          <w:szCs w:val="22"/>
        </w:rPr>
        <w:t>Benschop</w:t>
      </w:r>
      <w:proofErr w:type="spellEnd"/>
      <w:r w:rsidRPr="00B15614">
        <w:rPr>
          <w:rFonts w:cs="Arial"/>
          <w:szCs w:val="22"/>
        </w:rPr>
        <w:t xml:space="preserve">; S. </w:t>
      </w:r>
      <w:proofErr w:type="spellStart"/>
      <w:r w:rsidRPr="00B15614">
        <w:rPr>
          <w:rFonts w:cs="Arial"/>
          <w:szCs w:val="22"/>
        </w:rPr>
        <w:t>Cleaveland</w:t>
      </w:r>
      <w:proofErr w:type="spellEnd"/>
      <w:r w:rsidRPr="00B15614">
        <w:rPr>
          <w:rFonts w:cs="Arial"/>
          <w:szCs w:val="22"/>
        </w:rPr>
        <w:t xml:space="preserve">; J. Crump; M. Davis; B. </w:t>
      </w:r>
      <w:proofErr w:type="spellStart"/>
      <w:r w:rsidRPr="00B15614">
        <w:rPr>
          <w:rFonts w:cs="Arial"/>
          <w:szCs w:val="22"/>
        </w:rPr>
        <w:t>Mariki</w:t>
      </w:r>
      <w:proofErr w:type="spellEnd"/>
      <w:r w:rsidRPr="00B15614">
        <w:rPr>
          <w:rFonts w:cs="Arial"/>
          <w:szCs w:val="22"/>
        </w:rPr>
        <w:t xml:space="preserve">; B.T. </w:t>
      </w:r>
      <w:proofErr w:type="spellStart"/>
      <w:r w:rsidRPr="00B15614">
        <w:rPr>
          <w:rFonts w:cs="Arial"/>
          <w:szCs w:val="22"/>
        </w:rPr>
        <w:t>Mmbaga</w:t>
      </w:r>
      <w:proofErr w:type="spellEnd"/>
      <w:r w:rsidRPr="00B15614">
        <w:rPr>
          <w:rFonts w:cs="Arial"/>
          <w:szCs w:val="22"/>
        </w:rPr>
        <w:t xml:space="preserve">; N. </w:t>
      </w:r>
      <w:proofErr w:type="spellStart"/>
      <w:r w:rsidRPr="00B15614">
        <w:rPr>
          <w:rFonts w:cs="Arial"/>
          <w:szCs w:val="22"/>
        </w:rPr>
        <w:t>Mtui-Malamsha</w:t>
      </w:r>
      <w:proofErr w:type="spellEnd"/>
      <w:r w:rsidRPr="00B15614">
        <w:rPr>
          <w:rFonts w:cs="Arial"/>
          <w:szCs w:val="22"/>
        </w:rPr>
        <w:t xml:space="preserve">; G. Prinsen; J. Sharp; E. </w:t>
      </w:r>
      <w:proofErr w:type="spellStart"/>
      <w:r w:rsidRPr="00B15614">
        <w:rPr>
          <w:rFonts w:cs="Arial"/>
          <w:szCs w:val="22"/>
        </w:rPr>
        <w:t>Sindiyo</w:t>
      </w:r>
      <w:proofErr w:type="spellEnd"/>
      <w:r w:rsidRPr="00B15614">
        <w:rPr>
          <w:rFonts w:cs="Arial"/>
          <w:szCs w:val="22"/>
        </w:rPr>
        <w:t xml:space="preserve">; E.E. </w:t>
      </w:r>
      <w:proofErr w:type="spellStart"/>
      <w:r w:rsidRPr="00B15614">
        <w:rPr>
          <w:rFonts w:cs="Arial"/>
          <w:szCs w:val="22"/>
        </w:rPr>
        <w:t>Swai</w:t>
      </w:r>
      <w:proofErr w:type="spellEnd"/>
      <w:r w:rsidRPr="00B15614">
        <w:rPr>
          <w:rFonts w:cs="Arial"/>
          <w:szCs w:val="22"/>
        </w:rPr>
        <w:t xml:space="preserve">; K.M. Thomas; R. </w:t>
      </w:r>
      <w:proofErr w:type="spellStart"/>
      <w:r w:rsidRPr="00B15614">
        <w:rPr>
          <w:rFonts w:cs="Arial"/>
          <w:szCs w:val="22"/>
        </w:rPr>
        <w:t>Zadoks</w:t>
      </w:r>
      <w:proofErr w:type="spellEnd"/>
      <w:r w:rsidRPr="00B15614">
        <w:rPr>
          <w:rFonts w:cs="Arial"/>
          <w:szCs w:val="22"/>
        </w:rPr>
        <w:t xml:space="preserve">; L. Waldman. </w:t>
      </w:r>
      <w:r w:rsidRPr="00B15614">
        <w:rPr>
          <w:rFonts w:cs="Arial"/>
          <w:i/>
          <w:szCs w:val="22"/>
        </w:rPr>
        <w:t>BMC Public Health</w:t>
      </w:r>
      <w:r w:rsidRPr="00B15614">
        <w:rPr>
          <w:rFonts w:cs="Arial"/>
          <w:szCs w:val="22"/>
        </w:rPr>
        <w:t xml:space="preserve"> </w:t>
      </w:r>
      <w:r w:rsidRPr="00B15614">
        <w:rPr>
          <w:rFonts w:ascii="Times New Roman" w:hAnsi="Times New Roman"/>
          <w:szCs w:val="24"/>
        </w:rPr>
        <w:t xml:space="preserve">2019 </w:t>
      </w:r>
      <w:r w:rsidRPr="00B15614">
        <w:rPr>
          <w:rFonts w:ascii="Times New Roman" w:hAnsi="Times New Roman"/>
          <w:b/>
          <w:bCs/>
          <w:szCs w:val="24"/>
        </w:rPr>
        <w:t>19</w:t>
      </w:r>
      <w:r w:rsidRPr="00B15614">
        <w:rPr>
          <w:rFonts w:ascii="Times New Roman" w:hAnsi="Times New Roman"/>
          <w:szCs w:val="24"/>
        </w:rPr>
        <w:t xml:space="preserve">:863 </w:t>
      </w:r>
      <w:hyperlink r:id="rId19" w:history="1">
        <w:r w:rsidRPr="00B15614">
          <w:rPr>
            <w:rStyle w:val="Hyperlink"/>
            <w:rFonts w:ascii="Times New Roman" w:hAnsi="Times New Roman"/>
            <w:color w:val="auto"/>
            <w:szCs w:val="24"/>
          </w:rPr>
          <w:t>https://doi.org/10.1186/s12889-019-7067-8</w:t>
        </w:r>
      </w:hyperlink>
      <w:r w:rsidRPr="00B15614">
        <w:rPr>
          <w:rFonts w:ascii="Times New Roman" w:hAnsi="Times New Roman"/>
          <w:szCs w:val="24"/>
          <w:u w:val="single"/>
        </w:rPr>
        <w:t xml:space="preserve">; </w:t>
      </w:r>
      <w:r w:rsidRPr="00B15614">
        <w:rPr>
          <w:rFonts w:cs="Arial"/>
          <w:szCs w:val="22"/>
        </w:rPr>
        <w:t xml:space="preserve">also promoted on </w:t>
      </w:r>
      <w:r w:rsidRPr="00B15614">
        <w:rPr>
          <w:rFonts w:ascii="Times New Roman" w:hAnsi="Times New Roman"/>
          <w:szCs w:val="24"/>
          <w:u w:val="single"/>
        </w:rPr>
        <w:t>https://sci.city/article/3750373</w:t>
      </w:r>
    </w:p>
    <w:p w14:paraId="5B407AEA" w14:textId="79DF76F3" w:rsidR="009A70F6" w:rsidRPr="00BA1104" w:rsidRDefault="009A70F6" w:rsidP="009A70F6">
      <w:pPr>
        <w:spacing w:after="120"/>
        <w:ind w:left="720" w:hanging="720"/>
        <w:rPr>
          <w:rFonts w:cs="Arial"/>
          <w:color w:val="FF0000"/>
          <w:szCs w:val="22"/>
        </w:rPr>
      </w:pPr>
      <w:r>
        <w:rPr>
          <w:rFonts w:ascii="Arial Narrow" w:hAnsi="Arial Narrow" w:cs="Arial Narrow"/>
          <w:color w:val="000000"/>
          <w:szCs w:val="22"/>
        </w:rPr>
        <w:t xml:space="preserve">2019 </w:t>
      </w:r>
      <w:r>
        <w:rPr>
          <w:rFonts w:ascii="Arial Narrow" w:hAnsi="Arial Narrow" w:cs="Arial Narrow"/>
          <w:color w:val="000000"/>
          <w:szCs w:val="22"/>
        </w:rPr>
        <w:tab/>
      </w:r>
      <w:r w:rsidRPr="009A70F6">
        <w:rPr>
          <w:rFonts w:ascii="Arial Narrow" w:hAnsi="Arial Narrow" w:cs="Arial Narrow"/>
          <w:color w:val="000000"/>
          <w:szCs w:val="22"/>
        </w:rPr>
        <w:t xml:space="preserve">Apolot, R.R., Ekirapa, E., Waldman, L., Morgan, R., </w:t>
      </w:r>
      <w:proofErr w:type="spellStart"/>
      <w:r w:rsidRPr="009A70F6">
        <w:rPr>
          <w:rFonts w:ascii="Arial Narrow" w:hAnsi="Arial Narrow" w:cs="Arial Narrow"/>
          <w:color w:val="000000"/>
          <w:szCs w:val="22"/>
        </w:rPr>
        <w:t>Aanyu</w:t>
      </w:r>
      <w:proofErr w:type="spellEnd"/>
      <w:r w:rsidRPr="009A70F6">
        <w:rPr>
          <w:rFonts w:ascii="Arial Narrow" w:hAnsi="Arial Narrow" w:cs="Arial Narrow"/>
          <w:color w:val="000000"/>
          <w:szCs w:val="22"/>
        </w:rPr>
        <w:t xml:space="preserve">, C., Mutebi, A., </w:t>
      </w:r>
      <w:proofErr w:type="spellStart"/>
      <w:r w:rsidRPr="009A70F6">
        <w:rPr>
          <w:rFonts w:ascii="Arial Narrow" w:hAnsi="Arial Narrow" w:cs="Arial Narrow"/>
          <w:color w:val="000000"/>
          <w:szCs w:val="22"/>
        </w:rPr>
        <w:t>Nyachwo</w:t>
      </w:r>
      <w:proofErr w:type="spellEnd"/>
      <w:r w:rsidRPr="009A70F6">
        <w:rPr>
          <w:rFonts w:ascii="Arial Narrow" w:hAnsi="Arial Narrow" w:cs="Arial Narrow"/>
          <w:color w:val="000000"/>
          <w:szCs w:val="22"/>
        </w:rPr>
        <w:t xml:space="preserve">, E.B., </w:t>
      </w:r>
      <w:proofErr w:type="spellStart"/>
      <w:r w:rsidRPr="009A70F6">
        <w:rPr>
          <w:rFonts w:ascii="Arial Narrow" w:hAnsi="Arial Narrow" w:cs="Arial Narrow"/>
          <w:color w:val="000000"/>
          <w:szCs w:val="22"/>
        </w:rPr>
        <w:t>Seruwagi</w:t>
      </w:r>
      <w:proofErr w:type="spellEnd"/>
      <w:r w:rsidRPr="009A70F6">
        <w:rPr>
          <w:rFonts w:ascii="Arial Narrow" w:hAnsi="Arial Narrow" w:cs="Arial Narrow"/>
          <w:color w:val="000000"/>
          <w:szCs w:val="22"/>
        </w:rPr>
        <w:t xml:space="preserve">, G. and S.N. Kiwanuka. (2019) Maternal and </w:t>
      </w:r>
      <w:proofErr w:type="spellStart"/>
      <w:r w:rsidRPr="009A70F6">
        <w:rPr>
          <w:rFonts w:ascii="Arial Narrow" w:hAnsi="Arial Narrow" w:cs="Arial Narrow"/>
          <w:color w:val="000000"/>
          <w:szCs w:val="22"/>
        </w:rPr>
        <w:t>Newborn</w:t>
      </w:r>
      <w:proofErr w:type="spellEnd"/>
      <w:r w:rsidRPr="009A70F6">
        <w:rPr>
          <w:rFonts w:ascii="Arial Narrow" w:hAnsi="Arial Narrow" w:cs="Arial Narrow"/>
          <w:color w:val="000000"/>
          <w:szCs w:val="22"/>
        </w:rPr>
        <w:t xml:space="preserve"> Health needs for women with walking disabilities; "the twists and turns": A case study in </w:t>
      </w:r>
      <w:proofErr w:type="spellStart"/>
      <w:r w:rsidRPr="009A70F6">
        <w:rPr>
          <w:rFonts w:ascii="Arial Narrow" w:hAnsi="Arial Narrow" w:cs="Arial Narrow"/>
          <w:color w:val="000000"/>
          <w:szCs w:val="22"/>
        </w:rPr>
        <w:t>Kibuku</w:t>
      </w:r>
      <w:proofErr w:type="spellEnd"/>
      <w:r w:rsidRPr="009A70F6">
        <w:rPr>
          <w:rFonts w:ascii="Arial Narrow" w:hAnsi="Arial Narrow" w:cs="Arial Narrow"/>
          <w:color w:val="000000"/>
          <w:szCs w:val="22"/>
        </w:rPr>
        <w:t xml:space="preserve"> District Uganda. </w:t>
      </w:r>
      <w:r w:rsidRPr="009A70F6">
        <w:rPr>
          <w:rFonts w:ascii="Arial Narrow" w:hAnsi="Arial Narrow" w:cs="Arial Narrow"/>
          <w:i/>
          <w:color w:val="000000"/>
          <w:szCs w:val="22"/>
        </w:rPr>
        <w:t>International Journal for Equity and Health</w:t>
      </w:r>
      <w:r w:rsidRPr="009A70F6">
        <w:rPr>
          <w:rFonts w:ascii="Arial Narrow" w:hAnsi="Arial Narrow" w:cs="Arial Narrow"/>
          <w:color w:val="000000"/>
          <w:szCs w:val="22"/>
        </w:rPr>
        <w:t xml:space="preserve"> 18: 43 https://doi.org/10.1186/s12939-019-0947</w:t>
      </w:r>
      <w:r>
        <w:t>-</w:t>
      </w:r>
    </w:p>
    <w:p w14:paraId="6F62BB1D" w14:textId="451F7368" w:rsidR="004D5399" w:rsidRPr="004D5399" w:rsidRDefault="009A70F6" w:rsidP="004D5399">
      <w:pPr>
        <w:pStyle w:val="Default"/>
        <w:spacing w:before="120" w:after="120"/>
        <w:ind w:left="720" w:hanging="720"/>
        <w:rPr>
          <w:sz w:val="22"/>
          <w:szCs w:val="22"/>
        </w:rPr>
      </w:pPr>
      <w:r>
        <w:rPr>
          <w:sz w:val="22"/>
          <w:szCs w:val="22"/>
        </w:rPr>
        <w:t xml:space="preserve">2018 </w:t>
      </w:r>
      <w:r>
        <w:rPr>
          <w:sz w:val="22"/>
          <w:szCs w:val="22"/>
        </w:rPr>
        <w:tab/>
      </w:r>
      <w:proofErr w:type="spellStart"/>
      <w:r w:rsidR="004D5399" w:rsidRPr="004D5399">
        <w:rPr>
          <w:sz w:val="22"/>
          <w:szCs w:val="22"/>
        </w:rPr>
        <w:t>Steege</w:t>
      </w:r>
      <w:proofErr w:type="spellEnd"/>
      <w:r w:rsidR="004D5399" w:rsidRPr="004D5399">
        <w:rPr>
          <w:sz w:val="22"/>
          <w:szCs w:val="22"/>
        </w:rPr>
        <w:t xml:space="preserve">, R., Waldman, L., </w:t>
      </w:r>
      <w:hyperlink r:id="rId20" w:history="1">
        <w:r w:rsidR="004D5399" w:rsidRPr="004D5399">
          <w:rPr>
            <w:sz w:val="22"/>
            <w:szCs w:val="22"/>
          </w:rPr>
          <w:t xml:space="preserve"> Datiko</w:t>
        </w:r>
      </w:hyperlink>
      <w:r w:rsidR="004D5399" w:rsidRPr="004D5399">
        <w:rPr>
          <w:sz w:val="22"/>
          <w:szCs w:val="22"/>
        </w:rPr>
        <w:t xml:space="preserve">, D.G.,  </w:t>
      </w:r>
      <w:hyperlink r:id="rId21" w:history="1">
        <w:r w:rsidR="004D5399" w:rsidRPr="004D5399">
          <w:rPr>
            <w:sz w:val="22"/>
            <w:szCs w:val="22"/>
          </w:rPr>
          <w:t xml:space="preserve"> Kea</w:t>
        </w:r>
      </w:hyperlink>
      <w:r w:rsidR="004D5399" w:rsidRPr="004D5399">
        <w:rPr>
          <w:sz w:val="22"/>
          <w:szCs w:val="22"/>
        </w:rPr>
        <w:t xml:space="preserve">, A.Z., </w:t>
      </w:r>
      <w:hyperlink r:id="rId22" w:history="1">
        <w:r w:rsidR="004D5399" w:rsidRPr="004D5399">
          <w:rPr>
            <w:sz w:val="22"/>
            <w:szCs w:val="22"/>
          </w:rPr>
          <w:t>Taegtmeyer</w:t>
        </w:r>
      </w:hyperlink>
      <w:r w:rsidR="004D5399" w:rsidRPr="004D5399">
        <w:rPr>
          <w:sz w:val="22"/>
          <w:szCs w:val="22"/>
        </w:rPr>
        <w:t xml:space="preserve">, M., and S. Theobald. 2018. ‘The phone is my boss and my helper’ – A gender analysis of an mHealth intervention with Health Extension Workers’ in Southern Ethiopia. </w:t>
      </w:r>
      <w:r w:rsidR="004D5399" w:rsidRPr="004D5399">
        <w:rPr>
          <w:i/>
          <w:sz w:val="22"/>
          <w:szCs w:val="22"/>
        </w:rPr>
        <w:t>Journal of Public Health</w:t>
      </w:r>
      <w:r w:rsidR="004D5399" w:rsidRPr="004D5399">
        <w:rPr>
          <w:sz w:val="22"/>
          <w:szCs w:val="22"/>
        </w:rPr>
        <w:t xml:space="preserve"> 2018: Volume 40, Issue suppl_2, 1 December 2018, Pages ii16–ii31, https://doi-org.ezproxy.sussex.ac.uk/10.1093/pubmed/fdy199 </w:t>
      </w:r>
    </w:p>
    <w:p w14:paraId="4F48C23A" w14:textId="435D79DE" w:rsidR="004D5399" w:rsidRPr="004D5399" w:rsidRDefault="009A70F6" w:rsidP="004D5399">
      <w:pPr>
        <w:pStyle w:val="Default"/>
        <w:spacing w:before="120" w:after="120"/>
        <w:ind w:left="720" w:hanging="720"/>
        <w:rPr>
          <w:sz w:val="22"/>
          <w:szCs w:val="22"/>
        </w:rPr>
      </w:pPr>
      <w:r>
        <w:rPr>
          <w:sz w:val="22"/>
          <w:szCs w:val="22"/>
        </w:rPr>
        <w:t>2018</w:t>
      </w:r>
      <w:r>
        <w:rPr>
          <w:sz w:val="22"/>
          <w:szCs w:val="22"/>
        </w:rPr>
        <w:tab/>
      </w:r>
      <w:r w:rsidR="004D5399" w:rsidRPr="004D5399">
        <w:rPr>
          <w:sz w:val="22"/>
          <w:szCs w:val="22"/>
        </w:rPr>
        <w:t xml:space="preserve">R. Morgan; D. Barman; S. </w:t>
      </w:r>
      <w:proofErr w:type="spellStart"/>
      <w:r w:rsidR="004D5399" w:rsidRPr="004D5399">
        <w:rPr>
          <w:sz w:val="22"/>
          <w:szCs w:val="22"/>
        </w:rPr>
        <w:t>Buzuzi</w:t>
      </w:r>
      <w:proofErr w:type="spellEnd"/>
      <w:r w:rsidR="004D5399" w:rsidRPr="004D5399">
        <w:rPr>
          <w:sz w:val="22"/>
          <w:szCs w:val="22"/>
        </w:rPr>
        <w:t xml:space="preserve">; C. </w:t>
      </w:r>
      <w:proofErr w:type="spellStart"/>
      <w:r w:rsidR="004D5399" w:rsidRPr="004D5399">
        <w:rPr>
          <w:sz w:val="22"/>
          <w:szCs w:val="22"/>
        </w:rPr>
        <w:t>Ssemugabo</w:t>
      </w:r>
      <w:proofErr w:type="spellEnd"/>
      <w:r w:rsidR="004D5399" w:rsidRPr="004D5399">
        <w:rPr>
          <w:sz w:val="22"/>
          <w:szCs w:val="22"/>
        </w:rPr>
        <w:t xml:space="preserve">; N. </w:t>
      </w:r>
      <w:proofErr w:type="spellStart"/>
      <w:r w:rsidR="004D5399" w:rsidRPr="004D5399">
        <w:rPr>
          <w:sz w:val="22"/>
          <w:szCs w:val="22"/>
        </w:rPr>
        <w:t>Nwakego</w:t>
      </w:r>
      <w:proofErr w:type="spellEnd"/>
      <w:r w:rsidR="004D5399" w:rsidRPr="004D5399">
        <w:rPr>
          <w:sz w:val="22"/>
          <w:szCs w:val="22"/>
        </w:rPr>
        <w:t xml:space="preserve"> </w:t>
      </w:r>
      <w:proofErr w:type="spellStart"/>
      <w:r w:rsidR="004D5399" w:rsidRPr="004D5399">
        <w:rPr>
          <w:sz w:val="22"/>
          <w:szCs w:val="22"/>
        </w:rPr>
        <w:t>Ezumah</w:t>
      </w:r>
      <w:proofErr w:type="spellEnd"/>
      <w:r w:rsidR="004D5399" w:rsidRPr="004D5399">
        <w:rPr>
          <w:sz w:val="22"/>
          <w:szCs w:val="22"/>
        </w:rPr>
        <w:t xml:space="preserve">; A.S. George; K. Hawkins; Z. Hao; K. </w:t>
      </w:r>
      <w:proofErr w:type="spellStart"/>
      <w:r w:rsidR="004D5399" w:rsidRPr="004D5399">
        <w:rPr>
          <w:sz w:val="22"/>
          <w:szCs w:val="22"/>
        </w:rPr>
        <w:t>Tani</w:t>
      </w:r>
      <w:proofErr w:type="spellEnd"/>
      <w:r w:rsidR="004D5399" w:rsidRPr="004D5399">
        <w:rPr>
          <w:sz w:val="22"/>
          <w:szCs w:val="22"/>
        </w:rPr>
        <w:t xml:space="preserve">; R. King; T. Liu; R. </w:t>
      </w:r>
      <w:proofErr w:type="spellStart"/>
      <w:r w:rsidR="004D5399" w:rsidRPr="004D5399">
        <w:rPr>
          <w:sz w:val="22"/>
          <w:szCs w:val="22"/>
        </w:rPr>
        <w:t>Mangwi</w:t>
      </w:r>
      <w:proofErr w:type="spellEnd"/>
      <w:r w:rsidR="004D5399" w:rsidRPr="004D5399">
        <w:rPr>
          <w:sz w:val="22"/>
          <w:szCs w:val="22"/>
        </w:rPr>
        <w:t xml:space="preserve"> </w:t>
      </w:r>
      <w:proofErr w:type="spellStart"/>
      <w:r w:rsidR="004D5399" w:rsidRPr="004D5399">
        <w:rPr>
          <w:sz w:val="22"/>
          <w:szCs w:val="22"/>
        </w:rPr>
        <w:t>Ayiasi</w:t>
      </w:r>
      <w:proofErr w:type="spellEnd"/>
      <w:r w:rsidR="004D5399" w:rsidRPr="004D5399">
        <w:rPr>
          <w:sz w:val="22"/>
          <w:szCs w:val="22"/>
        </w:rPr>
        <w:t xml:space="preserve">; S. Molyneux; K. </w:t>
      </w:r>
      <w:proofErr w:type="spellStart"/>
      <w:r w:rsidR="004D5399" w:rsidRPr="004D5399">
        <w:rPr>
          <w:sz w:val="22"/>
          <w:szCs w:val="22"/>
        </w:rPr>
        <w:t>Muraya</w:t>
      </w:r>
      <w:proofErr w:type="spellEnd"/>
      <w:r w:rsidR="004D5399" w:rsidRPr="004D5399">
        <w:rPr>
          <w:sz w:val="22"/>
          <w:szCs w:val="22"/>
        </w:rPr>
        <w:t xml:space="preserve">; D. </w:t>
      </w:r>
      <w:proofErr w:type="spellStart"/>
      <w:r w:rsidR="004D5399" w:rsidRPr="004D5399">
        <w:rPr>
          <w:sz w:val="22"/>
          <w:szCs w:val="22"/>
        </w:rPr>
        <w:t>Musoke</w:t>
      </w:r>
      <w:proofErr w:type="spellEnd"/>
      <w:r w:rsidR="004D5399" w:rsidRPr="004D5399">
        <w:rPr>
          <w:sz w:val="22"/>
          <w:szCs w:val="22"/>
        </w:rPr>
        <w:t xml:space="preserve">; T.M. </w:t>
      </w:r>
      <w:proofErr w:type="spellStart"/>
      <w:r w:rsidR="004D5399" w:rsidRPr="004D5399">
        <w:rPr>
          <w:sz w:val="22"/>
          <w:szCs w:val="22"/>
        </w:rPr>
        <w:t>Nyamhanga</w:t>
      </w:r>
      <w:proofErr w:type="spellEnd"/>
      <w:r w:rsidR="004D5399" w:rsidRPr="004D5399">
        <w:rPr>
          <w:sz w:val="22"/>
          <w:szCs w:val="22"/>
        </w:rPr>
        <w:t xml:space="preserve">; B. Ros; S. Theobald; S. </w:t>
      </w:r>
      <w:proofErr w:type="spellStart"/>
      <w:r w:rsidR="004D5399" w:rsidRPr="004D5399">
        <w:rPr>
          <w:sz w:val="22"/>
          <w:szCs w:val="22"/>
        </w:rPr>
        <w:t>Vong</w:t>
      </w:r>
      <w:proofErr w:type="spellEnd"/>
      <w:r w:rsidR="004D5399" w:rsidRPr="004D5399">
        <w:rPr>
          <w:sz w:val="22"/>
          <w:szCs w:val="22"/>
        </w:rPr>
        <w:t xml:space="preserve">; L. Waldman.  2018. Gendered health systems: Evidence from low- and middle-income country studies, </w:t>
      </w:r>
      <w:r w:rsidR="004D5399" w:rsidRPr="004D5399">
        <w:rPr>
          <w:i/>
          <w:sz w:val="22"/>
          <w:szCs w:val="22"/>
        </w:rPr>
        <w:t>Health Research Policy and Systems</w:t>
      </w:r>
      <w:r w:rsidR="004D5399" w:rsidRPr="004D5399">
        <w:rPr>
          <w:sz w:val="22"/>
          <w:szCs w:val="22"/>
        </w:rPr>
        <w:t xml:space="preserve">, 2018: 16:58 </w:t>
      </w:r>
      <w:hyperlink r:id="rId23" w:history="1">
        <w:r w:rsidR="004D5399" w:rsidRPr="004D5399">
          <w:rPr>
            <w:sz w:val="22"/>
            <w:szCs w:val="22"/>
          </w:rPr>
          <w:t>https://doi.org/10.1186/s12961-018-0338-5</w:t>
        </w:r>
      </w:hyperlink>
    </w:p>
    <w:p w14:paraId="2024A982" w14:textId="2ADD7229" w:rsidR="00007EF5" w:rsidRPr="00B15614" w:rsidRDefault="009A70F6" w:rsidP="00007EF5">
      <w:pPr>
        <w:pStyle w:val="Default"/>
        <w:spacing w:before="120" w:after="120"/>
        <w:ind w:left="720" w:hanging="720"/>
        <w:rPr>
          <w:sz w:val="22"/>
          <w:szCs w:val="22"/>
        </w:rPr>
      </w:pPr>
      <w:r w:rsidRPr="00B15614">
        <w:rPr>
          <w:sz w:val="22"/>
          <w:szCs w:val="22"/>
        </w:rPr>
        <w:t>2018</w:t>
      </w:r>
      <w:r w:rsidRPr="00B15614">
        <w:rPr>
          <w:sz w:val="22"/>
          <w:szCs w:val="22"/>
        </w:rPr>
        <w:tab/>
      </w:r>
      <w:r w:rsidR="00007EF5" w:rsidRPr="00B15614">
        <w:rPr>
          <w:sz w:val="22"/>
          <w:szCs w:val="22"/>
        </w:rPr>
        <w:t xml:space="preserve">Waldman, L., Theobald, S., and R. Morgan. </w:t>
      </w:r>
      <w:r w:rsidR="004D5399" w:rsidRPr="00B15614">
        <w:rPr>
          <w:sz w:val="22"/>
          <w:szCs w:val="22"/>
        </w:rPr>
        <w:t>(201</w:t>
      </w:r>
      <w:r w:rsidR="00007EF5" w:rsidRPr="00B15614">
        <w:rPr>
          <w:sz w:val="22"/>
          <w:szCs w:val="22"/>
        </w:rPr>
        <w:t>8</w:t>
      </w:r>
      <w:r w:rsidR="004D5399" w:rsidRPr="00B15614">
        <w:rPr>
          <w:sz w:val="22"/>
          <w:szCs w:val="22"/>
        </w:rPr>
        <w:t>)</w:t>
      </w:r>
      <w:r w:rsidR="00007EF5" w:rsidRPr="00B15614">
        <w:rPr>
          <w:sz w:val="22"/>
          <w:szCs w:val="22"/>
        </w:rPr>
        <w:t xml:space="preserve">.  Key Considerations for Accountability and Gender in Health Systems in Low- and Middle-Income Countries, </w:t>
      </w:r>
      <w:r w:rsidR="00007EF5" w:rsidRPr="00B15614">
        <w:rPr>
          <w:i/>
          <w:sz w:val="22"/>
          <w:szCs w:val="22"/>
        </w:rPr>
        <w:t>IDS Bulletin</w:t>
      </w:r>
      <w:r w:rsidR="00007EF5" w:rsidRPr="00B15614">
        <w:rPr>
          <w:sz w:val="22"/>
          <w:szCs w:val="22"/>
        </w:rPr>
        <w:t>, Vol 49(2): 81-94</w:t>
      </w:r>
    </w:p>
    <w:p w14:paraId="39879820" w14:textId="0319BBBE" w:rsidR="00007EF5" w:rsidRPr="00B15614" w:rsidRDefault="009A70F6" w:rsidP="00007EF5">
      <w:pPr>
        <w:pStyle w:val="Default"/>
        <w:spacing w:before="120" w:after="120"/>
        <w:ind w:left="720" w:hanging="720"/>
        <w:rPr>
          <w:sz w:val="22"/>
          <w:szCs w:val="22"/>
        </w:rPr>
      </w:pPr>
      <w:r w:rsidRPr="00B15614">
        <w:rPr>
          <w:sz w:val="22"/>
          <w:szCs w:val="22"/>
        </w:rPr>
        <w:t>2018</w:t>
      </w:r>
      <w:r w:rsidRPr="00B15614">
        <w:rPr>
          <w:sz w:val="22"/>
          <w:szCs w:val="22"/>
        </w:rPr>
        <w:tab/>
      </w:r>
      <w:r w:rsidR="00007EF5" w:rsidRPr="00B15614">
        <w:rPr>
          <w:sz w:val="22"/>
          <w:szCs w:val="22"/>
        </w:rPr>
        <w:t xml:space="preserve">Waldman, L., Ahmed, T., Scott, N., Akter, S., Standing, H., and S. Rasheed.  (2018) ‘We have the internet in our hands’: College Students’ use of ICTs for health information seeking in Bangladesh.  </w:t>
      </w:r>
      <w:r w:rsidR="00007EF5" w:rsidRPr="00B15614">
        <w:rPr>
          <w:i/>
          <w:sz w:val="22"/>
          <w:szCs w:val="22"/>
        </w:rPr>
        <w:t>Globalisation and Health</w:t>
      </w:r>
      <w:r w:rsidR="00007EF5" w:rsidRPr="00B15614">
        <w:rPr>
          <w:sz w:val="22"/>
          <w:szCs w:val="22"/>
        </w:rPr>
        <w:t xml:space="preserve"> Mar 20;14(1):31. </w:t>
      </w:r>
      <w:proofErr w:type="spellStart"/>
      <w:r w:rsidR="00007EF5" w:rsidRPr="00B15614">
        <w:rPr>
          <w:sz w:val="22"/>
          <w:szCs w:val="22"/>
        </w:rPr>
        <w:t>doi</w:t>
      </w:r>
      <w:proofErr w:type="spellEnd"/>
      <w:r w:rsidR="00007EF5" w:rsidRPr="00B15614">
        <w:rPr>
          <w:sz w:val="22"/>
          <w:szCs w:val="22"/>
        </w:rPr>
        <w:t>: 10.1186/s12992-018-0349-6.</w:t>
      </w:r>
    </w:p>
    <w:bookmarkEnd w:id="0"/>
    <w:p w14:paraId="21E3CA6F" w14:textId="76AFCB23" w:rsidR="00007EF5" w:rsidRPr="00B15614" w:rsidRDefault="009A70F6" w:rsidP="00007EF5">
      <w:pPr>
        <w:pStyle w:val="Default"/>
        <w:spacing w:before="120" w:after="120"/>
        <w:ind w:left="720" w:hanging="720"/>
        <w:rPr>
          <w:sz w:val="22"/>
          <w:szCs w:val="22"/>
        </w:rPr>
      </w:pPr>
      <w:r w:rsidRPr="00B15614">
        <w:rPr>
          <w:sz w:val="22"/>
          <w:szCs w:val="22"/>
        </w:rPr>
        <w:t>2017</w:t>
      </w:r>
      <w:r w:rsidRPr="00B15614">
        <w:rPr>
          <w:sz w:val="22"/>
          <w:szCs w:val="22"/>
        </w:rPr>
        <w:tab/>
      </w:r>
      <w:r w:rsidR="00007EF5" w:rsidRPr="00B15614">
        <w:rPr>
          <w:sz w:val="22"/>
          <w:szCs w:val="22"/>
        </w:rPr>
        <w:t xml:space="preserve">Waldman, L., Bisht, R., </w:t>
      </w:r>
      <w:proofErr w:type="spellStart"/>
      <w:r w:rsidR="00007EF5" w:rsidRPr="00B15614">
        <w:rPr>
          <w:sz w:val="22"/>
          <w:szCs w:val="22"/>
        </w:rPr>
        <w:t>Saharia</w:t>
      </w:r>
      <w:proofErr w:type="spellEnd"/>
      <w:r w:rsidR="00007EF5" w:rsidRPr="00B15614">
        <w:rPr>
          <w:sz w:val="22"/>
          <w:szCs w:val="22"/>
        </w:rPr>
        <w:t xml:space="preserve">, R., Kapoor, A., Rizvi, B., Hamid, Y., Arora, M., Chopra, I., </w:t>
      </w:r>
      <w:proofErr w:type="spellStart"/>
      <w:r w:rsidR="00007EF5" w:rsidRPr="00B15614">
        <w:rPr>
          <w:sz w:val="22"/>
          <w:szCs w:val="22"/>
        </w:rPr>
        <w:t>Sawansi</w:t>
      </w:r>
      <w:proofErr w:type="spellEnd"/>
      <w:r w:rsidR="00007EF5" w:rsidRPr="00B15614">
        <w:rPr>
          <w:sz w:val="22"/>
          <w:szCs w:val="22"/>
        </w:rPr>
        <w:t xml:space="preserve">, K.T., Priya R., and F. Marshall. (2017) Peri-Urbanism in Globalizing India: A Study of Pollution, Health and Community Awareness.  </w:t>
      </w:r>
      <w:r w:rsidR="00007EF5" w:rsidRPr="00B15614">
        <w:rPr>
          <w:i/>
          <w:sz w:val="22"/>
          <w:szCs w:val="22"/>
        </w:rPr>
        <w:t>Journal of Environmental Research and Public Health</w:t>
      </w:r>
      <w:r w:rsidR="00007EF5" w:rsidRPr="00B15614">
        <w:rPr>
          <w:sz w:val="22"/>
          <w:szCs w:val="22"/>
        </w:rPr>
        <w:t>, 2017, 14, 980;</w:t>
      </w:r>
    </w:p>
    <w:p w14:paraId="3AD9D0C0" w14:textId="2D1A459C" w:rsidR="00007EF5" w:rsidRPr="00B15614" w:rsidRDefault="009A70F6" w:rsidP="00007EF5">
      <w:pPr>
        <w:pStyle w:val="Default"/>
        <w:spacing w:before="120" w:after="120"/>
        <w:ind w:left="720" w:hanging="720"/>
        <w:rPr>
          <w:i/>
          <w:iCs/>
          <w:sz w:val="22"/>
          <w:szCs w:val="22"/>
        </w:rPr>
      </w:pPr>
      <w:r w:rsidRPr="00B15614">
        <w:rPr>
          <w:sz w:val="22"/>
          <w:szCs w:val="22"/>
        </w:rPr>
        <w:t>2017</w:t>
      </w:r>
      <w:r w:rsidRPr="00B15614">
        <w:rPr>
          <w:sz w:val="22"/>
          <w:szCs w:val="22"/>
        </w:rPr>
        <w:tab/>
      </w:r>
      <w:r w:rsidR="00007EF5" w:rsidRPr="00B15614">
        <w:rPr>
          <w:sz w:val="22"/>
          <w:szCs w:val="22"/>
        </w:rPr>
        <w:t xml:space="preserve">MacGregor, H. and Waldman, L. (2017). ‘Views from many worlds: unsettling categories in interdisciplinary research on endemic zoonotic </w:t>
      </w:r>
      <w:proofErr w:type="gramStart"/>
      <w:r w:rsidR="00007EF5" w:rsidRPr="00B15614">
        <w:rPr>
          <w:sz w:val="22"/>
          <w:szCs w:val="22"/>
        </w:rPr>
        <w:t>diseases’</w:t>
      </w:r>
      <w:proofErr w:type="gramEnd"/>
      <w:r w:rsidR="00007EF5" w:rsidRPr="00B15614">
        <w:rPr>
          <w:sz w:val="22"/>
          <w:szCs w:val="22"/>
        </w:rPr>
        <w:t xml:space="preserve">. In special issue on ‘One Health for a changing world: zoonoses, ecosystems and human wellbeing’. </w:t>
      </w:r>
      <w:r w:rsidR="00007EF5" w:rsidRPr="00B15614">
        <w:rPr>
          <w:i/>
          <w:iCs/>
          <w:sz w:val="22"/>
          <w:szCs w:val="22"/>
        </w:rPr>
        <w:t xml:space="preserve">Philosophical Transactions of the Royal Society B. </w:t>
      </w:r>
      <w:r w:rsidR="00007EF5" w:rsidRPr="00B15614">
        <w:rPr>
          <w:sz w:val="22"/>
          <w:szCs w:val="22"/>
        </w:rPr>
        <w:t>R. Soc. B 372 (1725), 20160170</w:t>
      </w:r>
    </w:p>
    <w:p w14:paraId="512A3A14" w14:textId="02E877CF" w:rsidR="00007EF5" w:rsidRPr="00B15614" w:rsidRDefault="009A70F6" w:rsidP="00007EF5">
      <w:pPr>
        <w:pStyle w:val="Default"/>
        <w:spacing w:before="120" w:after="120"/>
        <w:ind w:left="720" w:hanging="720"/>
        <w:rPr>
          <w:sz w:val="22"/>
          <w:szCs w:val="22"/>
        </w:rPr>
      </w:pPr>
      <w:r w:rsidRPr="00B15614">
        <w:rPr>
          <w:sz w:val="22"/>
          <w:szCs w:val="22"/>
        </w:rPr>
        <w:t>2017</w:t>
      </w:r>
      <w:r w:rsidRPr="00B15614">
        <w:rPr>
          <w:sz w:val="22"/>
          <w:szCs w:val="22"/>
        </w:rPr>
        <w:tab/>
      </w:r>
      <w:r w:rsidR="00007EF5" w:rsidRPr="00B15614">
        <w:rPr>
          <w:sz w:val="22"/>
          <w:szCs w:val="22"/>
        </w:rPr>
        <w:t xml:space="preserve">Waldman, L. and I. Amazon-Brown. (2017) New Digital Ways of Delivering Sex Education: A Practice Perspective, </w:t>
      </w:r>
      <w:r w:rsidR="00007EF5" w:rsidRPr="00B15614">
        <w:rPr>
          <w:i/>
          <w:sz w:val="22"/>
          <w:szCs w:val="22"/>
        </w:rPr>
        <w:t>IDS Bulletin</w:t>
      </w:r>
      <w:r w:rsidR="00007EF5" w:rsidRPr="00B15614">
        <w:rPr>
          <w:sz w:val="22"/>
          <w:szCs w:val="22"/>
        </w:rPr>
        <w:t xml:space="preserve"> vol. 48 (1): 23 – 42</w:t>
      </w:r>
    </w:p>
    <w:p w14:paraId="5C02F36C" w14:textId="05CC5C3C" w:rsidR="00007EF5" w:rsidRPr="00B15614" w:rsidRDefault="009A70F6" w:rsidP="00007EF5">
      <w:pPr>
        <w:pStyle w:val="Default"/>
        <w:spacing w:before="120" w:after="120"/>
        <w:ind w:left="720" w:hanging="720"/>
        <w:rPr>
          <w:sz w:val="22"/>
          <w:szCs w:val="22"/>
        </w:rPr>
      </w:pPr>
      <w:r w:rsidRPr="00B15614">
        <w:rPr>
          <w:sz w:val="22"/>
          <w:szCs w:val="22"/>
        </w:rPr>
        <w:t>2017</w:t>
      </w:r>
      <w:r w:rsidRPr="00B15614">
        <w:rPr>
          <w:sz w:val="22"/>
          <w:szCs w:val="22"/>
        </w:rPr>
        <w:tab/>
      </w:r>
      <w:proofErr w:type="spellStart"/>
      <w:r w:rsidR="00007EF5" w:rsidRPr="00B15614">
        <w:rPr>
          <w:sz w:val="22"/>
          <w:szCs w:val="22"/>
        </w:rPr>
        <w:t>Cleaveland</w:t>
      </w:r>
      <w:proofErr w:type="spellEnd"/>
      <w:r w:rsidR="00007EF5" w:rsidRPr="00B15614">
        <w:rPr>
          <w:sz w:val="22"/>
          <w:szCs w:val="22"/>
        </w:rPr>
        <w:t xml:space="preserve"> S., Sharp J., Abela-Ridder B., Allan K.J., </w:t>
      </w:r>
      <w:proofErr w:type="spellStart"/>
      <w:r w:rsidR="00007EF5" w:rsidRPr="00B15614">
        <w:rPr>
          <w:sz w:val="22"/>
          <w:szCs w:val="22"/>
        </w:rPr>
        <w:t>Buza</w:t>
      </w:r>
      <w:proofErr w:type="spellEnd"/>
      <w:r w:rsidR="00007EF5" w:rsidRPr="00B15614">
        <w:rPr>
          <w:sz w:val="22"/>
          <w:szCs w:val="22"/>
        </w:rPr>
        <w:t xml:space="preserve"> J., Crump J.A., Davis A., Del Rio Vilas V.J., de Glanville W. A., </w:t>
      </w:r>
      <w:proofErr w:type="spellStart"/>
      <w:r w:rsidR="00007EF5" w:rsidRPr="00B15614">
        <w:rPr>
          <w:sz w:val="22"/>
          <w:szCs w:val="22"/>
        </w:rPr>
        <w:t>Kazwala</w:t>
      </w:r>
      <w:proofErr w:type="spellEnd"/>
      <w:r w:rsidR="00007EF5" w:rsidRPr="00B15614">
        <w:rPr>
          <w:sz w:val="22"/>
          <w:szCs w:val="22"/>
        </w:rPr>
        <w:t xml:space="preserve"> R.R., </w:t>
      </w:r>
      <w:proofErr w:type="spellStart"/>
      <w:r w:rsidR="00007EF5" w:rsidRPr="00B15614">
        <w:rPr>
          <w:sz w:val="22"/>
          <w:szCs w:val="22"/>
        </w:rPr>
        <w:t>Kibona</w:t>
      </w:r>
      <w:proofErr w:type="spellEnd"/>
      <w:r w:rsidR="00007EF5" w:rsidRPr="00B15614">
        <w:rPr>
          <w:sz w:val="22"/>
          <w:szCs w:val="22"/>
        </w:rPr>
        <w:t xml:space="preserve"> T., </w:t>
      </w:r>
      <w:proofErr w:type="spellStart"/>
      <w:r w:rsidR="00007EF5" w:rsidRPr="00B15614">
        <w:rPr>
          <w:sz w:val="22"/>
          <w:szCs w:val="22"/>
        </w:rPr>
        <w:t>Lankester</w:t>
      </w:r>
      <w:proofErr w:type="spellEnd"/>
      <w:r w:rsidR="00007EF5" w:rsidRPr="00B15614">
        <w:rPr>
          <w:sz w:val="22"/>
          <w:szCs w:val="22"/>
        </w:rPr>
        <w:t xml:space="preserve"> F.J., </w:t>
      </w:r>
      <w:proofErr w:type="spellStart"/>
      <w:r w:rsidR="00007EF5" w:rsidRPr="00B15614">
        <w:rPr>
          <w:sz w:val="22"/>
          <w:szCs w:val="22"/>
        </w:rPr>
        <w:t>Lugelo</w:t>
      </w:r>
      <w:proofErr w:type="spellEnd"/>
      <w:r w:rsidR="00007EF5" w:rsidRPr="00B15614">
        <w:rPr>
          <w:sz w:val="22"/>
          <w:szCs w:val="22"/>
        </w:rPr>
        <w:t xml:space="preserve"> A., </w:t>
      </w:r>
      <w:proofErr w:type="spellStart"/>
      <w:r w:rsidR="00007EF5" w:rsidRPr="00B15614">
        <w:rPr>
          <w:sz w:val="22"/>
          <w:szCs w:val="22"/>
        </w:rPr>
        <w:t>Mmbaga</w:t>
      </w:r>
      <w:proofErr w:type="spellEnd"/>
      <w:r w:rsidR="00007EF5" w:rsidRPr="00B15614">
        <w:rPr>
          <w:sz w:val="22"/>
          <w:szCs w:val="22"/>
        </w:rPr>
        <w:t xml:space="preserve"> B.T., </w:t>
      </w:r>
      <w:proofErr w:type="spellStart"/>
      <w:r w:rsidR="00007EF5" w:rsidRPr="00B15614">
        <w:rPr>
          <w:sz w:val="22"/>
          <w:szCs w:val="22"/>
        </w:rPr>
        <w:t>Rubach</w:t>
      </w:r>
      <w:proofErr w:type="spellEnd"/>
      <w:r w:rsidR="00007EF5" w:rsidRPr="00B15614">
        <w:rPr>
          <w:sz w:val="22"/>
          <w:szCs w:val="22"/>
        </w:rPr>
        <w:t xml:space="preserve"> M.P., </w:t>
      </w:r>
      <w:proofErr w:type="spellStart"/>
      <w:r w:rsidR="00007EF5" w:rsidRPr="00B15614">
        <w:rPr>
          <w:sz w:val="22"/>
          <w:szCs w:val="22"/>
        </w:rPr>
        <w:t>Swai</w:t>
      </w:r>
      <w:proofErr w:type="spellEnd"/>
      <w:r w:rsidR="00007EF5" w:rsidRPr="00B15614">
        <w:rPr>
          <w:sz w:val="22"/>
          <w:szCs w:val="22"/>
        </w:rPr>
        <w:t xml:space="preserve"> E.S., Waldman L., Haydon D.T., Hampson K., Halliday J.E.B.  (2017) One Health contributions towards more effective and equitable approaches to health in low- and middle-income countries, </w:t>
      </w:r>
      <w:r w:rsidR="00007EF5" w:rsidRPr="00B15614">
        <w:rPr>
          <w:i/>
          <w:sz w:val="22"/>
          <w:szCs w:val="22"/>
        </w:rPr>
        <w:t xml:space="preserve">Philosophical Transactions </w:t>
      </w:r>
      <w:r w:rsidR="00007EF5" w:rsidRPr="00B15614">
        <w:rPr>
          <w:sz w:val="22"/>
          <w:szCs w:val="22"/>
        </w:rPr>
        <w:t>R. Soc. B 372 (1725), 20160168</w:t>
      </w:r>
    </w:p>
    <w:p w14:paraId="1AC70854" w14:textId="2A6BCDED" w:rsidR="004D5399" w:rsidRPr="004D5399" w:rsidRDefault="009A70F6" w:rsidP="00007EF5">
      <w:pPr>
        <w:pStyle w:val="Default"/>
        <w:spacing w:before="120" w:after="120"/>
        <w:ind w:left="720" w:hanging="720"/>
        <w:rPr>
          <w:sz w:val="22"/>
          <w:szCs w:val="22"/>
        </w:rPr>
      </w:pPr>
      <w:r w:rsidRPr="00B15614">
        <w:rPr>
          <w:sz w:val="22"/>
          <w:szCs w:val="22"/>
        </w:rPr>
        <w:t>2017</w:t>
      </w:r>
      <w:r w:rsidRPr="00B15614">
        <w:rPr>
          <w:sz w:val="22"/>
          <w:szCs w:val="22"/>
        </w:rPr>
        <w:tab/>
      </w:r>
      <w:proofErr w:type="spellStart"/>
      <w:r w:rsidR="004D5399" w:rsidRPr="00B15614">
        <w:rPr>
          <w:sz w:val="22"/>
          <w:szCs w:val="22"/>
        </w:rPr>
        <w:t>Ayivor</w:t>
      </w:r>
      <w:proofErr w:type="spellEnd"/>
      <w:r w:rsidR="004D5399" w:rsidRPr="00B15614">
        <w:rPr>
          <w:sz w:val="22"/>
          <w:szCs w:val="22"/>
        </w:rPr>
        <w:t xml:space="preserve">, J., </w:t>
      </w:r>
      <w:proofErr w:type="spellStart"/>
      <w:r w:rsidR="004D5399" w:rsidRPr="00B15614">
        <w:rPr>
          <w:sz w:val="22"/>
          <w:szCs w:val="22"/>
        </w:rPr>
        <w:t>Ohemeng</w:t>
      </w:r>
      <w:proofErr w:type="spellEnd"/>
      <w:r w:rsidR="004D5399" w:rsidRPr="00B15614">
        <w:rPr>
          <w:sz w:val="22"/>
          <w:szCs w:val="22"/>
        </w:rPr>
        <w:t xml:space="preserve">, F., </w:t>
      </w:r>
      <w:proofErr w:type="spellStart"/>
      <w:r w:rsidR="004D5399" w:rsidRPr="00B15614">
        <w:rPr>
          <w:sz w:val="22"/>
          <w:szCs w:val="22"/>
        </w:rPr>
        <w:t>Tweneboah</w:t>
      </w:r>
      <w:proofErr w:type="spellEnd"/>
      <w:r w:rsidR="004D5399" w:rsidRPr="00B15614">
        <w:rPr>
          <w:sz w:val="22"/>
          <w:szCs w:val="22"/>
        </w:rPr>
        <w:t xml:space="preserve"> Lawson, E., Waldman, L., Leach, M., and Y. </w:t>
      </w:r>
      <w:proofErr w:type="spellStart"/>
      <w:r w:rsidR="004D5399" w:rsidRPr="00B15614">
        <w:rPr>
          <w:sz w:val="22"/>
          <w:szCs w:val="22"/>
        </w:rPr>
        <w:t>Ntiamoa</w:t>
      </w:r>
      <w:proofErr w:type="spellEnd"/>
      <w:r w:rsidR="004D5399" w:rsidRPr="00B15614">
        <w:rPr>
          <w:sz w:val="22"/>
          <w:szCs w:val="22"/>
        </w:rPr>
        <w:t xml:space="preserve"> – Baidu.  (2017) Living with Bats: The Case of </w:t>
      </w:r>
      <w:proofErr w:type="spellStart"/>
      <w:r w:rsidR="004D5399" w:rsidRPr="00B15614">
        <w:rPr>
          <w:sz w:val="22"/>
          <w:szCs w:val="22"/>
        </w:rPr>
        <w:t>Golokuati</w:t>
      </w:r>
      <w:proofErr w:type="spellEnd"/>
      <w:r w:rsidR="004D5399" w:rsidRPr="00B15614">
        <w:rPr>
          <w:sz w:val="22"/>
          <w:szCs w:val="22"/>
        </w:rPr>
        <w:t xml:space="preserve"> Township in the Volta Region of </w:t>
      </w:r>
      <w:proofErr w:type="gramStart"/>
      <w:r w:rsidR="004D5399" w:rsidRPr="00B15614">
        <w:rPr>
          <w:sz w:val="22"/>
          <w:szCs w:val="22"/>
        </w:rPr>
        <w:t xml:space="preserve">Ghana,  </w:t>
      </w:r>
      <w:r w:rsidR="004D5399" w:rsidRPr="00B15614">
        <w:rPr>
          <w:i/>
          <w:sz w:val="22"/>
          <w:szCs w:val="22"/>
        </w:rPr>
        <w:t>Journal</w:t>
      </w:r>
      <w:proofErr w:type="gramEnd"/>
      <w:r w:rsidR="004D5399" w:rsidRPr="00B15614">
        <w:rPr>
          <w:i/>
          <w:sz w:val="22"/>
          <w:szCs w:val="22"/>
        </w:rPr>
        <w:t xml:space="preserve"> of Environmental and Public Health</w:t>
      </w:r>
      <w:r w:rsidR="004D5399" w:rsidRPr="00B15614">
        <w:rPr>
          <w:sz w:val="22"/>
          <w:szCs w:val="22"/>
        </w:rPr>
        <w:t>, vol. 2017, Article ID 5938934, 11 pages, 2017. doi:10.1155/2017/5938934.</w:t>
      </w:r>
      <w:r w:rsidR="00444934">
        <w:rPr>
          <w:sz w:val="22"/>
          <w:szCs w:val="22"/>
        </w:rPr>
        <w:t xml:space="preserve"> </w:t>
      </w:r>
    </w:p>
    <w:p w14:paraId="5677B0F4" w14:textId="1F854694" w:rsidR="004D5399" w:rsidRPr="00B15614" w:rsidRDefault="009A70F6" w:rsidP="00007EF5">
      <w:pPr>
        <w:pStyle w:val="Default"/>
        <w:spacing w:before="120" w:after="120"/>
        <w:ind w:left="720" w:hanging="720"/>
        <w:rPr>
          <w:rFonts w:asciiTheme="minorHAnsi" w:hAnsiTheme="minorHAnsi" w:cs="Arial"/>
          <w:szCs w:val="22"/>
        </w:rPr>
      </w:pPr>
      <w:r w:rsidRPr="00B15614">
        <w:rPr>
          <w:sz w:val="22"/>
          <w:szCs w:val="22"/>
        </w:rPr>
        <w:lastRenderedPageBreak/>
        <w:t>2017</w:t>
      </w:r>
      <w:r w:rsidRPr="00B15614">
        <w:rPr>
          <w:sz w:val="22"/>
          <w:szCs w:val="22"/>
        </w:rPr>
        <w:tab/>
      </w:r>
      <w:proofErr w:type="spellStart"/>
      <w:r w:rsidR="004D5399" w:rsidRPr="00B15614">
        <w:rPr>
          <w:sz w:val="22"/>
          <w:szCs w:val="22"/>
        </w:rPr>
        <w:t>Ohemeng</w:t>
      </w:r>
      <w:proofErr w:type="spellEnd"/>
      <w:r w:rsidR="004D5399" w:rsidRPr="00B15614">
        <w:rPr>
          <w:sz w:val="22"/>
          <w:szCs w:val="22"/>
        </w:rPr>
        <w:t xml:space="preserve">, F., Lawson, E.T., </w:t>
      </w:r>
      <w:proofErr w:type="spellStart"/>
      <w:r w:rsidR="004D5399" w:rsidRPr="00B15614">
        <w:rPr>
          <w:sz w:val="22"/>
          <w:szCs w:val="22"/>
        </w:rPr>
        <w:t>Ayivor</w:t>
      </w:r>
      <w:proofErr w:type="spellEnd"/>
      <w:r w:rsidR="004D5399" w:rsidRPr="00B15614">
        <w:rPr>
          <w:sz w:val="22"/>
          <w:szCs w:val="22"/>
        </w:rPr>
        <w:t xml:space="preserve">, J., Leach, M., Waldman, L. &amp; Y. </w:t>
      </w:r>
      <w:proofErr w:type="spellStart"/>
      <w:r w:rsidR="004D5399" w:rsidRPr="00B15614">
        <w:rPr>
          <w:sz w:val="22"/>
          <w:szCs w:val="22"/>
        </w:rPr>
        <w:t>Ntiamoa</w:t>
      </w:r>
      <w:proofErr w:type="spellEnd"/>
      <w:r w:rsidR="004D5399" w:rsidRPr="00B15614">
        <w:rPr>
          <w:sz w:val="22"/>
          <w:szCs w:val="22"/>
        </w:rPr>
        <w:t xml:space="preserve">-Baidu. (2017) Socio-cultural Determinants of Human-Bat Interaction in Rural Ghana, </w:t>
      </w:r>
      <w:proofErr w:type="spellStart"/>
      <w:r w:rsidR="004D5399" w:rsidRPr="00B15614">
        <w:rPr>
          <w:i/>
          <w:sz w:val="22"/>
          <w:szCs w:val="22"/>
        </w:rPr>
        <w:t>Anthrozoos</w:t>
      </w:r>
      <w:proofErr w:type="spellEnd"/>
      <w:r w:rsidR="004D5399" w:rsidRPr="00B15614">
        <w:rPr>
          <w:sz w:val="22"/>
          <w:szCs w:val="22"/>
        </w:rPr>
        <w:t xml:space="preserve"> 30(2): 181-194</w:t>
      </w:r>
      <w:r w:rsidR="004D5399" w:rsidRPr="00B15614">
        <w:rPr>
          <w:rFonts w:asciiTheme="minorHAnsi" w:hAnsiTheme="minorHAnsi" w:cs="Arial"/>
          <w:szCs w:val="22"/>
        </w:rPr>
        <w:t xml:space="preserve"> </w:t>
      </w:r>
    </w:p>
    <w:p w14:paraId="44FA8FAF" w14:textId="218F40D3" w:rsidR="000D63B0" w:rsidRPr="00B15614" w:rsidRDefault="009A70F6" w:rsidP="004D5399">
      <w:pPr>
        <w:pStyle w:val="Default"/>
        <w:spacing w:before="120" w:after="120"/>
        <w:ind w:left="720" w:hanging="720"/>
        <w:rPr>
          <w:sz w:val="22"/>
          <w:szCs w:val="22"/>
        </w:rPr>
      </w:pPr>
      <w:r w:rsidRPr="00B15614">
        <w:rPr>
          <w:sz w:val="22"/>
          <w:szCs w:val="22"/>
        </w:rPr>
        <w:t>2017</w:t>
      </w:r>
      <w:r w:rsidRPr="00B15614">
        <w:rPr>
          <w:sz w:val="22"/>
          <w:szCs w:val="22"/>
        </w:rPr>
        <w:tab/>
      </w:r>
      <w:r w:rsidR="00141B49" w:rsidRPr="00B15614">
        <w:rPr>
          <w:sz w:val="22"/>
          <w:szCs w:val="22"/>
        </w:rPr>
        <w:t xml:space="preserve">Lawson, E.T., </w:t>
      </w:r>
      <w:proofErr w:type="spellStart"/>
      <w:r w:rsidR="00141B49" w:rsidRPr="00B15614">
        <w:rPr>
          <w:sz w:val="22"/>
          <w:szCs w:val="22"/>
        </w:rPr>
        <w:t>Ohemeng</w:t>
      </w:r>
      <w:proofErr w:type="spellEnd"/>
      <w:r w:rsidR="00141B49" w:rsidRPr="00B15614">
        <w:rPr>
          <w:sz w:val="22"/>
          <w:szCs w:val="22"/>
        </w:rPr>
        <w:t xml:space="preserve">, F., </w:t>
      </w:r>
      <w:proofErr w:type="spellStart"/>
      <w:r w:rsidR="00141B49" w:rsidRPr="00B15614">
        <w:rPr>
          <w:sz w:val="22"/>
          <w:szCs w:val="22"/>
        </w:rPr>
        <w:t>Ayivor</w:t>
      </w:r>
      <w:proofErr w:type="spellEnd"/>
      <w:r w:rsidR="00141B49" w:rsidRPr="00B15614">
        <w:rPr>
          <w:sz w:val="22"/>
          <w:szCs w:val="22"/>
        </w:rPr>
        <w:t xml:space="preserve">, J., Leach, M., Waldman, L., &amp; </w:t>
      </w:r>
      <w:proofErr w:type="spellStart"/>
      <w:r w:rsidR="00141B49" w:rsidRPr="00B15614">
        <w:rPr>
          <w:sz w:val="22"/>
          <w:szCs w:val="22"/>
        </w:rPr>
        <w:t>Ntiamoa</w:t>
      </w:r>
      <w:proofErr w:type="spellEnd"/>
      <w:r w:rsidR="00141B49" w:rsidRPr="00B15614">
        <w:rPr>
          <w:sz w:val="22"/>
          <w:szCs w:val="22"/>
        </w:rPr>
        <w:t xml:space="preserve">-Baidu, Y. </w:t>
      </w:r>
      <w:r w:rsidR="004D5399" w:rsidRPr="00B15614">
        <w:rPr>
          <w:sz w:val="22"/>
          <w:szCs w:val="22"/>
        </w:rPr>
        <w:t xml:space="preserve">(2017) </w:t>
      </w:r>
      <w:r w:rsidR="00141B49" w:rsidRPr="00B15614">
        <w:rPr>
          <w:sz w:val="22"/>
          <w:szCs w:val="22"/>
        </w:rPr>
        <w:t xml:space="preserve">Understanding Framings and Perceptions of </w:t>
      </w:r>
      <w:proofErr w:type="spellStart"/>
      <w:r w:rsidR="00141B49" w:rsidRPr="00B15614">
        <w:rPr>
          <w:sz w:val="22"/>
          <w:szCs w:val="22"/>
        </w:rPr>
        <w:t>Spillover</w:t>
      </w:r>
      <w:proofErr w:type="spellEnd"/>
      <w:r w:rsidR="00141B49" w:rsidRPr="00B15614">
        <w:rPr>
          <w:sz w:val="22"/>
          <w:szCs w:val="22"/>
        </w:rPr>
        <w:t xml:space="preserve">: Preventing Future Outbreaks of Bat-Borne </w:t>
      </w:r>
      <w:proofErr w:type="gramStart"/>
      <w:r w:rsidR="00141B49" w:rsidRPr="00B15614">
        <w:rPr>
          <w:sz w:val="22"/>
          <w:szCs w:val="22"/>
        </w:rPr>
        <w:t>Zoonoses?,</w:t>
      </w:r>
      <w:proofErr w:type="gramEnd"/>
      <w:r w:rsidR="00141B49" w:rsidRPr="00B15614">
        <w:rPr>
          <w:sz w:val="22"/>
          <w:szCs w:val="22"/>
        </w:rPr>
        <w:t xml:space="preserve"> </w:t>
      </w:r>
      <w:r w:rsidR="00141B49" w:rsidRPr="00B15614">
        <w:rPr>
          <w:i/>
          <w:sz w:val="22"/>
          <w:szCs w:val="22"/>
        </w:rPr>
        <w:t>Disaster Prevention and Management</w:t>
      </w:r>
      <w:r w:rsidR="00141B49" w:rsidRPr="00B15614">
        <w:rPr>
          <w:sz w:val="22"/>
          <w:szCs w:val="22"/>
        </w:rPr>
        <w:t xml:space="preserve">; issue 26(4),  </w:t>
      </w:r>
    </w:p>
    <w:p w14:paraId="01B7E606" w14:textId="0E3603CA" w:rsidR="004D5399" w:rsidRPr="00B15614" w:rsidRDefault="009A70F6" w:rsidP="004D5399">
      <w:pPr>
        <w:pStyle w:val="Default"/>
        <w:spacing w:before="120" w:after="120"/>
        <w:ind w:left="720" w:hanging="720"/>
        <w:rPr>
          <w:sz w:val="22"/>
          <w:szCs w:val="22"/>
        </w:rPr>
      </w:pPr>
      <w:r w:rsidRPr="00B15614">
        <w:rPr>
          <w:sz w:val="22"/>
          <w:szCs w:val="22"/>
        </w:rPr>
        <w:t>2016</w:t>
      </w:r>
      <w:r w:rsidRPr="00B15614">
        <w:rPr>
          <w:sz w:val="22"/>
          <w:szCs w:val="22"/>
        </w:rPr>
        <w:tab/>
      </w:r>
      <w:r w:rsidR="004D5399" w:rsidRPr="00B15614">
        <w:rPr>
          <w:sz w:val="22"/>
          <w:szCs w:val="22"/>
        </w:rPr>
        <w:t xml:space="preserve">Waldman. L. (2016) Strands of Struggle: Dealing with health and citizenship in the aftermath of asbestos mining. </w:t>
      </w:r>
      <w:r w:rsidR="004D5399" w:rsidRPr="00B15614">
        <w:rPr>
          <w:i/>
          <w:sz w:val="22"/>
          <w:szCs w:val="22"/>
        </w:rPr>
        <w:t>Journal of Southern African Studies</w:t>
      </w:r>
      <w:r w:rsidR="004D5399" w:rsidRPr="00B15614">
        <w:rPr>
          <w:sz w:val="22"/>
          <w:szCs w:val="22"/>
        </w:rPr>
        <w:t xml:space="preserve"> special issue on ‘Labour, Insecurity and Violence in South Africa’, Vol. 42 (5): 947-963</w:t>
      </w:r>
    </w:p>
    <w:p w14:paraId="62BD9B37" w14:textId="77777777" w:rsidR="00141B49" w:rsidRPr="00B15614" w:rsidRDefault="00141B49" w:rsidP="009A70F6">
      <w:pPr>
        <w:pStyle w:val="Default"/>
        <w:spacing w:before="120" w:after="120"/>
        <w:ind w:left="720" w:hanging="720"/>
        <w:rPr>
          <w:sz w:val="22"/>
          <w:szCs w:val="22"/>
        </w:rPr>
      </w:pPr>
      <w:r w:rsidRPr="00B15614">
        <w:rPr>
          <w:sz w:val="22"/>
          <w:szCs w:val="22"/>
        </w:rPr>
        <w:t xml:space="preserve">2016 </w:t>
      </w:r>
      <w:r w:rsidRPr="00B15614">
        <w:rPr>
          <w:sz w:val="22"/>
          <w:szCs w:val="22"/>
        </w:rPr>
        <w:tab/>
      </w:r>
      <w:proofErr w:type="spellStart"/>
      <w:r w:rsidRPr="00B15614">
        <w:rPr>
          <w:sz w:val="22"/>
          <w:szCs w:val="22"/>
        </w:rPr>
        <w:t>Dzingirai</w:t>
      </w:r>
      <w:proofErr w:type="spellEnd"/>
      <w:r w:rsidRPr="00B15614">
        <w:rPr>
          <w:sz w:val="22"/>
          <w:szCs w:val="22"/>
        </w:rPr>
        <w:t xml:space="preserve">, V., Bett, B., Bukachi, S., Lawson, E., </w:t>
      </w:r>
      <w:proofErr w:type="spellStart"/>
      <w:r w:rsidRPr="00B15614">
        <w:rPr>
          <w:sz w:val="22"/>
          <w:szCs w:val="22"/>
        </w:rPr>
        <w:t>Mangwanya</w:t>
      </w:r>
      <w:proofErr w:type="spellEnd"/>
      <w:r w:rsidRPr="00B15614">
        <w:rPr>
          <w:sz w:val="22"/>
          <w:szCs w:val="22"/>
        </w:rPr>
        <w:t xml:space="preserve">, L., Scoones, I., Waldman, L., Wilkinson, A., Leach, M. &amp; T. Winnebah. Zoonotic diseases: who gets sick, and why? Explorations from Africa, in </w:t>
      </w:r>
      <w:r w:rsidRPr="00B15614">
        <w:rPr>
          <w:i/>
          <w:sz w:val="22"/>
          <w:szCs w:val="22"/>
        </w:rPr>
        <w:t>Critical Public Health</w:t>
      </w:r>
      <w:r w:rsidRPr="00B15614">
        <w:rPr>
          <w:sz w:val="22"/>
          <w:szCs w:val="22"/>
        </w:rPr>
        <w:t xml:space="preserve"> 1–14. doi:10.1080/09581596.2016.1187260</w:t>
      </w:r>
    </w:p>
    <w:p w14:paraId="292E6300" w14:textId="4CFAC966" w:rsidR="00936A39" w:rsidRPr="00B15614" w:rsidRDefault="00936A39" w:rsidP="009A70F6">
      <w:pPr>
        <w:pStyle w:val="Default"/>
        <w:spacing w:before="120" w:after="120"/>
        <w:ind w:left="720" w:hanging="720"/>
        <w:rPr>
          <w:sz w:val="22"/>
          <w:szCs w:val="22"/>
        </w:rPr>
      </w:pPr>
      <w:proofErr w:type="gramStart"/>
      <w:r w:rsidRPr="00B15614">
        <w:rPr>
          <w:sz w:val="22"/>
          <w:szCs w:val="22"/>
        </w:rPr>
        <w:t xml:space="preserve">2015  </w:t>
      </w:r>
      <w:r w:rsidR="00276A41" w:rsidRPr="00B15614">
        <w:rPr>
          <w:sz w:val="22"/>
          <w:szCs w:val="22"/>
        </w:rPr>
        <w:tab/>
      </w:r>
      <w:proofErr w:type="gramEnd"/>
      <w:r w:rsidR="00736546" w:rsidRPr="00B15614">
        <w:rPr>
          <w:sz w:val="22"/>
          <w:szCs w:val="22"/>
        </w:rPr>
        <w:t xml:space="preserve">Waldman, L., Stevens, M., 2015. Sexual and reproductive health and rights and mHealth in policy and practice in South Africa. </w:t>
      </w:r>
      <w:r w:rsidR="00736546" w:rsidRPr="00B15614">
        <w:rPr>
          <w:i/>
          <w:sz w:val="22"/>
          <w:szCs w:val="22"/>
        </w:rPr>
        <w:t>Reproductive Health Matters</w:t>
      </w:r>
      <w:r w:rsidR="00736546" w:rsidRPr="00B15614">
        <w:rPr>
          <w:sz w:val="22"/>
          <w:szCs w:val="22"/>
        </w:rPr>
        <w:t xml:space="preserve">. </w:t>
      </w:r>
      <w:proofErr w:type="gramStart"/>
      <w:r w:rsidR="00736546" w:rsidRPr="00B15614">
        <w:rPr>
          <w:sz w:val="22"/>
          <w:szCs w:val="22"/>
        </w:rPr>
        <w:t>doi:10.1016/j.rhm</w:t>
      </w:r>
      <w:proofErr w:type="gramEnd"/>
      <w:r w:rsidR="00736546" w:rsidRPr="00B15614">
        <w:rPr>
          <w:sz w:val="22"/>
          <w:szCs w:val="22"/>
        </w:rPr>
        <w:t>.2015.06.</w:t>
      </w:r>
    </w:p>
    <w:p w14:paraId="2E72DCDE" w14:textId="77777777" w:rsidR="00736546" w:rsidRPr="00B15614" w:rsidRDefault="00936A39" w:rsidP="009A70F6">
      <w:pPr>
        <w:pStyle w:val="Default"/>
        <w:spacing w:before="120" w:after="120"/>
        <w:ind w:left="720" w:hanging="720"/>
        <w:rPr>
          <w:sz w:val="22"/>
          <w:szCs w:val="22"/>
        </w:rPr>
      </w:pPr>
      <w:r w:rsidRPr="00B15614">
        <w:rPr>
          <w:sz w:val="22"/>
          <w:szCs w:val="22"/>
        </w:rPr>
        <w:t xml:space="preserve">2015 </w:t>
      </w:r>
      <w:r w:rsidR="00276A41" w:rsidRPr="00B15614">
        <w:rPr>
          <w:sz w:val="22"/>
          <w:szCs w:val="22"/>
        </w:rPr>
        <w:tab/>
      </w:r>
      <w:r w:rsidR="00736546" w:rsidRPr="00B15614">
        <w:rPr>
          <w:sz w:val="22"/>
          <w:szCs w:val="22"/>
        </w:rPr>
        <w:t xml:space="preserve">Batchelor, S., Waldman, L., Bloom, G., Rasheed, S., Scott, N., Ahmed, T., Khan, N., </w:t>
      </w:r>
      <w:proofErr w:type="spellStart"/>
      <w:r w:rsidR="00736546" w:rsidRPr="00B15614">
        <w:rPr>
          <w:sz w:val="22"/>
          <w:szCs w:val="22"/>
        </w:rPr>
        <w:t>Sharmin</w:t>
      </w:r>
      <w:proofErr w:type="spellEnd"/>
      <w:r w:rsidR="00736546" w:rsidRPr="00B15614">
        <w:rPr>
          <w:sz w:val="22"/>
          <w:szCs w:val="22"/>
        </w:rPr>
        <w:t xml:space="preserve">, T., 2015. Understanding Health Information Seeking from an Actor-Centric Perspective. </w:t>
      </w:r>
      <w:r w:rsidR="00736546" w:rsidRPr="00B15614">
        <w:rPr>
          <w:i/>
          <w:sz w:val="22"/>
          <w:szCs w:val="22"/>
        </w:rPr>
        <w:t>International Journal of Environmental Research and Public Health</w:t>
      </w:r>
      <w:r w:rsidR="00736546" w:rsidRPr="00B15614">
        <w:rPr>
          <w:sz w:val="22"/>
          <w:szCs w:val="22"/>
        </w:rPr>
        <w:t xml:space="preserve"> 12, 8103–8124. doi:10.3390/ijerph120708103</w:t>
      </w:r>
    </w:p>
    <w:p w14:paraId="39B69EB2" w14:textId="1E3318CA" w:rsidR="0032070C" w:rsidRPr="00B15614" w:rsidRDefault="00D97534" w:rsidP="009A70F6">
      <w:pPr>
        <w:pStyle w:val="Default"/>
        <w:spacing w:before="120" w:after="120"/>
        <w:ind w:left="720" w:hanging="720"/>
        <w:rPr>
          <w:sz w:val="22"/>
          <w:szCs w:val="22"/>
        </w:rPr>
      </w:pPr>
      <w:r w:rsidRPr="00B15614">
        <w:rPr>
          <w:sz w:val="22"/>
          <w:szCs w:val="22"/>
        </w:rPr>
        <w:t>2014</w:t>
      </w:r>
      <w:r w:rsidR="00797B6C" w:rsidRPr="00B15614">
        <w:rPr>
          <w:sz w:val="22"/>
          <w:szCs w:val="22"/>
        </w:rPr>
        <w:tab/>
      </w:r>
      <w:r w:rsidR="007B2FC9" w:rsidRPr="00B15614">
        <w:rPr>
          <w:sz w:val="22"/>
          <w:szCs w:val="22"/>
        </w:rPr>
        <w:t xml:space="preserve">Djolai, M., Kasper, E., Santos, R., Srivastava, S and L. Waldman.  </w:t>
      </w:r>
      <w:r w:rsidR="00797B6C" w:rsidRPr="00B15614">
        <w:rPr>
          <w:sz w:val="22"/>
          <w:szCs w:val="22"/>
        </w:rPr>
        <w:t xml:space="preserve">Introduction: New Perspectives from PhD Field Research’, </w:t>
      </w:r>
      <w:r w:rsidR="00797B6C" w:rsidRPr="00B15614">
        <w:rPr>
          <w:i/>
          <w:sz w:val="22"/>
          <w:szCs w:val="22"/>
        </w:rPr>
        <w:t>IDS Bulletin Special Issue</w:t>
      </w:r>
      <w:r w:rsidR="00797B6C" w:rsidRPr="00B15614">
        <w:rPr>
          <w:sz w:val="22"/>
          <w:szCs w:val="22"/>
        </w:rPr>
        <w:t>: New Perspectives from PhD Field Research</w:t>
      </w:r>
      <w:r w:rsidR="00FC4230" w:rsidRPr="00B15614">
        <w:rPr>
          <w:sz w:val="22"/>
          <w:szCs w:val="22"/>
        </w:rPr>
        <w:t xml:space="preserve">  </w:t>
      </w:r>
      <w:r w:rsidR="00797B6C" w:rsidRPr="00B15614">
        <w:rPr>
          <w:sz w:val="22"/>
          <w:szCs w:val="22"/>
        </w:rPr>
        <w:t xml:space="preserve"> vol.45 (2-3): 1-6</w:t>
      </w:r>
      <w:r w:rsidR="00FC4230" w:rsidRPr="00B15614">
        <w:rPr>
          <w:sz w:val="22"/>
          <w:szCs w:val="22"/>
        </w:rPr>
        <w:t xml:space="preserve">    </w:t>
      </w:r>
    </w:p>
    <w:p w14:paraId="2DF2E550" w14:textId="49A77A51" w:rsidR="009156D3" w:rsidRPr="00B15614" w:rsidRDefault="009156D3" w:rsidP="009A70F6">
      <w:pPr>
        <w:pStyle w:val="Default"/>
        <w:spacing w:before="120" w:after="120"/>
        <w:ind w:left="720" w:hanging="720"/>
        <w:rPr>
          <w:sz w:val="22"/>
          <w:szCs w:val="22"/>
        </w:rPr>
      </w:pPr>
      <w:r w:rsidRPr="00B15614">
        <w:rPr>
          <w:sz w:val="22"/>
          <w:szCs w:val="22"/>
        </w:rPr>
        <w:t>2013</w:t>
      </w:r>
      <w:r w:rsidR="00797B6C" w:rsidRPr="00B15614">
        <w:rPr>
          <w:sz w:val="22"/>
          <w:szCs w:val="22"/>
        </w:rPr>
        <w:tab/>
      </w:r>
      <w:r w:rsidR="00937467" w:rsidRPr="00B15614">
        <w:rPr>
          <w:sz w:val="22"/>
          <w:szCs w:val="22"/>
        </w:rPr>
        <w:t xml:space="preserve">Waldman, L. and H. Williams.  </w:t>
      </w:r>
      <w:r w:rsidRPr="00B15614">
        <w:rPr>
          <w:sz w:val="22"/>
          <w:szCs w:val="22"/>
        </w:rPr>
        <w:t xml:space="preserve">Calculations of Risk:  Regulation and Responsibility for Asbestos in Social Housing.  </w:t>
      </w:r>
      <w:r w:rsidRPr="00B15614">
        <w:rPr>
          <w:i/>
          <w:sz w:val="22"/>
          <w:szCs w:val="22"/>
        </w:rPr>
        <w:t>International Journal of Occupational and Environmental Health</w:t>
      </w:r>
      <w:r w:rsidRPr="00B15614">
        <w:rPr>
          <w:sz w:val="22"/>
          <w:szCs w:val="22"/>
        </w:rPr>
        <w:t xml:space="preserve">, vol. </w:t>
      </w:r>
      <w:r w:rsidR="007D5843" w:rsidRPr="00B15614">
        <w:rPr>
          <w:sz w:val="22"/>
          <w:szCs w:val="22"/>
        </w:rPr>
        <w:t xml:space="preserve">19(2): 91-103.    </w:t>
      </w:r>
    </w:p>
    <w:p w14:paraId="5A53EEF3" w14:textId="050B757C" w:rsidR="00634890" w:rsidRPr="00B15614" w:rsidRDefault="00C51CC8" w:rsidP="009A70F6">
      <w:pPr>
        <w:pStyle w:val="Default"/>
        <w:spacing w:before="120" w:after="120"/>
        <w:ind w:left="720" w:hanging="720"/>
        <w:rPr>
          <w:sz w:val="22"/>
          <w:szCs w:val="22"/>
        </w:rPr>
      </w:pPr>
      <w:r w:rsidRPr="00B15614">
        <w:rPr>
          <w:sz w:val="22"/>
          <w:szCs w:val="22"/>
        </w:rPr>
        <w:t>2012</w:t>
      </w:r>
      <w:r w:rsidRPr="00B15614">
        <w:rPr>
          <w:sz w:val="22"/>
          <w:szCs w:val="22"/>
        </w:rPr>
        <w:tab/>
      </w:r>
      <w:r w:rsidR="004A620F" w:rsidRPr="00B15614">
        <w:rPr>
          <w:sz w:val="22"/>
          <w:szCs w:val="22"/>
        </w:rPr>
        <w:t xml:space="preserve">J.L.N. Wood, M. Leach, L. Waldman, H. MacGregor, A.R. </w:t>
      </w:r>
      <w:proofErr w:type="spellStart"/>
      <w:r w:rsidR="004A620F" w:rsidRPr="00B15614">
        <w:rPr>
          <w:sz w:val="22"/>
          <w:szCs w:val="22"/>
        </w:rPr>
        <w:t>Fooks</w:t>
      </w:r>
      <w:proofErr w:type="spellEnd"/>
      <w:r w:rsidR="004A620F" w:rsidRPr="00B15614">
        <w:rPr>
          <w:sz w:val="22"/>
          <w:szCs w:val="22"/>
        </w:rPr>
        <w:t xml:space="preserve">, K. Jones, O. </w:t>
      </w:r>
      <w:proofErr w:type="spellStart"/>
      <w:r w:rsidR="004A620F" w:rsidRPr="00B15614">
        <w:rPr>
          <w:sz w:val="22"/>
          <w:szCs w:val="22"/>
        </w:rPr>
        <w:t>Restif</w:t>
      </w:r>
      <w:proofErr w:type="spellEnd"/>
      <w:r w:rsidR="004A620F" w:rsidRPr="00B15614">
        <w:rPr>
          <w:sz w:val="22"/>
          <w:szCs w:val="22"/>
        </w:rPr>
        <w:t xml:space="preserve">, D. </w:t>
      </w:r>
      <w:proofErr w:type="spellStart"/>
      <w:r w:rsidR="004A620F" w:rsidRPr="00B15614">
        <w:rPr>
          <w:sz w:val="22"/>
          <w:szCs w:val="22"/>
        </w:rPr>
        <w:t>Dechmann</w:t>
      </w:r>
      <w:proofErr w:type="spellEnd"/>
      <w:r w:rsidR="004A620F" w:rsidRPr="00B15614">
        <w:rPr>
          <w:sz w:val="22"/>
          <w:szCs w:val="22"/>
        </w:rPr>
        <w:t xml:space="preserve">, D.T.S. Hayman, K. Baker, A. Peel, A.O. </w:t>
      </w:r>
      <w:proofErr w:type="spellStart"/>
      <w:r w:rsidR="004A620F" w:rsidRPr="00B15614">
        <w:rPr>
          <w:sz w:val="22"/>
          <w:szCs w:val="22"/>
        </w:rPr>
        <w:t>Kamins</w:t>
      </w:r>
      <w:proofErr w:type="spellEnd"/>
      <w:r w:rsidR="004A620F" w:rsidRPr="00B15614">
        <w:rPr>
          <w:sz w:val="22"/>
          <w:szCs w:val="22"/>
        </w:rPr>
        <w:t xml:space="preserve">, Y. </w:t>
      </w:r>
      <w:proofErr w:type="spellStart"/>
      <w:r w:rsidR="004A620F" w:rsidRPr="00B15614">
        <w:rPr>
          <w:sz w:val="22"/>
          <w:szCs w:val="22"/>
        </w:rPr>
        <w:t>Ntiamoa</w:t>
      </w:r>
      <w:proofErr w:type="spellEnd"/>
      <w:r w:rsidR="004A620F" w:rsidRPr="00B15614">
        <w:rPr>
          <w:sz w:val="22"/>
          <w:szCs w:val="22"/>
        </w:rPr>
        <w:t xml:space="preserve">-Baidu, R. Suu-Ire, J. Epstein, A.A. </w:t>
      </w:r>
      <w:proofErr w:type="spellStart"/>
      <w:r w:rsidR="004A620F" w:rsidRPr="00B15614">
        <w:rPr>
          <w:sz w:val="22"/>
          <w:szCs w:val="22"/>
        </w:rPr>
        <w:t>Cunningham.</w:t>
      </w:r>
      <w:r w:rsidR="00634890" w:rsidRPr="00B15614">
        <w:rPr>
          <w:sz w:val="22"/>
          <w:szCs w:val="22"/>
        </w:rPr>
        <w:t>A</w:t>
      </w:r>
      <w:proofErr w:type="spellEnd"/>
      <w:r w:rsidR="00634890" w:rsidRPr="00B15614">
        <w:rPr>
          <w:sz w:val="22"/>
          <w:szCs w:val="22"/>
        </w:rPr>
        <w:t xml:space="preserve"> framework for the study of zoonotic disease emergence and its drivers: </w:t>
      </w:r>
      <w:proofErr w:type="spellStart"/>
      <w:r w:rsidR="00634890" w:rsidRPr="00B15614">
        <w:rPr>
          <w:sz w:val="22"/>
          <w:szCs w:val="22"/>
        </w:rPr>
        <w:t>spillover</w:t>
      </w:r>
      <w:proofErr w:type="spellEnd"/>
      <w:r w:rsidR="00634890" w:rsidRPr="00B15614">
        <w:rPr>
          <w:sz w:val="22"/>
          <w:szCs w:val="22"/>
        </w:rPr>
        <w:t xml:space="preserve"> of bat pathogens as a case study.  </w:t>
      </w:r>
      <w:r w:rsidR="00797B6C" w:rsidRPr="00B15614">
        <w:rPr>
          <w:sz w:val="22"/>
          <w:szCs w:val="22"/>
        </w:rPr>
        <w:t xml:space="preserve">Special issue of </w:t>
      </w:r>
      <w:r w:rsidR="00797B6C" w:rsidRPr="00B15614">
        <w:rPr>
          <w:i/>
          <w:sz w:val="22"/>
          <w:szCs w:val="22"/>
        </w:rPr>
        <w:t>Philosophical Transaction of the Royal Society</w:t>
      </w:r>
      <w:r w:rsidR="00797B6C" w:rsidRPr="00B15614">
        <w:rPr>
          <w:sz w:val="22"/>
          <w:szCs w:val="22"/>
        </w:rPr>
        <w:t xml:space="preserve"> vol. 367(1604): 2881-2892. </w:t>
      </w:r>
    </w:p>
    <w:p w14:paraId="6102C5A7" w14:textId="2C5307AB" w:rsidR="0063035B" w:rsidRPr="00B15614" w:rsidRDefault="0063035B" w:rsidP="009A70F6">
      <w:pPr>
        <w:pStyle w:val="Default"/>
        <w:spacing w:before="120" w:after="120"/>
        <w:ind w:left="720" w:hanging="720"/>
        <w:rPr>
          <w:sz w:val="22"/>
          <w:szCs w:val="22"/>
        </w:rPr>
      </w:pPr>
      <w:r w:rsidRPr="00B15614">
        <w:rPr>
          <w:sz w:val="22"/>
          <w:szCs w:val="22"/>
        </w:rPr>
        <w:t>2008</w:t>
      </w:r>
      <w:r w:rsidR="00797B6C" w:rsidRPr="00B15614">
        <w:rPr>
          <w:sz w:val="22"/>
          <w:szCs w:val="22"/>
        </w:rPr>
        <w:tab/>
      </w:r>
      <w:r w:rsidR="004A620F" w:rsidRPr="00B15614">
        <w:rPr>
          <w:sz w:val="22"/>
          <w:szCs w:val="22"/>
        </w:rPr>
        <w:t xml:space="preserve">Leach, M., Sumner, A. and L. Waldman.  </w:t>
      </w:r>
      <w:r w:rsidRPr="00B15614">
        <w:rPr>
          <w:sz w:val="22"/>
          <w:szCs w:val="22"/>
        </w:rPr>
        <w:t xml:space="preserve">Discourses, dynamics and disquiet: Multiple knowledges in science, society and development.  </w:t>
      </w:r>
      <w:r w:rsidRPr="00B15614">
        <w:rPr>
          <w:i/>
          <w:sz w:val="22"/>
          <w:szCs w:val="22"/>
        </w:rPr>
        <w:t>Journal of International Development</w:t>
      </w:r>
      <w:r w:rsidRPr="00B15614">
        <w:rPr>
          <w:sz w:val="22"/>
          <w:szCs w:val="22"/>
        </w:rPr>
        <w:t xml:space="preserve"> </w:t>
      </w:r>
      <w:r w:rsidR="00797B6C" w:rsidRPr="00B15614">
        <w:rPr>
          <w:sz w:val="22"/>
          <w:szCs w:val="22"/>
        </w:rPr>
        <w:t xml:space="preserve">vol. 20(6): 727 – 738.  </w:t>
      </w:r>
    </w:p>
    <w:p w14:paraId="42658EA7" w14:textId="085A07D0" w:rsidR="0063035B" w:rsidRPr="00B15614" w:rsidRDefault="0063035B" w:rsidP="009A70F6">
      <w:pPr>
        <w:pStyle w:val="Default"/>
        <w:spacing w:before="120" w:after="120"/>
        <w:ind w:left="720" w:hanging="720"/>
        <w:rPr>
          <w:sz w:val="22"/>
          <w:szCs w:val="22"/>
        </w:rPr>
      </w:pPr>
      <w:r w:rsidRPr="00B15614">
        <w:rPr>
          <w:sz w:val="22"/>
          <w:szCs w:val="22"/>
        </w:rPr>
        <w:t xml:space="preserve">2008 </w:t>
      </w:r>
      <w:r w:rsidR="00797B6C" w:rsidRPr="00B15614">
        <w:rPr>
          <w:sz w:val="22"/>
          <w:szCs w:val="22"/>
        </w:rPr>
        <w:tab/>
      </w:r>
      <w:r w:rsidR="00A92A84" w:rsidRPr="00B15614">
        <w:rPr>
          <w:sz w:val="22"/>
          <w:szCs w:val="22"/>
        </w:rPr>
        <w:t xml:space="preserve">Waldman, L., Sumner, A. and M. Leach.  </w:t>
      </w:r>
      <w:r w:rsidRPr="00B15614">
        <w:rPr>
          <w:sz w:val="22"/>
          <w:szCs w:val="22"/>
        </w:rPr>
        <w:t xml:space="preserve">Technology, Rural Dynamics and Pro-Poor Development, </w:t>
      </w:r>
      <w:r w:rsidRPr="00B15614">
        <w:rPr>
          <w:i/>
          <w:sz w:val="22"/>
          <w:szCs w:val="22"/>
        </w:rPr>
        <w:t>European Journal of Development Research</w:t>
      </w:r>
      <w:r w:rsidRPr="00B15614">
        <w:rPr>
          <w:sz w:val="22"/>
          <w:szCs w:val="22"/>
        </w:rPr>
        <w:t>, vol. 20(3): 371-376.</w:t>
      </w:r>
      <w:r w:rsidR="00797B6C" w:rsidRPr="00B15614">
        <w:rPr>
          <w:sz w:val="22"/>
          <w:szCs w:val="22"/>
        </w:rPr>
        <w:t xml:space="preserve">  </w:t>
      </w:r>
    </w:p>
    <w:p w14:paraId="4D1E8797" w14:textId="40E0E751" w:rsidR="0063035B" w:rsidRPr="00B15614" w:rsidRDefault="0063035B" w:rsidP="009A70F6">
      <w:pPr>
        <w:pStyle w:val="Default"/>
        <w:spacing w:before="120" w:after="120"/>
        <w:ind w:left="720" w:hanging="720"/>
        <w:rPr>
          <w:sz w:val="22"/>
          <w:szCs w:val="22"/>
        </w:rPr>
      </w:pPr>
      <w:r w:rsidRPr="00B15614">
        <w:rPr>
          <w:sz w:val="22"/>
          <w:szCs w:val="22"/>
        </w:rPr>
        <w:t>2007</w:t>
      </w:r>
      <w:r w:rsidR="007304D3" w:rsidRPr="00B15614">
        <w:rPr>
          <w:sz w:val="22"/>
          <w:szCs w:val="22"/>
        </w:rPr>
        <w:tab/>
      </w:r>
      <w:r w:rsidRPr="00B15614">
        <w:rPr>
          <w:sz w:val="22"/>
          <w:szCs w:val="22"/>
        </w:rPr>
        <w:t xml:space="preserve"> </w:t>
      </w:r>
      <w:r w:rsidR="00A92A84" w:rsidRPr="00B15614">
        <w:rPr>
          <w:sz w:val="22"/>
          <w:szCs w:val="22"/>
        </w:rPr>
        <w:t xml:space="preserve">Maat, H. and L. Waldman.  </w:t>
      </w:r>
      <w:r w:rsidRPr="00B15614">
        <w:rPr>
          <w:sz w:val="22"/>
          <w:szCs w:val="22"/>
        </w:rPr>
        <w:t xml:space="preserve">Introduction: How Participation Relates to Science and Technology and How Science and Technology Shapes Participation, </w:t>
      </w:r>
      <w:r w:rsidRPr="00B15614">
        <w:rPr>
          <w:i/>
          <w:sz w:val="22"/>
          <w:szCs w:val="22"/>
        </w:rPr>
        <w:t>IDS Bulletin</w:t>
      </w:r>
      <w:r w:rsidRPr="00B15614">
        <w:rPr>
          <w:sz w:val="22"/>
          <w:szCs w:val="22"/>
        </w:rPr>
        <w:t>, 38(5):1- 5.</w:t>
      </w:r>
      <w:r w:rsidR="007304D3" w:rsidRPr="00B15614">
        <w:rPr>
          <w:sz w:val="22"/>
          <w:szCs w:val="22"/>
        </w:rPr>
        <w:t xml:space="preserve">    </w:t>
      </w:r>
    </w:p>
    <w:p w14:paraId="27448D6A" w14:textId="0F16D649" w:rsidR="0063035B" w:rsidRPr="00B15614" w:rsidRDefault="0063035B" w:rsidP="009A70F6">
      <w:pPr>
        <w:pStyle w:val="Default"/>
        <w:spacing w:before="120" w:after="120"/>
        <w:ind w:left="720" w:hanging="720"/>
        <w:rPr>
          <w:sz w:val="22"/>
          <w:szCs w:val="22"/>
        </w:rPr>
      </w:pPr>
      <w:r w:rsidRPr="00B15614">
        <w:rPr>
          <w:sz w:val="22"/>
          <w:szCs w:val="22"/>
        </w:rPr>
        <w:t>2007</w:t>
      </w:r>
      <w:r w:rsidR="007304D3" w:rsidRPr="00B15614">
        <w:rPr>
          <w:sz w:val="22"/>
          <w:szCs w:val="22"/>
        </w:rPr>
        <w:tab/>
      </w:r>
      <w:r w:rsidR="00802E2D" w:rsidRPr="00B15614">
        <w:rPr>
          <w:sz w:val="22"/>
          <w:szCs w:val="22"/>
        </w:rPr>
        <w:t xml:space="preserve">Waldman, L.  </w:t>
      </w:r>
      <w:r w:rsidRPr="00B15614">
        <w:rPr>
          <w:sz w:val="22"/>
          <w:szCs w:val="22"/>
        </w:rPr>
        <w:t>Evaluating</w:t>
      </w:r>
      <w:bookmarkStart w:id="1" w:name="evaluating"/>
      <w:bookmarkEnd w:id="1"/>
      <w:r w:rsidRPr="00B15614">
        <w:rPr>
          <w:sz w:val="22"/>
          <w:szCs w:val="22"/>
        </w:rPr>
        <w:t xml:space="preserve"> Science and Risk: Living with and Dying from Asbestos</w:t>
      </w:r>
      <w:r w:rsidR="007304D3" w:rsidRPr="00B15614">
        <w:rPr>
          <w:sz w:val="22"/>
          <w:szCs w:val="22"/>
        </w:rPr>
        <w:t>,</w:t>
      </w:r>
      <w:r w:rsidRPr="00B15614">
        <w:rPr>
          <w:sz w:val="22"/>
          <w:szCs w:val="22"/>
        </w:rPr>
        <w:t xml:space="preserve"> </w:t>
      </w:r>
      <w:r w:rsidRPr="00B15614">
        <w:rPr>
          <w:i/>
          <w:sz w:val="22"/>
          <w:szCs w:val="22"/>
        </w:rPr>
        <w:t>IDS Bulletin</w:t>
      </w:r>
      <w:r w:rsidRPr="00B15614">
        <w:rPr>
          <w:sz w:val="22"/>
          <w:szCs w:val="22"/>
        </w:rPr>
        <w:t>, 38(5): 36 – 49</w:t>
      </w:r>
      <w:r w:rsidR="007304D3" w:rsidRPr="00B15614">
        <w:rPr>
          <w:sz w:val="22"/>
          <w:szCs w:val="22"/>
        </w:rPr>
        <w:t>.</w:t>
      </w:r>
    </w:p>
    <w:p w14:paraId="0BF1E205" w14:textId="3241F509" w:rsidR="00DC2428" w:rsidRPr="009A70F6" w:rsidRDefault="0063035B" w:rsidP="009A70F6">
      <w:pPr>
        <w:pStyle w:val="Default"/>
        <w:spacing w:before="120" w:after="120"/>
        <w:ind w:left="720" w:hanging="720"/>
        <w:rPr>
          <w:sz w:val="22"/>
          <w:szCs w:val="22"/>
        </w:rPr>
      </w:pPr>
      <w:r w:rsidRPr="00B15614">
        <w:rPr>
          <w:sz w:val="22"/>
          <w:szCs w:val="22"/>
        </w:rPr>
        <w:t>2007</w:t>
      </w:r>
      <w:r w:rsidR="007304D3" w:rsidRPr="00B15614">
        <w:rPr>
          <w:sz w:val="22"/>
          <w:szCs w:val="22"/>
        </w:rPr>
        <w:tab/>
      </w:r>
      <w:r w:rsidR="00802E2D" w:rsidRPr="00B15614">
        <w:rPr>
          <w:sz w:val="22"/>
          <w:szCs w:val="22"/>
        </w:rPr>
        <w:t xml:space="preserve">Waldman, L.  </w:t>
      </w:r>
      <w:r w:rsidRPr="00B15614">
        <w:rPr>
          <w:sz w:val="22"/>
          <w:szCs w:val="22"/>
        </w:rPr>
        <w:t xml:space="preserve">When Social Movements Bypass the Poor: Asbestos Pollution, International Litigation and Griqua Cultural Identity’, </w:t>
      </w:r>
      <w:r w:rsidRPr="00B15614">
        <w:rPr>
          <w:i/>
          <w:sz w:val="22"/>
          <w:szCs w:val="22"/>
        </w:rPr>
        <w:t>Journal of Southern African Studies</w:t>
      </w:r>
      <w:r w:rsidRPr="00B15614">
        <w:rPr>
          <w:sz w:val="22"/>
          <w:szCs w:val="22"/>
        </w:rPr>
        <w:t>, 33.4: 577-600</w:t>
      </w:r>
      <w:r w:rsidR="00DC2428" w:rsidRPr="00B15614">
        <w:rPr>
          <w:sz w:val="22"/>
          <w:szCs w:val="22"/>
        </w:rPr>
        <w:t xml:space="preserve"> (short-listed, as one of eight, for the best JSAS publication of 2007</w:t>
      </w:r>
      <w:r w:rsidR="007304D3" w:rsidRPr="00B15614">
        <w:rPr>
          <w:sz w:val="22"/>
          <w:szCs w:val="22"/>
        </w:rPr>
        <w:t>)</w:t>
      </w:r>
      <w:r w:rsidR="00DC2428" w:rsidRPr="00B15614">
        <w:rPr>
          <w:sz w:val="22"/>
          <w:szCs w:val="22"/>
        </w:rPr>
        <w:t>.</w:t>
      </w:r>
    </w:p>
    <w:p w14:paraId="59788A5E" w14:textId="27621A7C" w:rsidR="0063035B" w:rsidRPr="009A70F6" w:rsidRDefault="0063035B" w:rsidP="009A70F6">
      <w:pPr>
        <w:pStyle w:val="Default"/>
        <w:spacing w:before="120" w:after="120"/>
        <w:ind w:left="720" w:hanging="720"/>
        <w:rPr>
          <w:sz w:val="22"/>
          <w:szCs w:val="22"/>
        </w:rPr>
      </w:pPr>
      <w:r w:rsidRPr="009A70F6">
        <w:rPr>
          <w:sz w:val="22"/>
          <w:szCs w:val="22"/>
        </w:rPr>
        <w:t>2006</w:t>
      </w:r>
      <w:r w:rsidR="007304D3" w:rsidRPr="009A70F6">
        <w:rPr>
          <w:sz w:val="22"/>
          <w:szCs w:val="22"/>
        </w:rPr>
        <w:tab/>
      </w:r>
      <w:r w:rsidR="00802E2D" w:rsidRPr="009A70F6">
        <w:rPr>
          <w:sz w:val="22"/>
          <w:szCs w:val="22"/>
        </w:rPr>
        <w:t xml:space="preserve">Waldman, L.  </w:t>
      </w:r>
      <w:proofErr w:type="spellStart"/>
      <w:r w:rsidRPr="009A70F6">
        <w:rPr>
          <w:sz w:val="22"/>
          <w:szCs w:val="22"/>
        </w:rPr>
        <w:t>Klaar</w:t>
      </w:r>
      <w:proofErr w:type="spellEnd"/>
      <w:r w:rsidRPr="009A70F6">
        <w:rPr>
          <w:sz w:val="22"/>
          <w:szCs w:val="22"/>
        </w:rPr>
        <w:t xml:space="preserve"> </w:t>
      </w:r>
      <w:proofErr w:type="spellStart"/>
      <w:r w:rsidRPr="009A70F6">
        <w:rPr>
          <w:sz w:val="22"/>
          <w:szCs w:val="22"/>
        </w:rPr>
        <w:t>Gesnap</w:t>
      </w:r>
      <w:proofErr w:type="spellEnd"/>
      <w:r w:rsidRPr="009A70F6">
        <w:rPr>
          <w:sz w:val="22"/>
          <w:szCs w:val="22"/>
        </w:rPr>
        <w:t xml:space="preserve"> as </w:t>
      </w:r>
      <w:proofErr w:type="spellStart"/>
      <w:r w:rsidRPr="009A70F6">
        <w:rPr>
          <w:sz w:val="22"/>
          <w:szCs w:val="22"/>
        </w:rPr>
        <w:t>Kleurling</w:t>
      </w:r>
      <w:proofErr w:type="spellEnd"/>
      <w:r w:rsidRPr="009A70F6">
        <w:rPr>
          <w:sz w:val="22"/>
          <w:szCs w:val="22"/>
        </w:rPr>
        <w:t>: The Attempted Making and Remaking of the Griqua People’</w:t>
      </w:r>
      <w:r w:rsidRPr="009A70F6">
        <w:rPr>
          <w:i/>
          <w:sz w:val="22"/>
          <w:szCs w:val="22"/>
        </w:rPr>
        <w:t>, African Studies</w:t>
      </w:r>
      <w:r w:rsidRPr="009A70F6">
        <w:rPr>
          <w:sz w:val="22"/>
          <w:szCs w:val="22"/>
        </w:rPr>
        <w:t>, 65.2: 175 – 200</w:t>
      </w:r>
    </w:p>
    <w:p w14:paraId="00612CF7" w14:textId="799ED412" w:rsidR="0063035B" w:rsidRPr="009A70F6" w:rsidRDefault="0063035B" w:rsidP="009A70F6">
      <w:pPr>
        <w:pStyle w:val="Default"/>
        <w:spacing w:before="120" w:after="120"/>
        <w:ind w:left="720" w:hanging="720"/>
        <w:rPr>
          <w:sz w:val="22"/>
          <w:szCs w:val="22"/>
        </w:rPr>
      </w:pPr>
      <w:r w:rsidRPr="009A70F6">
        <w:rPr>
          <w:sz w:val="22"/>
          <w:szCs w:val="22"/>
        </w:rPr>
        <w:t>2006</w:t>
      </w:r>
      <w:r w:rsidR="007304D3" w:rsidRPr="009A70F6">
        <w:rPr>
          <w:sz w:val="22"/>
          <w:szCs w:val="22"/>
        </w:rPr>
        <w:tab/>
      </w:r>
      <w:r w:rsidR="00802E2D" w:rsidRPr="009A70F6">
        <w:rPr>
          <w:sz w:val="22"/>
          <w:szCs w:val="22"/>
        </w:rPr>
        <w:t xml:space="preserve">Waldman, L.  </w:t>
      </w:r>
      <w:r w:rsidRPr="009A70F6">
        <w:rPr>
          <w:sz w:val="22"/>
          <w:szCs w:val="22"/>
        </w:rPr>
        <w:t xml:space="preserve">Community, Family and Intimate Relationships: An Exploration of Domestic Violence in </w:t>
      </w:r>
      <w:proofErr w:type="spellStart"/>
      <w:r w:rsidRPr="009A70F6">
        <w:rPr>
          <w:sz w:val="22"/>
          <w:szCs w:val="22"/>
        </w:rPr>
        <w:t>Griquatown</w:t>
      </w:r>
      <w:proofErr w:type="spellEnd"/>
      <w:r w:rsidRPr="009A70F6">
        <w:rPr>
          <w:sz w:val="22"/>
          <w:szCs w:val="22"/>
        </w:rPr>
        <w:t>, South Africa</w:t>
      </w:r>
      <w:r w:rsidR="007304D3" w:rsidRPr="009A70F6">
        <w:rPr>
          <w:sz w:val="22"/>
          <w:szCs w:val="22"/>
        </w:rPr>
        <w:t>,</w:t>
      </w:r>
      <w:r w:rsidRPr="009A70F6">
        <w:rPr>
          <w:sz w:val="22"/>
          <w:szCs w:val="22"/>
        </w:rPr>
        <w:t xml:space="preserve"> </w:t>
      </w:r>
      <w:r w:rsidRPr="009A70F6">
        <w:rPr>
          <w:i/>
          <w:sz w:val="22"/>
          <w:szCs w:val="22"/>
        </w:rPr>
        <w:t>Anthropology Southern Africa</w:t>
      </w:r>
      <w:r w:rsidRPr="009A70F6">
        <w:rPr>
          <w:sz w:val="22"/>
          <w:szCs w:val="22"/>
        </w:rPr>
        <w:t>, vol. 29(3 &amp; 4): 84 - 95</w:t>
      </w:r>
    </w:p>
    <w:p w14:paraId="2B06BA07" w14:textId="5D3AAC40" w:rsidR="0063035B" w:rsidRPr="009A70F6" w:rsidRDefault="0063035B" w:rsidP="009A70F6">
      <w:pPr>
        <w:pStyle w:val="Default"/>
        <w:spacing w:before="120" w:after="120"/>
        <w:ind w:left="720" w:hanging="720"/>
        <w:rPr>
          <w:sz w:val="22"/>
          <w:szCs w:val="22"/>
        </w:rPr>
      </w:pPr>
      <w:r w:rsidRPr="009A70F6">
        <w:rPr>
          <w:sz w:val="22"/>
          <w:szCs w:val="22"/>
        </w:rPr>
        <w:t>2003</w:t>
      </w:r>
      <w:r w:rsidR="007304D3" w:rsidRPr="009A70F6">
        <w:rPr>
          <w:sz w:val="22"/>
          <w:szCs w:val="22"/>
        </w:rPr>
        <w:tab/>
      </w:r>
      <w:r w:rsidR="00802E2D" w:rsidRPr="009A70F6">
        <w:rPr>
          <w:sz w:val="22"/>
          <w:szCs w:val="22"/>
        </w:rPr>
        <w:t xml:space="preserve">Waldman, L.  </w:t>
      </w:r>
      <w:r w:rsidRPr="009A70F6">
        <w:rPr>
          <w:sz w:val="22"/>
          <w:szCs w:val="22"/>
        </w:rPr>
        <w:t xml:space="preserve">Houses and the Ritual Construction of Gendered Homes, </w:t>
      </w:r>
      <w:r w:rsidRPr="009A70F6">
        <w:rPr>
          <w:i/>
          <w:sz w:val="22"/>
          <w:szCs w:val="22"/>
        </w:rPr>
        <w:t>Journal of the Royal Anthropological Institute</w:t>
      </w:r>
      <w:r w:rsidRPr="009A70F6">
        <w:rPr>
          <w:sz w:val="22"/>
          <w:szCs w:val="22"/>
        </w:rPr>
        <w:t>, 9.4: 657 – 679</w:t>
      </w:r>
    </w:p>
    <w:p w14:paraId="3C1B5E29" w14:textId="7A276969" w:rsidR="0063035B" w:rsidRPr="009A70F6" w:rsidRDefault="0063035B" w:rsidP="009A70F6">
      <w:pPr>
        <w:pStyle w:val="Default"/>
        <w:spacing w:before="120" w:after="120"/>
        <w:ind w:left="720" w:hanging="720"/>
        <w:rPr>
          <w:sz w:val="22"/>
          <w:szCs w:val="22"/>
        </w:rPr>
      </w:pPr>
      <w:r w:rsidRPr="009A70F6">
        <w:rPr>
          <w:sz w:val="22"/>
          <w:szCs w:val="22"/>
        </w:rPr>
        <w:t>2003</w:t>
      </w:r>
      <w:r w:rsidR="007304D3" w:rsidRPr="009A70F6">
        <w:rPr>
          <w:sz w:val="22"/>
          <w:szCs w:val="22"/>
        </w:rPr>
        <w:tab/>
      </w:r>
      <w:r w:rsidR="00802E2D" w:rsidRPr="009A70F6">
        <w:rPr>
          <w:sz w:val="22"/>
          <w:szCs w:val="22"/>
        </w:rPr>
        <w:t xml:space="preserve">Waldman, L.  </w:t>
      </w:r>
      <w:r w:rsidRPr="009A70F6">
        <w:rPr>
          <w:sz w:val="22"/>
          <w:szCs w:val="22"/>
        </w:rPr>
        <w:t xml:space="preserve">Christian Souls and Griqua </w:t>
      </w:r>
      <w:proofErr w:type="spellStart"/>
      <w:r w:rsidRPr="009A70F6">
        <w:rPr>
          <w:sz w:val="22"/>
          <w:szCs w:val="22"/>
        </w:rPr>
        <w:t>Boorlings</w:t>
      </w:r>
      <w:proofErr w:type="spellEnd"/>
      <w:r w:rsidRPr="009A70F6">
        <w:rPr>
          <w:sz w:val="22"/>
          <w:szCs w:val="22"/>
        </w:rPr>
        <w:t xml:space="preserve">: Religious and Political Identity in </w:t>
      </w:r>
      <w:proofErr w:type="spellStart"/>
      <w:r w:rsidRPr="009A70F6">
        <w:rPr>
          <w:sz w:val="22"/>
          <w:szCs w:val="22"/>
        </w:rPr>
        <w:t>Griquatown</w:t>
      </w:r>
      <w:proofErr w:type="spellEnd"/>
      <w:r w:rsidRPr="009A70F6">
        <w:rPr>
          <w:sz w:val="22"/>
          <w:szCs w:val="22"/>
        </w:rPr>
        <w:t xml:space="preserve">, </w:t>
      </w:r>
      <w:proofErr w:type="spellStart"/>
      <w:r w:rsidRPr="009A70F6">
        <w:rPr>
          <w:i/>
          <w:sz w:val="22"/>
          <w:szCs w:val="22"/>
        </w:rPr>
        <w:t>Itinerario</w:t>
      </w:r>
      <w:proofErr w:type="spellEnd"/>
      <w:r w:rsidRPr="009A70F6">
        <w:rPr>
          <w:i/>
          <w:sz w:val="22"/>
          <w:szCs w:val="22"/>
        </w:rPr>
        <w:t>: European Journal of Overseas History</w:t>
      </w:r>
      <w:r w:rsidRPr="009A70F6">
        <w:rPr>
          <w:sz w:val="22"/>
          <w:szCs w:val="22"/>
        </w:rPr>
        <w:t xml:space="preserve">, Special </w:t>
      </w:r>
      <w:proofErr w:type="spellStart"/>
      <w:r w:rsidRPr="009A70F6">
        <w:rPr>
          <w:sz w:val="22"/>
          <w:szCs w:val="22"/>
        </w:rPr>
        <w:t>Edn</w:t>
      </w:r>
      <w:proofErr w:type="spellEnd"/>
      <w:r w:rsidRPr="009A70F6">
        <w:rPr>
          <w:sz w:val="22"/>
          <w:szCs w:val="22"/>
        </w:rPr>
        <w:t xml:space="preserve">, D. James and A. </w:t>
      </w:r>
      <w:proofErr w:type="spellStart"/>
      <w:r w:rsidRPr="009A70F6">
        <w:rPr>
          <w:sz w:val="22"/>
          <w:szCs w:val="22"/>
        </w:rPr>
        <w:t>Schrauwers</w:t>
      </w:r>
      <w:proofErr w:type="spellEnd"/>
      <w:r w:rsidRPr="009A70F6">
        <w:rPr>
          <w:sz w:val="22"/>
          <w:szCs w:val="22"/>
        </w:rPr>
        <w:t xml:space="preserve"> (eds</w:t>
      </w:r>
      <w:r w:rsidR="00FB739F" w:rsidRPr="009A70F6">
        <w:rPr>
          <w:sz w:val="22"/>
          <w:szCs w:val="22"/>
        </w:rPr>
        <w:t>.</w:t>
      </w:r>
      <w:r w:rsidRPr="009A70F6">
        <w:rPr>
          <w:sz w:val="22"/>
          <w:szCs w:val="22"/>
        </w:rPr>
        <w:t>)</w:t>
      </w:r>
      <w:r w:rsidR="00FB739F" w:rsidRPr="009A70F6">
        <w:rPr>
          <w:sz w:val="22"/>
          <w:szCs w:val="22"/>
        </w:rPr>
        <w:t>,</w:t>
      </w:r>
      <w:r w:rsidRPr="009A70F6">
        <w:rPr>
          <w:sz w:val="22"/>
          <w:szCs w:val="22"/>
        </w:rPr>
        <w:t xml:space="preserve"> XXVII.</w:t>
      </w:r>
      <w:r w:rsidR="00FB739F" w:rsidRPr="009A70F6">
        <w:rPr>
          <w:sz w:val="22"/>
          <w:szCs w:val="22"/>
        </w:rPr>
        <w:t xml:space="preserve"> </w:t>
      </w:r>
      <w:r w:rsidRPr="009A70F6">
        <w:rPr>
          <w:sz w:val="22"/>
          <w:szCs w:val="22"/>
        </w:rPr>
        <w:t>3-4</w:t>
      </w:r>
    </w:p>
    <w:p w14:paraId="00F814EE" w14:textId="5503D881" w:rsidR="00604D4F" w:rsidRPr="009A70F6" w:rsidRDefault="00604D4F" w:rsidP="009A70F6">
      <w:pPr>
        <w:pStyle w:val="Default"/>
        <w:spacing w:before="120" w:after="120"/>
        <w:ind w:left="720" w:hanging="720"/>
        <w:rPr>
          <w:sz w:val="22"/>
          <w:szCs w:val="22"/>
        </w:rPr>
      </w:pPr>
      <w:r w:rsidRPr="009A70F6">
        <w:rPr>
          <w:sz w:val="22"/>
          <w:szCs w:val="22"/>
        </w:rPr>
        <w:lastRenderedPageBreak/>
        <w:t>1996</w:t>
      </w:r>
      <w:r w:rsidR="007304D3" w:rsidRPr="009A70F6">
        <w:rPr>
          <w:sz w:val="22"/>
          <w:szCs w:val="22"/>
        </w:rPr>
        <w:tab/>
      </w:r>
      <w:r w:rsidR="00802E2D" w:rsidRPr="009A70F6">
        <w:rPr>
          <w:sz w:val="22"/>
          <w:szCs w:val="22"/>
        </w:rPr>
        <w:t xml:space="preserve">Waldman, L.  </w:t>
      </w:r>
      <w:r w:rsidRPr="009A70F6">
        <w:rPr>
          <w:sz w:val="22"/>
          <w:szCs w:val="22"/>
        </w:rPr>
        <w:t>Monkey in a Spiderweb:  Farmer Control and Paternalism in the Western Cape’</w:t>
      </w:r>
      <w:r w:rsidR="00404144" w:rsidRPr="009A70F6">
        <w:rPr>
          <w:sz w:val="22"/>
          <w:szCs w:val="22"/>
        </w:rPr>
        <w:t>,</w:t>
      </w:r>
      <w:r w:rsidRPr="009A70F6">
        <w:rPr>
          <w:sz w:val="22"/>
          <w:szCs w:val="22"/>
        </w:rPr>
        <w:t xml:space="preserve"> </w:t>
      </w:r>
      <w:r w:rsidRPr="009A70F6">
        <w:rPr>
          <w:i/>
          <w:sz w:val="22"/>
          <w:szCs w:val="22"/>
        </w:rPr>
        <w:t>African Studies</w:t>
      </w:r>
      <w:r w:rsidRPr="009A70F6">
        <w:rPr>
          <w:sz w:val="22"/>
          <w:szCs w:val="22"/>
        </w:rPr>
        <w:t xml:space="preserve"> vol</w:t>
      </w:r>
      <w:r w:rsidR="007304D3" w:rsidRPr="009A70F6">
        <w:rPr>
          <w:sz w:val="22"/>
          <w:szCs w:val="22"/>
        </w:rPr>
        <w:t>.</w:t>
      </w:r>
      <w:r w:rsidRPr="009A70F6">
        <w:rPr>
          <w:sz w:val="22"/>
          <w:szCs w:val="22"/>
        </w:rPr>
        <w:t xml:space="preserve"> 55(1): 63 - 86.</w:t>
      </w:r>
    </w:p>
    <w:p w14:paraId="7C02E98D" w14:textId="2E3BCAD1" w:rsidR="00B3370C" w:rsidRPr="009A70F6" w:rsidRDefault="00B3370C" w:rsidP="009A70F6">
      <w:pPr>
        <w:pStyle w:val="Default"/>
        <w:spacing w:before="120" w:after="120"/>
        <w:ind w:left="720" w:hanging="720"/>
        <w:rPr>
          <w:sz w:val="22"/>
          <w:szCs w:val="22"/>
        </w:rPr>
      </w:pPr>
      <w:r w:rsidRPr="009A70F6">
        <w:rPr>
          <w:sz w:val="22"/>
          <w:szCs w:val="22"/>
        </w:rPr>
        <w:t>1995</w:t>
      </w:r>
      <w:r w:rsidRPr="009A70F6">
        <w:rPr>
          <w:sz w:val="22"/>
          <w:szCs w:val="22"/>
        </w:rPr>
        <w:tab/>
      </w:r>
      <w:r w:rsidR="00802E2D" w:rsidRPr="009A70F6">
        <w:rPr>
          <w:sz w:val="22"/>
          <w:szCs w:val="22"/>
        </w:rPr>
        <w:t xml:space="preserve">Waldman, L.  </w:t>
      </w:r>
      <w:r w:rsidRPr="009A70F6">
        <w:rPr>
          <w:sz w:val="22"/>
          <w:szCs w:val="22"/>
        </w:rPr>
        <w:t xml:space="preserve">This House is a Dark Room: Domestic Violence on Farms in the Western Cape, South Africa, </w:t>
      </w:r>
      <w:r w:rsidRPr="009A70F6">
        <w:rPr>
          <w:i/>
          <w:sz w:val="22"/>
          <w:szCs w:val="22"/>
        </w:rPr>
        <w:t>African Anthropology</w:t>
      </w:r>
      <w:r w:rsidRPr="009A70F6">
        <w:rPr>
          <w:sz w:val="22"/>
          <w:szCs w:val="22"/>
        </w:rPr>
        <w:t xml:space="preserve"> vol. 11(2): 60-80</w:t>
      </w:r>
    </w:p>
    <w:p w14:paraId="16C6C3F5" w14:textId="46E07A5C" w:rsidR="00DD30BF" w:rsidRPr="009A70F6" w:rsidRDefault="00DD30BF" w:rsidP="009A70F6">
      <w:pPr>
        <w:pStyle w:val="Default"/>
        <w:spacing w:before="120" w:after="120"/>
        <w:ind w:left="720" w:hanging="720"/>
        <w:rPr>
          <w:sz w:val="22"/>
          <w:szCs w:val="22"/>
        </w:rPr>
      </w:pPr>
      <w:r w:rsidRPr="009A70F6">
        <w:rPr>
          <w:sz w:val="22"/>
          <w:szCs w:val="22"/>
        </w:rPr>
        <w:t xml:space="preserve">1993 </w:t>
      </w:r>
      <w:r w:rsidRPr="009A70F6">
        <w:rPr>
          <w:sz w:val="22"/>
          <w:szCs w:val="22"/>
        </w:rPr>
        <w:tab/>
      </w:r>
      <w:r w:rsidR="00802E2D" w:rsidRPr="009A70F6">
        <w:rPr>
          <w:sz w:val="22"/>
          <w:szCs w:val="22"/>
        </w:rPr>
        <w:t xml:space="preserve">Waldman, L.  </w:t>
      </w:r>
      <w:r w:rsidRPr="009A70F6">
        <w:rPr>
          <w:sz w:val="22"/>
          <w:szCs w:val="22"/>
        </w:rPr>
        <w:t xml:space="preserve">Women on the Farms Speak Out, South African </w:t>
      </w:r>
      <w:r w:rsidRPr="009A70F6">
        <w:rPr>
          <w:i/>
          <w:sz w:val="22"/>
          <w:szCs w:val="22"/>
        </w:rPr>
        <w:t>Labour Bulletin</w:t>
      </w:r>
      <w:r w:rsidRPr="009A70F6">
        <w:rPr>
          <w:sz w:val="22"/>
          <w:szCs w:val="22"/>
        </w:rPr>
        <w:t>, 17(5), 49-54</w:t>
      </w:r>
    </w:p>
    <w:p w14:paraId="625839AF" w14:textId="77777777" w:rsidR="00DD30BF" w:rsidRPr="00941DA2" w:rsidRDefault="00DD30BF" w:rsidP="00604D4F">
      <w:pPr>
        <w:tabs>
          <w:tab w:val="left" w:pos="-720"/>
          <w:tab w:val="left" w:pos="0"/>
        </w:tabs>
        <w:suppressAutoHyphens/>
        <w:spacing w:before="120"/>
        <w:ind w:left="720" w:hanging="720"/>
        <w:rPr>
          <w:rFonts w:ascii="Calibri" w:hAnsi="Calibri"/>
          <w:spacing w:val="-3"/>
          <w:szCs w:val="22"/>
        </w:rPr>
      </w:pPr>
    </w:p>
    <w:p w14:paraId="5F2346E5" w14:textId="173C669D" w:rsidR="00C1560D" w:rsidRPr="00F5390D" w:rsidRDefault="00C1560D" w:rsidP="00C1560D">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Book Chapters</w:t>
      </w:r>
    </w:p>
    <w:p w14:paraId="3C0B3314" w14:textId="4954879B" w:rsidR="009B4445" w:rsidRPr="009A70F6" w:rsidRDefault="009B4445" w:rsidP="009A70F6">
      <w:pPr>
        <w:pStyle w:val="Default"/>
        <w:spacing w:before="120" w:after="120"/>
        <w:ind w:left="720" w:hanging="720"/>
        <w:rPr>
          <w:sz w:val="22"/>
          <w:szCs w:val="22"/>
        </w:rPr>
      </w:pPr>
      <w:r w:rsidRPr="009A70F6">
        <w:rPr>
          <w:sz w:val="22"/>
          <w:szCs w:val="22"/>
        </w:rPr>
        <w:t>2018</w:t>
      </w:r>
      <w:r w:rsidR="00C1560D">
        <w:rPr>
          <w:sz w:val="22"/>
          <w:szCs w:val="22"/>
        </w:rPr>
        <w:tab/>
      </w:r>
      <w:r w:rsidR="00C1560D" w:rsidRPr="009A70F6">
        <w:rPr>
          <w:sz w:val="22"/>
          <w:szCs w:val="22"/>
        </w:rPr>
        <w:t xml:space="preserve">Fiona Marshall &amp; Jonathan </w:t>
      </w:r>
      <w:proofErr w:type="spellStart"/>
      <w:r w:rsidR="00C1560D" w:rsidRPr="009A70F6">
        <w:rPr>
          <w:sz w:val="22"/>
          <w:szCs w:val="22"/>
        </w:rPr>
        <w:t>Dolley</w:t>
      </w:r>
      <w:proofErr w:type="spellEnd"/>
      <w:r w:rsidR="00C1560D" w:rsidRPr="009A70F6">
        <w:rPr>
          <w:sz w:val="22"/>
          <w:szCs w:val="22"/>
        </w:rPr>
        <w:t xml:space="preserve">, </w:t>
      </w:r>
      <w:proofErr w:type="spellStart"/>
      <w:r w:rsidR="00C1560D" w:rsidRPr="009A70F6">
        <w:rPr>
          <w:sz w:val="22"/>
          <w:szCs w:val="22"/>
        </w:rPr>
        <w:t>Ramila</w:t>
      </w:r>
      <w:proofErr w:type="spellEnd"/>
      <w:r w:rsidR="00C1560D" w:rsidRPr="009A70F6">
        <w:rPr>
          <w:sz w:val="22"/>
          <w:szCs w:val="22"/>
        </w:rPr>
        <w:t xml:space="preserve"> Bisht, </w:t>
      </w:r>
      <w:proofErr w:type="spellStart"/>
      <w:r w:rsidR="00C1560D" w:rsidRPr="009A70F6">
        <w:rPr>
          <w:sz w:val="22"/>
          <w:szCs w:val="22"/>
        </w:rPr>
        <w:t>Ritu</w:t>
      </w:r>
      <w:proofErr w:type="spellEnd"/>
      <w:r w:rsidR="00C1560D" w:rsidRPr="009A70F6">
        <w:rPr>
          <w:sz w:val="22"/>
          <w:szCs w:val="22"/>
        </w:rPr>
        <w:t xml:space="preserve"> Priya, Linda Waldman, </w:t>
      </w:r>
      <w:proofErr w:type="spellStart"/>
      <w:r w:rsidR="00C1560D" w:rsidRPr="009A70F6">
        <w:rPr>
          <w:sz w:val="22"/>
          <w:szCs w:val="22"/>
        </w:rPr>
        <w:t>Priyanie</w:t>
      </w:r>
      <w:proofErr w:type="spellEnd"/>
      <w:r w:rsidR="00C1560D" w:rsidRPr="009A70F6">
        <w:rPr>
          <w:sz w:val="22"/>
          <w:szCs w:val="22"/>
        </w:rPr>
        <w:t xml:space="preserve"> Amerasinghe and </w:t>
      </w:r>
      <w:proofErr w:type="spellStart"/>
      <w:r w:rsidR="00C1560D" w:rsidRPr="009A70F6">
        <w:rPr>
          <w:sz w:val="22"/>
          <w:szCs w:val="22"/>
        </w:rPr>
        <w:t>Pritpal</w:t>
      </w:r>
      <w:proofErr w:type="spellEnd"/>
      <w:r w:rsidR="00C1560D" w:rsidRPr="009A70F6">
        <w:rPr>
          <w:sz w:val="22"/>
          <w:szCs w:val="22"/>
        </w:rPr>
        <w:t xml:space="preserve"> Randhawa </w:t>
      </w:r>
      <w:r w:rsidR="00C1560D">
        <w:rPr>
          <w:sz w:val="22"/>
          <w:szCs w:val="22"/>
        </w:rPr>
        <w:t xml:space="preserve">(2018) </w:t>
      </w:r>
      <w:r w:rsidRPr="009A70F6">
        <w:rPr>
          <w:sz w:val="22"/>
          <w:szCs w:val="22"/>
        </w:rPr>
        <w:t xml:space="preserve">Ecosystem Services and Poverty Alleviation in Urbanising Contexts, in </w:t>
      </w:r>
      <w:r w:rsidRPr="00C1560D">
        <w:rPr>
          <w:i/>
          <w:sz w:val="22"/>
          <w:szCs w:val="22"/>
        </w:rPr>
        <w:t>Ecosystem Services and Poverty Alleviation: Trade Offs and Governance</w:t>
      </w:r>
      <w:r w:rsidRPr="009A70F6">
        <w:rPr>
          <w:sz w:val="22"/>
          <w:szCs w:val="22"/>
        </w:rPr>
        <w:t xml:space="preserve">, eds., Kate </w:t>
      </w:r>
      <w:proofErr w:type="spellStart"/>
      <w:r w:rsidRPr="009A70F6">
        <w:rPr>
          <w:sz w:val="22"/>
          <w:szCs w:val="22"/>
        </w:rPr>
        <w:t>Schreckenberg</w:t>
      </w:r>
      <w:proofErr w:type="spellEnd"/>
      <w:r w:rsidRPr="009A70F6">
        <w:rPr>
          <w:sz w:val="22"/>
          <w:szCs w:val="22"/>
        </w:rPr>
        <w:t xml:space="preserve">, Georgina Mace and Mahesh Poudyal.  Routledge, London.  </w:t>
      </w:r>
    </w:p>
    <w:p w14:paraId="4095ED52" w14:textId="33697C3E" w:rsidR="0013170B" w:rsidRDefault="0013170B" w:rsidP="009A70F6">
      <w:pPr>
        <w:pStyle w:val="Default"/>
        <w:spacing w:before="120" w:after="120"/>
        <w:ind w:left="720" w:hanging="720"/>
        <w:rPr>
          <w:sz w:val="22"/>
          <w:szCs w:val="22"/>
        </w:rPr>
      </w:pPr>
      <w:r w:rsidRPr="00B15614">
        <w:rPr>
          <w:sz w:val="22"/>
          <w:szCs w:val="22"/>
        </w:rPr>
        <w:t>201</w:t>
      </w:r>
      <w:r w:rsidR="00736546" w:rsidRPr="00B15614">
        <w:rPr>
          <w:sz w:val="22"/>
          <w:szCs w:val="22"/>
        </w:rPr>
        <w:t>6</w:t>
      </w:r>
      <w:r w:rsidRPr="00B15614">
        <w:rPr>
          <w:sz w:val="22"/>
          <w:szCs w:val="22"/>
        </w:rPr>
        <w:t xml:space="preserve"> </w:t>
      </w:r>
      <w:r w:rsidR="00736546" w:rsidRPr="00B15614">
        <w:rPr>
          <w:sz w:val="22"/>
          <w:szCs w:val="22"/>
        </w:rPr>
        <w:tab/>
        <w:t xml:space="preserve">Waldman, L., </w:t>
      </w:r>
      <w:proofErr w:type="spellStart"/>
      <w:r w:rsidR="00736546" w:rsidRPr="00B15614">
        <w:rPr>
          <w:sz w:val="22"/>
          <w:szCs w:val="22"/>
        </w:rPr>
        <w:t>Gadzekpo</w:t>
      </w:r>
      <w:proofErr w:type="spellEnd"/>
      <w:r w:rsidR="00736546" w:rsidRPr="00B15614">
        <w:rPr>
          <w:sz w:val="22"/>
          <w:szCs w:val="22"/>
        </w:rPr>
        <w:t xml:space="preserve">, A. and H. MacGregor.  </w:t>
      </w:r>
      <w:r w:rsidR="00C1560D" w:rsidRPr="00B15614">
        <w:rPr>
          <w:sz w:val="22"/>
          <w:szCs w:val="22"/>
        </w:rPr>
        <w:t xml:space="preserve">(2016) </w:t>
      </w:r>
      <w:r w:rsidRPr="00B15614">
        <w:rPr>
          <w:sz w:val="22"/>
          <w:szCs w:val="22"/>
        </w:rPr>
        <w:t xml:space="preserve">Responding to Uncertainty: Bats and the Construction of Disease Risk in Ghana, in </w:t>
      </w:r>
      <w:proofErr w:type="spellStart"/>
      <w:r w:rsidRPr="00B15614">
        <w:rPr>
          <w:sz w:val="22"/>
          <w:szCs w:val="22"/>
        </w:rPr>
        <w:t>Bardosh</w:t>
      </w:r>
      <w:proofErr w:type="spellEnd"/>
      <w:r w:rsidRPr="00B15614">
        <w:rPr>
          <w:sz w:val="22"/>
          <w:szCs w:val="22"/>
        </w:rPr>
        <w:t xml:space="preserve">, K. (ed.), </w:t>
      </w:r>
      <w:r w:rsidRPr="00B15614">
        <w:rPr>
          <w:i/>
          <w:sz w:val="22"/>
          <w:szCs w:val="22"/>
        </w:rPr>
        <w:t>One Health: Science, Politics and Zoonotic Disease in Africa</w:t>
      </w:r>
      <w:r w:rsidRPr="00B15614">
        <w:rPr>
          <w:sz w:val="22"/>
          <w:szCs w:val="22"/>
        </w:rPr>
        <w:t>.  A STEPS Earthscan Series, London.</w:t>
      </w:r>
      <w:r w:rsidRPr="009A70F6">
        <w:rPr>
          <w:sz w:val="22"/>
          <w:szCs w:val="22"/>
        </w:rPr>
        <w:t xml:space="preserve">  </w:t>
      </w:r>
    </w:p>
    <w:p w14:paraId="1A6F05FE" w14:textId="0F9228BB" w:rsidR="00D37C2F" w:rsidRPr="009A70F6" w:rsidRDefault="00D37C2F" w:rsidP="009A70F6">
      <w:pPr>
        <w:pStyle w:val="Default"/>
        <w:spacing w:before="120" w:after="120"/>
        <w:ind w:left="720" w:hanging="720"/>
        <w:rPr>
          <w:sz w:val="22"/>
          <w:szCs w:val="22"/>
        </w:rPr>
      </w:pPr>
      <w:r w:rsidRPr="009A70F6">
        <w:rPr>
          <w:sz w:val="22"/>
          <w:szCs w:val="22"/>
        </w:rPr>
        <w:t>2013</w:t>
      </w:r>
      <w:r w:rsidRPr="009A70F6">
        <w:rPr>
          <w:sz w:val="22"/>
          <w:szCs w:val="22"/>
        </w:rPr>
        <w:tab/>
      </w:r>
      <w:r w:rsidR="005E3613" w:rsidRPr="009A70F6">
        <w:rPr>
          <w:sz w:val="22"/>
          <w:szCs w:val="22"/>
        </w:rPr>
        <w:t xml:space="preserve">Waldman, L.  </w:t>
      </w:r>
      <w:r w:rsidR="00C1560D">
        <w:rPr>
          <w:sz w:val="22"/>
          <w:szCs w:val="22"/>
        </w:rPr>
        <w:t xml:space="preserve">(2013) </w:t>
      </w:r>
      <w:r w:rsidRPr="009A70F6">
        <w:rPr>
          <w:sz w:val="22"/>
          <w:szCs w:val="22"/>
        </w:rPr>
        <w:t>When Social Movements Bypass the Poor: Asbestos Pollution, International Litigation and Griqua Cultural Identity’, republished</w:t>
      </w:r>
      <w:r w:rsidR="00936380" w:rsidRPr="009A70F6">
        <w:rPr>
          <w:sz w:val="22"/>
          <w:szCs w:val="22"/>
        </w:rPr>
        <w:t xml:space="preserve"> from 2007</w:t>
      </w:r>
      <w:r w:rsidRPr="009A70F6">
        <w:rPr>
          <w:sz w:val="22"/>
          <w:szCs w:val="22"/>
        </w:rPr>
        <w:t xml:space="preserve"> in R. White (ed.), </w:t>
      </w:r>
      <w:r w:rsidRPr="00C1560D">
        <w:rPr>
          <w:i/>
          <w:sz w:val="22"/>
          <w:szCs w:val="22"/>
        </w:rPr>
        <w:t>Transnational Environmental Crime</w:t>
      </w:r>
      <w:r w:rsidRPr="009A70F6">
        <w:rPr>
          <w:sz w:val="22"/>
          <w:szCs w:val="22"/>
        </w:rPr>
        <w:t>, Ashgate, UK.</w:t>
      </w:r>
    </w:p>
    <w:p w14:paraId="3045A29D" w14:textId="6EFDC9E2" w:rsidR="00634890" w:rsidRPr="009A70F6" w:rsidRDefault="00634890" w:rsidP="009A70F6">
      <w:pPr>
        <w:pStyle w:val="Default"/>
        <w:spacing w:before="120" w:after="120"/>
        <w:ind w:left="720" w:hanging="720"/>
        <w:rPr>
          <w:sz w:val="22"/>
          <w:szCs w:val="22"/>
        </w:rPr>
      </w:pPr>
      <w:r w:rsidRPr="009A70F6">
        <w:rPr>
          <w:sz w:val="22"/>
          <w:szCs w:val="22"/>
        </w:rPr>
        <w:t>2010</w:t>
      </w:r>
      <w:r w:rsidR="007304D3" w:rsidRPr="009A70F6">
        <w:rPr>
          <w:sz w:val="22"/>
          <w:szCs w:val="22"/>
        </w:rPr>
        <w:tab/>
      </w:r>
      <w:r w:rsidR="00A92A84" w:rsidRPr="009A70F6">
        <w:rPr>
          <w:sz w:val="22"/>
          <w:szCs w:val="22"/>
        </w:rPr>
        <w:t xml:space="preserve">Waldman, L.  </w:t>
      </w:r>
      <w:r w:rsidR="00C1560D">
        <w:rPr>
          <w:sz w:val="22"/>
          <w:szCs w:val="22"/>
        </w:rPr>
        <w:t xml:space="preserve">(2010) </w:t>
      </w:r>
      <w:r w:rsidRPr="009A70F6">
        <w:rPr>
          <w:sz w:val="22"/>
          <w:szCs w:val="22"/>
        </w:rPr>
        <w:t xml:space="preserve">Mobilization and Political Momentum: Anti-Asbestos Struggles in South Africa and India, in J. Gaventa and R. Tandon (eds) </w:t>
      </w:r>
      <w:r w:rsidR="00130373" w:rsidRPr="00C1560D">
        <w:rPr>
          <w:i/>
          <w:sz w:val="22"/>
          <w:szCs w:val="22"/>
        </w:rPr>
        <w:t>Globalizing Citizens: New Dynamics of Inclusion and Exclusion</w:t>
      </w:r>
      <w:r w:rsidRPr="009A70F6">
        <w:rPr>
          <w:sz w:val="22"/>
          <w:szCs w:val="22"/>
        </w:rPr>
        <w:t>, London: Zed Books</w:t>
      </w:r>
    </w:p>
    <w:p w14:paraId="7A7C237E" w14:textId="3A08A2EE" w:rsidR="00634890" w:rsidRPr="00C1560D" w:rsidRDefault="00634890" w:rsidP="00C1560D">
      <w:pPr>
        <w:pStyle w:val="Default"/>
        <w:spacing w:before="120" w:after="120"/>
        <w:ind w:left="720" w:hanging="720"/>
        <w:rPr>
          <w:sz w:val="22"/>
          <w:szCs w:val="22"/>
        </w:rPr>
      </w:pPr>
      <w:r w:rsidRPr="00C1560D">
        <w:rPr>
          <w:sz w:val="22"/>
          <w:szCs w:val="22"/>
        </w:rPr>
        <w:t>2009</w:t>
      </w:r>
      <w:r w:rsidR="007304D3" w:rsidRPr="00C1560D">
        <w:rPr>
          <w:sz w:val="22"/>
          <w:szCs w:val="22"/>
        </w:rPr>
        <w:tab/>
      </w:r>
      <w:r w:rsidR="003E5386" w:rsidRPr="00C1560D">
        <w:rPr>
          <w:sz w:val="22"/>
          <w:szCs w:val="22"/>
        </w:rPr>
        <w:t xml:space="preserve">Simpson, N. and L. Waldman.  </w:t>
      </w:r>
      <w:r w:rsidR="00C1560D">
        <w:rPr>
          <w:sz w:val="22"/>
          <w:szCs w:val="22"/>
        </w:rPr>
        <w:t xml:space="preserve">(2009) </w:t>
      </w:r>
      <w:r w:rsidRPr="00C1560D">
        <w:rPr>
          <w:sz w:val="22"/>
          <w:szCs w:val="22"/>
        </w:rPr>
        <w:t xml:space="preserve">Mobilization through Litigation: Claiming Health Rights on Asbestos Issues in South Africa, in L. Thompson and C. Tapscott (eds) </w:t>
      </w:r>
      <w:r w:rsidRPr="00C1560D">
        <w:rPr>
          <w:i/>
          <w:sz w:val="22"/>
          <w:szCs w:val="22"/>
        </w:rPr>
        <w:t>Citizenship and Social Movements: Perspectives from the Global South</w:t>
      </w:r>
      <w:r w:rsidRPr="00C1560D">
        <w:rPr>
          <w:sz w:val="22"/>
          <w:szCs w:val="22"/>
        </w:rPr>
        <w:t>, London: Zed Books</w:t>
      </w:r>
    </w:p>
    <w:p w14:paraId="076A9D66" w14:textId="78C687C5" w:rsidR="0063035B" w:rsidRPr="00C1560D" w:rsidRDefault="0063035B" w:rsidP="00C1560D">
      <w:pPr>
        <w:pStyle w:val="Default"/>
        <w:spacing w:before="120" w:after="120"/>
        <w:ind w:left="720" w:hanging="720"/>
        <w:rPr>
          <w:sz w:val="22"/>
          <w:szCs w:val="22"/>
        </w:rPr>
      </w:pPr>
      <w:r w:rsidRPr="00C1560D">
        <w:rPr>
          <w:sz w:val="22"/>
          <w:szCs w:val="22"/>
        </w:rPr>
        <w:t>2007</w:t>
      </w:r>
      <w:r w:rsidR="007304D3" w:rsidRPr="00C1560D">
        <w:rPr>
          <w:sz w:val="22"/>
          <w:szCs w:val="22"/>
        </w:rPr>
        <w:tab/>
      </w:r>
      <w:r w:rsidR="005E3613" w:rsidRPr="00C1560D">
        <w:rPr>
          <w:sz w:val="22"/>
          <w:szCs w:val="22"/>
        </w:rPr>
        <w:t xml:space="preserve">Waldman, L.  </w:t>
      </w:r>
      <w:r w:rsidR="00C1560D">
        <w:rPr>
          <w:sz w:val="22"/>
          <w:szCs w:val="22"/>
        </w:rPr>
        <w:t xml:space="preserve">(2007) </w:t>
      </w:r>
      <w:r w:rsidRPr="00C1560D">
        <w:rPr>
          <w:sz w:val="22"/>
          <w:szCs w:val="22"/>
        </w:rPr>
        <w:t xml:space="preserve">Exploring the Intersection of Racial Labels, Rainbow Citizenship and Citizens’ Rights in Post-Apartheid South Africa’, in </w:t>
      </w:r>
      <w:proofErr w:type="spellStart"/>
      <w:r w:rsidRPr="00C1560D">
        <w:rPr>
          <w:sz w:val="22"/>
          <w:szCs w:val="22"/>
        </w:rPr>
        <w:t>Moncrieffe</w:t>
      </w:r>
      <w:proofErr w:type="spellEnd"/>
      <w:r w:rsidRPr="00C1560D">
        <w:rPr>
          <w:sz w:val="22"/>
          <w:szCs w:val="22"/>
        </w:rPr>
        <w:t xml:space="preserve">, J. and R. Eyben (eds.), </w:t>
      </w:r>
      <w:r w:rsidRPr="00C1560D">
        <w:rPr>
          <w:i/>
          <w:sz w:val="22"/>
          <w:szCs w:val="22"/>
        </w:rPr>
        <w:t>The Power of Labelling: How People are Categorised and Why it Matters</w:t>
      </w:r>
      <w:r w:rsidRPr="00C1560D">
        <w:rPr>
          <w:sz w:val="22"/>
          <w:szCs w:val="22"/>
        </w:rPr>
        <w:t>.  Earthscan, London.</w:t>
      </w:r>
    </w:p>
    <w:p w14:paraId="20251904" w14:textId="21D1C841" w:rsidR="0063035B" w:rsidRPr="00C1560D" w:rsidRDefault="0063035B" w:rsidP="00C1560D">
      <w:pPr>
        <w:pStyle w:val="Default"/>
        <w:spacing w:before="120" w:after="120"/>
        <w:ind w:left="720" w:hanging="720"/>
        <w:rPr>
          <w:sz w:val="22"/>
          <w:szCs w:val="22"/>
        </w:rPr>
      </w:pPr>
      <w:r w:rsidRPr="00C1560D">
        <w:rPr>
          <w:sz w:val="22"/>
          <w:szCs w:val="22"/>
        </w:rPr>
        <w:t>2004</w:t>
      </w:r>
      <w:r w:rsidR="007304D3" w:rsidRPr="00C1560D">
        <w:rPr>
          <w:sz w:val="22"/>
          <w:szCs w:val="22"/>
        </w:rPr>
        <w:tab/>
      </w:r>
      <w:r w:rsidR="005E3613" w:rsidRPr="00C1560D">
        <w:rPr>
          <w:sz w:val="22"/>
          <w:szCs w:val="22"/>
        </w:rPr>
        <w:t xml:space="preserve">Waldman, L. </w:t>
      </w:r>
      <w:r w:rsidR="00C1560D">
        <w:rPr>
          <w:sz w:val="22"/>
          <w:szCs w:val="22"/>
        </w:rPr>
        <w:t xml:space="preserve">(2004) </w:t>
      </w:r>
      <w:proofErr w:type="spellStart"/>
      <w:r w:rsidRPr="00C1560D">
        <w:rPr>
          <w:sz w:val="22"/>
          <w:szCs w:val="22"/>
        </w:rPr>
        <w:t>Griquatown</w:t>
      </w:r>
      <w:proofErr w:type="spellEnd"/>
      <w:r w:rsidRPr="00C1560D">
        <w:rPr>
          <w:sz w:val="22"/>
          <w:szCs w:val="22"/>
        </w:rPr>
        <w:t xml:space="preserve"> </w:t>
      </w:r>
      <w:proofErr w:type="spellStart"/>
      <w:r w:rsidRPr="00C1560D">
        <w:rPr>
          <w:sz w:val="22"/>
          <w:szCs w:val="22"/>
        </w:rPr>
        <w:t>Inkommers</w:t>
      </w:r>
      <w:proofErr w:type="spellEnd"/>
      <w:r w:rsidRPr="00C1560D">
        <w:rPr>
          <w:sz w:val="22"/>
          <w:szCs w:val="22"/>
        </w:rPr>
        <w:t xml:space="preserve"> and </w:t>
      </w:r>
      <w:proofErr w:type="spellStart"/>
      <w:r w:rsidRPr="00C1560D">
        <w:rPr>
          <w:sz w:val="22"/>
          <w:szCs w:val="22"/>
        </w:rPr>
        <w:t>Boorlings</w:t>
      </w:r>
      <w:proofErr w:type="spellEnd"/>
      <w:r w:rsidRPr="00C1560D">
        <w:rPr>
          <w:sz w:val="22"/>
          <w:szCs w:val="22"/>
        </w:rPr>
        <w:t xml:space="preserve">’, in N. Tazi (ed), </w:t>
      </w:r>
      <w:r w:rsidRPr="00C1560D">
        <w:rPr>
          <w:i/>
          <w:sz w:val="22"/>
          <w:szCs w:val="22"/>
        </w:rPr>
        <w:t>Keywords: Gender.  For a Different Kind of Globalization</w:t>
      </w:r>
      <w:r w:rsidRPr="00C1560D">
        <w:rPr>
          <w:sz w:val="22"/>
          <w:szCs w:val="22"/>
        </w:rPr>
        <w:t xml:space="preserve">.  Other Books Press, New York.  Also published in 2005 by Shanghai Literature and Art Publishing House (China), Arab Cultural Center (Morocco and Lebanon), Sage India (India), Editions La </w:t>
      </w:r>
      <w:proofErr w:type="spellStart"/>
      <w:r w:rsidRPr="00C1560D">
        <w:rPr>
          <w:sz w:val="22"/>
          <w:szCs w:val="22"/>
        </w:rPr>
        <w:t>Decouverte</w:t>
      </w:r>
      <w:proofErr w:type="spellEnd"/>
      <w:r w:rsidRPr="00C1560D">
        <w:rPr>
          <w:sz w:val="22"/>
          <w:szCs w:val="22"/>
        </w:rPr>
        <w:t xml:space="preserve"> (France), and Other Press (United States).  Translated into French, Arabic and Chinese.</w:t>
      </w:r>
    </w:p>
    <w:p w14:paraId="4A3D6274" w14:textId="17DE5722" w:rsidR="0063035B" w:rsidRPr="00C1560D" w:rsidRDefault="0063035B" w:rsidP="00C1560D">
      <w:pPr>
        <w:pStyle w:val="Default"/>
        <w:spacing w:before="120" w:after="120"/>
        <w:ind w:left="720" w:hanging="720"/>
        <w:rPr>
          <w:sz w:val="22"/>
          <w:szCs w:val="22"/>
        </w:rPr>
      </w:pPr>
      <w:r w:rsidRPr="00C1560D">
        <w:rPr>
          <w:sz w:val="22"/>
          <w:szCs w:val="22"/>
        </w:rPr>
        <w:t>2001</w:t>
      </w:r>
      <w:r w:rsidR="007304D3" w:rsidRPr="00C1560D">
        <w:rPr>
          <w:sz w:val="22"/>
          <w:szCs w:val="22"/>
        </w:rPr>
        <w:tab/>
      </w:r>
      <w:r w:rsidR="005E3613" w:rsidRPr="00C1560D">
        <w:rPr>
          <w:sz w:val="22"/>
          <w:szCs w:val="22"/>
        </w:rPr>
        <w:t xml:space="preserve">Waldman, L. </w:t>
      </w:r>
      <w:r w:rsidR="00C1560D">
        <w:rPr>
          <w:sz w:val="22"/>
          <w:szCs w:val="22"/>
        </w:rPr>
        <w:t>(2001)</w:t>
      </w:r>
      <w:r w:rsidR="005E3613" w:rsidRPr="00C1560D">
        <w:rPr>
          <w:sz w:val="22"/>
          <w:szCs w:val="22"/>
        </w:rPr>
        <w:t xml:space="preserve"> </w:t>
      </w:r>
      <w:r w:rsidRPr="00C1560D">
        <w:rPr>
          <w:sz w:val="22"/>
          <w:szCs w:val="22"/>
        </w:rPr>
        <w:t xml:space="preserve">No Rainbow Bus for Us: Building Nationalism in South Africa, in A. Barnard &amp; J. Kenrick (eds.), </w:t>
      </w:r>
      <w:r w:rsidRPr="00C1560D">
        <w:rPr>
          <w:i/>
          <w:sz w:val="22"/>
          <w:szCs w:val="22"/>
        </w:rPr>
        <w:t>Africa’s Indigenous Peoples: ‘First Peoples’ or ‘Marginalized Minorities</w:t>
      </w:r>
      <w:r w:rsidRPr="00C1560D">
        <w:rPr>
          <w:sz w:val="22"/>
          <w:szCs w:val="22"/>
        </w:rPr>
        <w:t xml:space="preserve">’, Centre for African Studies, University of Edinburgh, Edinburgh. </w:t>
      </w:r>
    </w:p>
    <w:p w14:paraId="2FF6D83B" w14:textId="2BC63F92" w:rsidR="00B071EA" w:rsidRPr="00C1560D" w:rsidRDefault="00B071EA" w:rsidP="00C1560D">
      <w:pPr>
        <w:pStyle w:val="Default"/>
        <w:spacing w:before="120" w:after="120"/>
        <w:ind w:left="720" w:hanging="720"/>
        <w:rPr>
          <w:sz w:val="22"/>
          <w:szCs w:val="22"/>
        </w:rPr>
      </w:pPr>
      <w:r w:rsidRPr="00C1560D">
        <w:rPr>
          <w:sz w:val="22"/>
          <w:szCs w:val="22"/>
        </w:rPr>
        <w:t>1997</w:t>
      </w:r>
      <w:r w:rsidR="007304D3" w:rsidRPr="00C1560D">
        <w:rPr>
          <w:sz w:val="22"/>
          <w:szCs w:val="22"/>
        </w:rPr>
        <w:tab/>
      </w:r>
      <w:r w:rsidR="005E3613" w:rsidRPr="00C1560D">
        <w:rPr>
          <w:sz w:val="22"/>
          <w:szCs w:val="22"/>
        </w:rPr>
        <w:t xml:space="preserve">Waldman, L.  </w:t>
      </w:r>
      <w:r w:rsidR="008141B4" w:rsidRPr="00C1560D">
        <w:rPr>
          <w:sz w:val="22"/>
          <w:szCs w:val="22"/>
        </w:rPr>
        <w:t xml:space="preserve">with M. </w:t>
      </w:r>
      <w:proofErr w:type="spellStart"/>
      <w:r w:rsidR="008141B4" w:rsidRPr="00C1560D">
        <w:rPr>
          <w:sz w:val="22"/>
          <w:szCs w:val="22"/>
        </w:rPr>
        <w:t>Ntsedi</w:t>
      </w:r>
      <w:proofErr w:type="spellEnd"/>
      <w:r w:rsidR="008141B4" w:rsidRPr="00C1560D">
        <w:rPr>
          <w:sz w:val="22"/>
          <w:szCs w:val="22"/>
        </w:rPr>
        <w:t xml:space="preserve">. </w:t>
      </w:r>
      <w:r w:rsidR="00C1560D">
        <w:rPr>
          <w:sz w:val="22"/>
          <w:szCs w:val="22"/>
        </w:rPr>
        <w:t>(1997)</w:t>
      </w:r>
      <w:r w:rsidR="008141B4" w:rsidRPr="00C1560D">
        <w:rPr>
          <w:sz w:val="22"/>
          <w:szCs w:val="22"/>
        </w:rPr>
        <w:t xml:space="preserve"> </w:t>
      </w:r>
      <w:r w:rsidRPr="00C1560D">
        <w:rPr>
          <w:sz w:val="22"/>
          <w:szCs w:val="22"/>
        </w:rPr>
        <w:t>Women on Highveld Farms: An Outlook for Development in Meer, S. (ed.</w:t>
      </w:r>
      <w:proofErr w:type="gramStart"/>
      <w:r w:rsidRPr="00C1560D">
        <w:rPr>
          <w:sz w:val="22"/>
          <w:szCs w:val="22"/>
        </w:rPr>
        <w:t xml:space="preserve">),  </w:t>
      </w:r>
      <w:r w:rsidRPr="00C1560D">
        <w:rPr>
          <w:i/>
          <w:sz w:val="22"/>
          <w:szCs w:val="22"/>
        </w:rPr>
        <w:t>Women</w:t>
      </w:r>
      <w:proofErr w:type="gramEnd"/>
      <w:r w:rsidRPr="00C1560D">
        <w:rPr>
          <w:i/>
          <w:sz w:val="22"/>
          <w:szCs w:val="22"/>
        </w:rPr>
        <w:t>, Land and Authority in South Africa</w:t>
      </w:r>
      <w:r w:rsidRPr="00C1560D">
        <w:rPr>
          <w:sz w:val="22"/>
          <w:szCs w:val="22"/>
        </w:rPr>
        <w:t xml:space="preserve">, David Phillips, </w:t>
      </w:r>
      <w:smartTag w:uri="urn:schemas-microsoft-com:office:smarttags" w:element="City">
        <w:smartTag w:uri="urn:schemas-microsoft-com:office:smarttags" w:element="place">
          <w:r w:rsidRPr="00C1560D">
            <w:rPr>
              <w:sz w:val="22"/>
              <w:szCs w:val="22"/>
            </w:rPr>
            <w:t>Cape Town</w:t>
          </w:r>
        </w:smartTag>
      </w:smartTag>
      <w:r w:rsidRPr="00C1560D">
        <w:rPr>
          <w:sz w:val="22"/>
          <w:szCs w:val="22"/>
        </w:rPr>
        <w:t>.</w:t>
      </w:r>
    </w:p>
    <w:p w14:paraId="2BD20BFA" w14:textId="12421322" w:rsidR="00B071EA" w:rsidRPr="00C1560D" w:rsidRDefault="00B071EA" w:rsidP="00C1560D">
      <w:pPr>
        <w:pStyle w:val="Default"/>
        <w:spacing w:before="120" w:after="120"/>
        <w:ind w:left="720" w:hanging="720"/>
        <w:rPr>
          <w:sz w:val="22"/>
          <w:szCs w:val="22"/>
        </w:rPr>
      </w:pPr>
      <w:r w:rsidRPr="00C1560D">
        <w:rPr>
          <w:sz w:val="22"/>
          <w:szCs w:val="22"/>
        </w:rPr>
        <w:t>1996</w:t>
      </w:r>
      <w:r w:rsidR="007304D3" w:rsidRPr="00C1560D">
        <w:rPr>
          <w:sz w:val="22"/>
          <w:szCs w:val="22"/>
        </w:rPr>
        <w:tab/>
      </w:r>
      <w:r w:rsidR="005E3613" w:rsidRPr="00C1560D">
        <w:rPr>
          <w:sz w:val="22"/>
          <w:szCs w:val="22"/>
        </w:rPr>
        <w:t xml:space="preserve">Waldman, L. </w:t>
      </w:r>
      <w:r w:rsidR="00C1560D">
        <w:rPr>
          <w:sz w:val="22"/>
          <w:szCs w:val="22"/>
        </w:rPr>
        <w:t>(1996)</w:t>
      </w:r>
      <w:r w:rsidR="005E3613" w:rsidRPr="00C1560D">
        <w:rPr>
          <w:sz w:val="22"/>
          <w:szCs w:val="22"/>
        </w:rPr>
        <w:t xml:space="preserve"> </w:t>
      </w:r>
      <w:r w:rsidRPr="00C1560D">
        <w:rPr>
          <w:sz w:val="22"/>
          <w:szCs w:val="22"/>
        </w:rPr>
        <w:t xml:space="preserve">This house is a Dark Room:  Domestic Violence on Farms in the Western Cape,  South Africa in Glanz, L.E &amp; Spiegel, A.D (eds.), </w:t>
      </w:r>
      <w:r w:rsidRPr="00C1560D">
        <w:rPr>
          <w:i/>
          <w:sz w:val="22"/>
          <w:szCs w:val="22"/>
        </w:rPr>
        <w:t>Violence and Family Life in a Contemporary South Africa</w:t>
      </w:r>
      <w:r w:rsidRPr="00C1560D">
        <w:rPr>
          <w:sz w:val="22"/>
          <w:szCs w:val="22"/>
        </w:rPr>
        <w:t>:  Research and Policy Issues. HSRC Publishers, Pretoria.</w:t>
      </w:r>
    </w:p>
    <w:p w14:paraId="342246AB" w14:textId="77777777" w:rsidR="00B071EA" w:rsidRPr="00941DA2" w:rsidRDefault="00B071EA" w:rsidP="0063035B">
      <w:pPr>
        <w:pStyle w:val="BodyTextIndent"/>
        <w:ind w:left="788" w:hanging="788"/>
        <w:rPr>
          <w:rFonts w:ascii="Calibri" w:hAnsi="Calibri" w:cs="Arial"/>
          <w:szCs w:val="22"/>
        </w:rPr>
      </w:pPr>
    </w:p>
    <w:p w14:paraId="4AE3121D" w14:textId="33A9ED61" w:rsidR="00C1560D" w:rsidRPr="00F5390D" w:rsidRDefault="00C1560D" w:rsidP="00C1560D">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Reports and Working Papers</w:t>
      </w:r>
    </w:p>
    <w:p w14:paraId="1929269C" w14:textId="6E4C6D68" w:rsidR="00C1560D" w:rsidRPr="00B15614" w:rsidRDefault="00096524" w:rsidP="00C1560D">
      <w:pPr>
        <w:pStyle w:val="Default"/>
        <w:spacing w:before="120" w:after="120"/>
        <w:ind w:left="720" w:hanging="720"/>
        <w:rPr>
          <w:color w:val="auto"/>
          <w:sz w:val="22"/>
          <w:szCs w:val="22"/>
        </w:rPr>
      </w:pPr>
      <w:r w:rsidRPr="00C1560D">
        <w:rPr>
          <w:sz w:val="22"/>
          <w:szCs w:val="22"/>
        </w:rPr>
        <w:t>201</w:t>
      </w:r>
      <w:r w:rsidR="00C1560D">
        <w:rPr>
          <w:sz w:val="22"/>
          <w:szCs w:val="22"/>
        </w:rPr>
        <w:t>8</w:t>
      </w:r>
      <w:r w:rsidRPr="00C1560D">
        <w:rPr>
          <w:sz w:val="22"/>
          <w:szCs w:val="22"/>
        </w:rPr>
        <w:t xml:space="preserve"> </w:t>
      </w:r>
      <w:r w:rsidRPr="00C1560D">
        <w:rPr>
          <w:sz w:val="22"/>
          <w:szCs w:val="22"/>
        </w:rPr>
        <w:tab/>
      </w:r>
      <w:r w:rsidR="00353F11" w:rsidRPr="00B15614">
        <w:rPr>
          <w:rFonts w:cs="Arial"/>
          <w:color w:val="auto"/>
          <w:szCs w:val="22"/>
        </w:rPr>
        <w:t xml:space="preserve">2018:   </w:t>
      </w:r>
      <w:r w:rsidR="00353F11" w:rsidRPr="00B15614">
        <w:rPr>
          <w:color w:val="auto"/>
        </w:rPr>
        <w:t xml:space="preserve">Waldman, L., Abreu, A., Hrynick, T., Sanchez de </w:t>
      </w:r>
      <w:proofErr w:type="spellStart"/>
      <w:r w:rsidR="00353F11" w:rsidRPr="00B15614">
        <w:rPr>
          <w:color w:val="auto"/>
        </w:rPr>
        <w:t>Madariaga</w:t>
      </w:r>
      <w:proofErr w:type="spellEnd"/>
      <w:r w:rsidR="00353F11" w:rsidRPr="00B15614">
        <w:rPr>
          <w:color w:val="auto"/>
        </w:rPr>
        <w:t xml:space="preserve">, I. and </w:t>
      </w:r>
      <w:proofErr w:type="spellStart"/>
      <w:r w:rsidR="00353F11" w:rsidRPr="00B15614">
        <w:rPr>
          <w:color w:val="auto"/>
        </w:rPr>
        <w:t>Spini</w:t>
      </w:r>
      <w:proofErr w:type="spellEnd"/>
      <w:r w:rsidR="00353F11" w:rsidRPr="00B15614">
        <w:rPr>
          <w:color w:val="auto"/>
        </w:rPr>
        <w:t xml:space="preserve">, L. (2018) </w:t>
      </w:r>
      <w:r w:rsidR="00353F11" w:rsidRPr="00B15614">
        <w:rPr>
          <w:rFonts w:cs="Arial"/>
          <w:i/>
          <w:color w:val="auto"/>
          <w:szCs w:val="22"/>
        </w:rPr>
        <w:t>Pathways</w:t>
      </w:r>
      <w:r w:rsidR="00353F11" w:rsidRPr="00B15614">
        <w:rPr>
          <w:i/>
          <w:iCs/>
          <w:color w:val="auto"/>
        </w:rPr>
        <w:t xml:space="preserve"> to Success: Bringing a Gender Lens to Scientific Leadership of Global Challenges. </w:t>
      </w:r>
      <w:proofErr w:type="spellStart"/>
      <w:r w:rsidR="00353F11" w:rsidRPr="00B15614">
        <w:rPr>
          <w:color w:val="auto"/>
        </w:rPr>
        <w:t>GenderInSITE</w:t>
      </w:r>
      <w:proofErr w:type="spellEnd"/>
      <w:r w:rsidR="00353F11" w:rsidRPr="00B15614">
        <w:rPr>
          <w:color w:val="auto"/>
        </w:rPr>
        <w:t xml:space="preserve">: Trieste. </w:t>
      </w:r>
    </w:p>
    <w:p w14:paraId="33556979" w14:textId="0CA532AF" w:rsidR="00096524" w:rsidRPr="00C1560D" w:rsidRDefault="00C1560D" w:rsidP="00C1560D">
      <w:pPr>
        <w:pStyle w:val="Default"/>
        <w:spacing w:before="120" w:after="120"/>
        <w:ind w:left="720" w:hanging="720"/>
        <w:rPr>
          <w:sz w:val="22"/>
          <w:szCs w:val="22"/>
        </w:rPr>
      </w:pPr>
      <w:r>
        <w:rPr>
          <w:sz w:val="22"/>
          <w:szCs w:val="22"/>
        </w:rPr>
        <w:t>2017</w:t>
      </w:r>
      <w:r>
        <w:rPr>
          <w:sz w:val="22"/>
          <w:szCs w:val="22"/>
        </w:rPr>
        <w:tab/>
      </w:r>
      <w:r w:rsidR="00096524" w:rsidRPr="00C1560D">
        <w:rPr>
          <w:sz w:val="22"/>
          <w:szCs w:val="22"/>
        </w:rPr>
        <w:t xml:space="preserve">Waldman, L., Reed, P. and T. Hrynick. </w:t>
      </w:r>
      <w:r>
        <w:rPr>
          <w:sz w:val="22"/>
          <w:szCs w:val="22"/>
        </w:rPr>
        <w:t>(2017)</w:t>
      </w:r>
      <w:r w:rsidR="00096524" w:rsidRPr="00C1560D">
        <w:rPr>
          <w:sz w:val="22"/>
          <w:szCs w:val="22"/>
        </w:rPr>
        <w:t xml:space="preserve"> Accountability in Health Systems and the Potential of mHealth, </w:t>
      </w:r>
      <w:r w:rsidR="00096524" w:rsidRPr="00C1560D">
        <w:rPr>
          <w:i/>
          <w:sz w:val="22"/>
          <w:szCs w:val="22"/>
        </w:rPr>
        <w:t>IDS Working paper</w:t>
      </w:r>
      <w:r w:rsidR="00096524" w:rsidRPr="00C1560D">
        <w:rPr>
          <w:sz w:val="22"/>
          <w:szCs w:val="22"/>
        </w:rPr>
        <w:t>, Volume 2017 No 490.</w:t>
      </w:r>
    </w:p>
    <w:p w14:paraId="6EBC0DC3" w14:textId="4F71E5D1" w:rsidR="00096524" w:rsidRPr="00C1560D" w:rsidRDefault="00096524" w:rsidP="00C1560D">
      <w:pPr>
        <w:pStyle w:val="Default"/>
        <w:spacing w:before="120" w:after="120"/>
        <w:ind w:left="720" w:hanging="720"/>
        <w:rPr>
          <w:sz w:val="22"/>
          <w:szCs w:val="22"/>
        </w:rPr>
      </w:pPr>
      <w:r w:rsidRPr="00C1560D">
        <w:rPr>
          <w:sz w:val="22"/>
          <w:szCs w:val="22"/>
        </w:rPr>
        <w:lastRenderedPageBreak/>
        <w:t>2017</w:t>
      </w:r>
      <w:r w:rsidRPr="00C1560D">
        <w:rPr>
          <w:sz w:val="22"/>
          <w:szCs w:val="22"/>
        </w:rPr>
        <w:tab/>
        <w:t xml:space="preserve">Hrynick, T. and L. Linda Waldman. </w:t>
      </w:r>
      <w:r w:rsidR="00C1560D">
        <w:rPr>
          <w:sz w:val="22"/>
          <w:szCs w:val="22"/>
        </w:rPr>
        <w:t>(2017)</w:t>
      </w:r>
      <w:r w:rsidRPr="00C1560D">
        <w:rPr>
          <w:sz w:val="22"/>
          <w:szCs w:val="22"/>
        </w:rPr>
        <w:t xml:space="preserve"> ICT-facilitated Accountability and Engagement in Health Systems:  A review of Making All Voices Count mHealth for Accountability Projects, </w:t>
      </w:r>
      <w:r w:rsidRPr="00C1560D">
        <w:rPr>
          <w:i/>
          <w:sz w:val="22"/>
          <w:szCs w:val="22"/>
        </w:rPr>
        <w:t>Making All Voices Count Research Report</w:t>
      </w:r>
      <w:r w:rsidRPr="00C1560D">
        <w:rPr>
          <w:sz w:val="22"/>
          <w:szCs w:val="22"/>
        </w:rPr>
        <w:t xml:space="preserve">, Brighton: IDS </w:t>
      </w:r>
    </w:p>
    <w:p w14:paraId="24AA3AB0" w14:textId="47FABF45" w:rsidR="004F0117" w:rsidRPr="00C1560D" w:rsidRDefault="004F0117" w:rsidP="00C1560D">
      <w:pPr>
        <w:pStyle w:val="Default"/>
        <w:spacing w:before="120" w:after="120"/>
        <w:ind w:left="720" w:hanging="720"/>
        <w:rPr>
          <w:sz w:val="22"/>
          <w:szCs w:val="22"/>
        </w:rPr>
      </w:pPr>
      <w:r w:rsidRPr="00C1560D">
        <w:rPr>
          <w:sz w:val="22"/>
          <w:szCs w:val="22"/>
        </w:rPr>
        <w:t>2015</w:t>
      </w:r>
      <w:r w:rsidR="007304D3" w:rsidRPr="00C1560D">
        <w:rPr>
          <w:sz w:val="22"/>
          <w:szCs w:val="22"/>
        </w:rPr>
        <w:tab/>
      </w:r>
      <w:r w:rsidR="00457EE8" w:rsidRPr="00C1560D">
        <w:rPr>
          <w:sz w:val="22"/>
          <w:szCs w:val="22"/>
        </w:rPr>
        <w:t xml:space="preserve">Waldman, L., </w:t>
      </w:r>
      <w:proofErr w:type="spellStart"/>
      <w:r w:rsidR="00457EE8" w:rsidRPr="00C1560D">
        <w:rPr>
          <w:sz w:val="22"/>
          <w:szCs w:val="22"/>
        </w:rPr>
        <w:t>Gadzekpo</w:t>
      </w:r>
      <w:proofErr w:type="spellEnd"/>
      <w:r w:rsidR="00457EE8" w:rsidRPr="00C1560D">
        <w:rPr>
          <w:sz w:val="22"/>
          <w:szCs w:val="22"/>
        </w:rPr>
        <w:t xml:space="preserve">, A. and MacGregor, H. </w:t>
      </w:r>
      <w:r w:rsidR="00C1560D">
        <w:rPr>
          <w:sz w:val="22"/>
          <w:szCs w:val="22"/>
        </w:rPr>
        <w:t>(2015)</w:t>
      </w:r>
      <w:r w:rsidR="00457EE8" w:rsidRPr="00C1560D">
        <w:rPr>
          <w:sz w:val="22"/>
          <w:szCs w:val="22"/>
        </w:rPr>
        <w:t xml:space="preserve"> </w:t>
      </w:r>
      <w:r w:rsidRPr="00C1560D">
        <w:rPr>
          <w:sz w:val="22"/>
          <w:szCs w:val="22"/>
        </w:rPr>
        <w:t xml:space="preserve">Responding to Uncertainty: Bats and the Construction of Disease Risk in Ghana.  </w:t>
      </w:r>
      <w:r w:rsidR="007304D3" w:rsidRPr="00C1560D">
        <w:rPr>
          <w:i/>
          <w:sz w:val="22"/>
          <w:szCs w:val="22"/>
        </w:rPr>
        <w:t>STEPS Working Paper</w:t>
      </w:r>
      <w:r w:rsidR="007304D3" w:rsidRPr="00C1560D">
        <w:rPr>
          <w:sz w:val="22"/>
          <w:szCs w:val="22"/>
        </w:rPr>
        <w:t xml:space="preserve"> 80, Brighton: STEPS Centre </w:t>
      </w:r>
    </w:p>
    <w:p w14:paraId="319A3992" w14:textId="491CA5B9" w:rsidR="001F1611" w:rsidRPr="00C1560D" w:rsidRDefault="001F1611" w:rsidP="00C1560D">
      <w:pPr>
        <w:pStyle w:val="Default"/>
        <w:spacing w:before="120" w:after="120"/>
        <w:ind w:left="720" w:hanging="720"/>
        <w:rPr>
          <w:sz w:val="22"/>
          <w:szCs w:val="22"/>
        </w:rPr>
      </w:pPr>
      <w:r w:rsidRPr="00C1560D">
        <w:rPr>
          <w:sz w:val="22"/>
          <w:szCs w:val="22"/>
        </w:rPr>
        <w:t>2015</w:t>
      </w:r>
      <w:r w:rsidRPr="00C1560D">
        <w:rPr>
          <w:sz w:val="22"/>
          <w:szCs w:val="22"/>
        </w:rPr>
        <w:tab/>
      </w:r>
      <w:r w:rsidR="005E3613" w:rsidRPr="00C1560D">
        <w:rPr>
          <w:sz w:val="22"/>
          <w:szCs w:val="22"/>
        </w:rPr>
        <w:t xml:space="preserve">Waldman, L. and M. Stevens. </w:t>
      </w:r>
      <w:r w:rsidR="00C1560D">
        <w:rPr>
          <w:sz w:val="22"/>
          <w:szCs w:val="22"/>
        </w:rPr>
        <w:t>(2015)</w:t>
      </w:r>
      <w:r w:rsidR="005E3613" w:rsidRPr="00C1560D">
        <w:rPr>
          <w:sz w:val="22"/>
          <w:szCs w:val="22"/>
        </w:rPr>
        <w:t xml:space="preserve"> </w:t>
      </w:r>
      <w:r w:rsidRPr="00C1560D">
        <w:rPr>
          <w:sz w:val="22"/>
          <w:szCs w:val="22"/>
        </w:rPr>
        <w:t xml:space="preserve">Sexual and Reproductive Health Rights and Information and Communications Technologies: </w:t>
      </w:r>
      <w:proofErr w:type="gramStart"/>
      <w:r w:rsidRPr="00C1560D">
        <w:rPr>
          <w:sz w:val="22"/>
          <w:szCs w:val="22"/>
        </w:rPr>
        <w:t>a</w:t>
      </w:r>
      <w:proofErr w:type="gramEnd"/>
      <w:r w:rsidRPr="00C1560D">
        <w:rPr>
          <w:sz w:val="22"/>
          <w:szCs w:val="22"/>
        </w:rPr>
        <w:t xml:space="preserve"> Policy Review and Case Study from South Africa.  </w:t>
      </w:r>
      <w:r w:rsidRPr="00C1560D">
        <w:rPr>
          <w:i/>
          <w:sz w:val="22"/>
          <w:szCs w:val="22"/>
        </w:rPr>
        <w:t>IDS Evidence Report ID</w:t>
      </w:r>
      <w:r w:rsidRPr="00C1560D">
        <w:rPr>
          <w:sz w:val="22"/>
          <w:szCs w:val="22"/>
        </w:rPr>
        <w:t xml:space="preserve">: 88.  </w:t>
      </w:r>
    </w:p>
    <w:p w14:paraId="049F6265" w14:textId="5734DF1D" w:rsidR="0032070C" w:rsidRPr="00C1560D" w:rsidRDefault="0032070C" w:rsidP="00C1560D">
      <w:pPr>
        <w:pStyle w:val="Default"/>
        <w:spacing w:before="120" w:after="120"/>
        <w:ind w:left="720" w:hanging="720"/>
        <w:rPr>
          <w:sz w:val="22"/>
          <w:szCs w:val="22"/>
        </w:rPr>
      </w:pPr>
      <w:r w:rsidRPr="00C1560D">
        <w:rPr>
          <w:sz w:val="22"/>
          <w:szCs w:val="22"/>
        </w:rPr>
        <w:t>2014</w:t>
      </w:r>
      <w:r w:rsidR="007304D3" w:rsidRPr="00C1560D">
        <w:rPr>
          <w:sz w:val="22"/>
          <w:szCs w:val="22"/>
        </w:rPr>
        <w:tab/>
      </w:r>
      <w:r w:rsidR="003E5386" w:rsidRPr="00C1560D">
        <w:rPr>
          <w:sz w:val="22"/>
          <w:szCs w:val="22"/>
        </w:rPr>
        <w:t xml:space="preserve">Waldman, L. and C. Overs. </w:t>
      </w:r>
      <w:r w:rsidR="00C1560D">
        <w:rPr>
          <w:sz w:val="22"/>
          <w:szCs w:val="22"/>
        </w:rPr>
        <w:t>(2014)</w:t>
      </w:r>
      <w:r w:rsidR="003E5386" w:rsidRPr="00C1560D">
        <w:rPr>
          <w:sz w:val="22"/>
          <w:szCs w:val="22"/>
        </w:rPr>
        <w:t xml:space="preserve"> </w:t>
      </w:r>
      <w:r w:rsidRPr="00C1560D">
        <w:rPr>
          <w:sz w:val="22"/>
          <w:szCs w:val="22"/>
        </w:rPr>
        <w:t>Sexuality and the Law: Case Studies from Cambodia, Egypt, Nepal and South Africa</w:t>
      </w:r>
      <w:r w:rsidR="007304D3" w:rsidRPr="00C1560D">
        <w:rPr>
          <w:sz w:val="22"/>
          <w:szCs w:val="22"/>
        </w:rPr>
        <w:t xml:space="preserve">, A </w:t>
      </w:r>
      <w:r w:rsidRPr="00C1560D">
        <w:rPr>
          <w:sz w:val="22"/>
          <w:szCs w:val="22"/>
        </w:rPr>
        <w:t xml:space="preserve">Synthesis.  </w:t>
      </w:r>
      <w:r w:rsidR="00386514" w:rsidRPr="00C1560D">
        <w:rPr>
          <w:i/>
          <w:sz w:val="22"/>
          <w:szCs w:val="22"/>
        </w:rPr>
        <w:t xml:space="preserve">IDS </w:t>
      </w:r>
      <w:r w:rsidRPr="00C1560D">
        <w:rPr>
          <w:i/>
          <w:sz w:val="22"/>
          <w:szCs w:val="22"/>
        </w:rPr>
        <w:t>Evidence Report</w:t>
      </w:r>
      <w:r w:rsidRPr="00C1560D">
        <w:rPr>
          <w:sz w:val="22"/>
          <w:szCs w:val="22"/>
        </w:rPr>
        <w:t xml:space="preserve"> no. 49.  [had over 3000 hits on this]  </w:t>
      </w:r>
    </w:p>
    <w:p w14:paraId="718E73B0" w14:textId="29595CE5" w:rsidR="0032070C" w:rsidRPr="00C1560D" w:rsidRDefault="0032070C" w:rsidP="00C1560D">
      <w:pPr>
        <w:pStyle w:val="Default"/>
        <w:spacing w:before="120" w:after="120"/>
        <w:ind w:left="720" w:hanging="720"/>
        <w:rPr>
          <w:sz w:val="22"/>
          <w:szCs w:val="22"/>
        </w:rPr>
      </w:pPr>
      <w:r w:rsidRPr="00C1560D">
        <w:rPr>
          <w:sz w:val="22"/>
          <w:szCs w:val="22"/>
        </w:rPr>
        <w:t>2014</w:t>
      </w:r>
      <w:r w:rsidR="00386514" w:rsidRPr="00C1560D">
        <w:rPr>
          <w:sz w:val="22"/>
          <w:szCs w:val="22"/>
        </w:rPr>
        <w:tab/>
      </w:r>
      <w:r w:rsidR="00937467" w:rsidRPr="00C1560D">
        <w:rPr>
          <w:sz w:val="22"/>
          <w:szCs w:val="22"/>
        </w:rPr>
        <w:t xml:space="preserve">Ahmed, T., Bloom, G., Iqbal, M., Lucas, H., Rasheed, </w:t>
      </w:r>
      <w:proofErr w:type="spellStart"/>
      <w:proofErr w:type="gramStart"/>
      <w:r w:rsidR="00937467" w:rsidRPr="00C1560D">
        <w:rPr>
          <w:sz w:val="22"/>
          <w:szCs w:val="22"/>
        </w:rPr>
        <w:t>S.,Waldman</w:t>
      </w:r>
      <w:proofErr w:type="spellEnd"/>
      <w:proofErr w:type="gramEnd"/>
      <w:r w:rsidR="00937467" w:rsidRPr="00C1560D">
        <w:rPr>
          <w:sz w:val="22"/>
          <w:szCs w:val="22"/>
        </w:rPr>
        <w:t xml:space="preserve">, L., </w:t>
      </w:r>
      <w:proofErr w:type="spellStart"/>
      <w:r w:rsidR="00937467" w:rsidRPr="00C1560D">
        <w:rPr>
          <w:sz w:val="22"/>
          <w:szCs w:val="22"/>
        </w:rPr>
        <w:t>Sadun</w:t>
      </w:r>
      <w:proofErr w:type="spellEnd"/>
      <w:r w:rsidR="00937467" w:rsidRPr="00C1560D">
        <w:rPr>
          <w:sz w:val="22"/>
          <w:szCs w:val="22"/>
        </w:rPr>
        <w:t xml:space="preserve"> Khan, A. Islam, R. and A. Bhuiya. </w:t>
      </w:r>
      <w:r w:rsidR="00C1560D">
        <w:rPr>
          <w:sz w:val="22"/>
          <w:szCs w:val="22"/>
        </w:rPr>
        <w:t xml:space="preserve">(2014) </w:t>
      </w:r>
      <w:r w:rsidRPr="00C1560D">
        <w:rPr>
          <w:sz w:val="22"/>
          <w:szCs w:val="22"/>
        </w:rPr>
        <w:t>E and M Health in Bangladesh:  Opportunities and Challenges</w:t>
      </w:r>
      <w:r w:rsidR="0087372E" w:rsidRPr="00C1560D">
        <w:rPr>
          <w:sz w:val="22"/>
          <w:szCs w:val="22"/>
        </w:rPr>
        <w:t xml:space="preserve">, </w:t>
      </w:r>
      <w:r w:rsidR="00386514" w:rsidRPr="00C1560D">
        <w:rPr>
          <w:i/>
          <w:sz w:val="22"/>
          <w:szCs w:val="22"/>
        </w:rPr>
        <w:t xml:space="preserve">IDS </w:t>
      </w:r>
      <w:r w:rsidR="0087372E" w:rsidRPr="00C1560D">
        <w:rPr>
          <w:i/>
          <w:sz w:val="22"/>
          <w:szCs w:val="22"/>
        </w:rPr>
        <w:t xml:space="preserve">Evidence </w:t>
      </w:r>
      <w:r w:rsidR="00386514" w:rsidRPr="00C1560D">
        <w:rPr>
          <w:i/>
          <w:sz w:val="22"/>
          <w:szCs w:val="22"/>
        </w:rPr>
        <w:t>Report</w:t>
      </w:r>
      <w:r w:rsidR="0087372E" w:rsidRPr="00C1560D">
        <w:rPr>
          <w:sz w:val="22"/>
          <w:szCs w:val="22"/>
        </w:rPr>
        <w:t xml:space="preserve"> No. 60.</w:t>
      </w:r>
      <w:r w:rsidRPr="00C1560D">
        <w:rPr>
          <w:sz w:val="22"/>
          <w:szCs w:val="22"/>
        </w:rPr>
        <w:t xml:space="preserve"> </w:t>
      </w:r>
    </w:p>
    <w:p w14:paraId="00F90D38" w14:textId="3D936363" w:rsidR="0032070C" w:rsidRPr="00C1560D" w:rsidRDefault="0032070C" w:rsidP="00C1560D">
      <w:pPr>
        <w:pStyle w:val="Default"/>
        <w:spacing w:before="120" w:after="120"/>
        <w:ind w:left="720" w:hanging="720"/>
        <w:rPr>
          <w:sz w:val="22"/>
          <w:szCs w:val="22"/>
        </w:rPr>
      </w:pPr>
      <w:r w:rsidRPr="00C1560D">
        <w:rPr>
          <w:sz w:val="22"/>
          <w:szCs w:val="22"/>
        </w:rPr>
        <w:t>2014</w:t>
      </w:r>
      <w:r w:rsidR="00386514" w:rsidRPr="00C1560D">
        <w:rPr>
          <w:sz w:val="22"/>
          <w:szCs w:val="22"/>
        </w:rPr>
        <w:tab/>
      </w:r>
      <w:r w:rsidR="00937467" w:rsidRPr="00C1560D">
        <w:rPr>
          <w:sz w:val="22"/>
          <w:szCs w:val="22"/>
        </w:rPr>
        <w:t xml:space="preserve">Oosterhoff, P., Waldman, L.  and D. </w:t>
      </w:r>
      <w:proofErr w:type="spellStart"/>
      <w:r w:rsidR="00937467" w:rsidRPr="00C1560D">
        <w:rPr>
          <w:sz w:val="22"/>
          <w:szCs w:val="22"/>
        </w:rPr>
        <w:t>Oleranshaw</w:t>
      </w:r>
      <w:proofErr w:type="spellEnd"/>
      <w:r w:rsidR="00937467" w:rsidRPr="00C1560D">
        <w:rPr>
          <w:sz w:val="22"/>
          <w:szCs w:val="22"/>
        </w:rPr>
        <w:t xml:space="preserve">. </w:t>
      </w:r>
      <w:r w:rsidR="00C1560D">
        <w:rPr>
          <w:sz w:val="22"/>
          <w:szCs w:val="22"/>
        </w:rPr>
        <w:t>(2014)</w:t>
      </w:r>
      <w:r w:rsidR="00937467" w:rsidRPr="00C1560D">
        <w:rPr>
          <w:sz w:val="22"/>
          <w:szCs w:val="22"/>
        </w:rPr>
        <w:t xml:space="preserve"> </w:t>
      </w:r>
      <w:r w:rsidR="00386514" w:rsidRPr="00C1560D">
        <w:rPr>
          <w:sz w:val="22"/>
          <w:szCs w:val="22"/>
        </w:rPr>
        <w:t xml:space="preserve">Literature Review on Sexuality and Poverty. </w:t>
      </w:r>
      <w:r w:rsidR="00386514" w:rsidRPr="00C1560D">
        <w:rPr>
          <w:i/>
          <w:sz w:val="22"/>
          <w:szCs w:val="22"/>
        </w:rPr>
        <w:t>IDS Evidence Report</w:t>
      </w:r>
      <w:r w:rsidR="00386514" w:rsidRPr="00C1560D">
        <w:rPr>
          <w:sz w:val="22"/>
          <w:szCs w:val="22"/>
        </w:rPr>
        <w:t xml:space="preserve"> 55</w:t>
      </w:r>
      <w:r w:rsidR="00937467" w:rsidRPr="00C1560D">
        <w:rPr>
          <w:sz w:val="22"/>
          <w:szCs w:val="22"/>
        </w:rPr>
        <w:t>.</w:t>
      </w:r>
    </w:p>
    <w:p w14:paraId="6DB54599" w14:textId="1692A009" w:rsidR="00630A72" w:rsidRPr="00C1560D" w:rsidRDefault="00630A72" w:rsidP="00630A72">
      <w:pPr>
        <w:pStyle w:val="Default"/>
        <w:spacing w:before="120" w:after="120"/>
        <w:ind w:left="720" w:hanging="720"/>
        <w:rPr>
          <w:sz w:val="22"/>
          <w:szCs w:val="22"/>
        </w:rPr>
      </w:pPr>
      <w:r w:rsidRPr="00C1560D">
        <w:rPr>
          <w:sz w:val="22"/>
          <w:szCs w:val="22"/>
        </w:rPr>
        <w:t>2013</w:t>
      </w:r>
      <w:r w:rsidRPr="00C1560D">
        <w:rPr>
          <w:sz w:val="22"/>
          <w:szCs w:val="22"/>
        </w:rPr>
        <w:tab/>
      </w:r>
      <w:hyperlink r:id="rId24" w:history="1">
        <w:r w:rsidRPr="00C1560D">
          <w:rPr>
            <w:sz w:val="22"/>
            <w:szCs w:val="22"/>
          </w:rPr>
          <w:t xml:space="preserve"> </w:t>
        </w:r>
        <w:hyperlink r:id="rId25" w:history="1">
          <w:r w:rsidRPr="00C1560D">
            <w:rPr>
              <w:sz w:val="22"/>
              <w:szCs w:val="22"/>
            </w:rPr>
            <w:t>Yaa Ntiamoa-Baidu</w:t>
          </w:r>
        </w:hyperlink>
        <w:r w:rsidRPr="00C1560D">
          <w:rPr>
            <w:sz w:val="22"/>
            <w:szCs w:val="22"/>
          </w:rPr>
          <w:t xml:space="preserve">, </w:t>
        </w:r>
        <w:hyperlink r:id="rId26" w:history="1">
          <w:r w:rsidRPr="00C1560D">
            <w:rPr>
              <w:sz w:val="22"/>
              <w:szCs w:val="22"/>
            </w:rPr>
            <w:t>Elaine T. Lawson</w:t>
          </w:r>
        </w:hyperlink>
        <w:r w:rsidRPr="00C1560D">
          <w:rPr>
            <w:sz w:val="22"/>
            <w:szCs w:val="22"/>
          </w:rPr>
          <w:t xml:space="preserve">, </w:t>
        </w:r>
        <w:hyperlink r:id="rId27" w:history="1">
          <w:r w:rsidRPr="00C1560D">
            <w:rPr>
              <w:sz w:val="22"/>
              <w:szCs w:val="22"/>
            </w:rPr>
            <w:t>Richard Suu-Ire</w:t>
          </w:r>
        </w:hyperlink>
        <w:r w:rsidRPr="00C1560D">
          <w:rPr>
            <w:sz w:val="22"/>
            <w:szCs w:val="22"/>
          </w:rPr>
          <w:t xml:space="preserve">, </w:t>
        </w:r>
        <w:hyperlink r:id="rId28" w:history="1">
          <w:r w:rsidRPr="00C1560D">
            <w:rPr>
              <w:sz w:val="22"/>
              <w:szCs w:val="22"/>
            </w:rPr>
            <w:t>Kofi Amponsah-Mensah</w:t>
          </w:r>
        </w:hyperlink>
        <w:r w:rsidRPr="00C1560D">
          <w:rPr>
            <w:sz w:val="22"/>
            <w:szCs w:val="22"/>
          </w:rPr>
          <w:t xml:space="preserve">, </w:t>
        </w:r>
        <w:hyperlink r:id="rId29" w:history="1">
          <w:r w:rsidRPr="00C1560D">
            <w:rPr>
              <w:sz w:val="22"/>
              <w:szCs w:val="22"/>
            </w:rPr>
            <w:t>Andrew Cunningham</w:t>
          </w:r>
        </w:hyperlink>
        <w:r w:rsidRPr="00C1560D">
          <w:rPr>
            <w:sz w:val="22"/>
            <w:szCs w:val="22"/>
          </w:rPr>
          <w:t xml:space="preserve">, </w:t>
        </w:r>
        <w:hyperlink r:id="rId30" w:history="1">
          <w:r w:rsidRPr="00C1560D">
            <w:rPr>
              <w:sz w:val="22"/>
              <w:szCs w:val="22"/>
            </w:rPr>
            <w:t>Gianni Lo Iacono</w:t>
          </w:r>
        </w:hyperlink>
        <w:r w:rsidRPr="00C1560D">
          <w:rPr>
            <w:sz w:val="22"/>
            <w:szCs w:val="22"/>
          </w:rPr>
          <w:t xml:space="preserve">, </w:t>
        </w:r>
        <w:hyperlink r:id="rId31" w:history="1">
          <w:r w:rsidRPr="00C1560D">
            <w:rPr>
              <w:sz w:val="22"/>
              <w:szCs w:val="22"/>
            </w:rPr>
            <w:t>Melissa Leach</w:t>
          </w:r>
        </w:hyperlink>
        <w:r w:rsidRPr="00C1560D">
          <w:rPr>
            <w:sz w:val="22"/>
            <w:szCs w:val="22"/>
          </w:rPr>
          <w:t xml:space="preserve">, L. Waldman and James Wood </w:t>
        </w:r>
        <w:r>
          <w:rPr>
            <w:sz w:val="22"/>
            <w:szCs w:val="22"/>
          </w:rPr>
          <w:t xml:space="preserve">(2013) </w:t>
        </w:r>
        <w:r w:rsidRPr="00C1560D">
          <w:rPr>
            <w:sz w:val="22"/>
            <w:szCs w:val="22"/>
          </w:rPr>
          <w:t xml:space="preserve">Situation Analysis Ghana. Dynamic Drivers of Disease in Africa Consortium. </w:t>
        </w:r>
      </w:hyperlink>
      <w:r w:rsidRPr="00C1560D">
        <w:rPr>
          <w:sz w:val="22"/>
          <w:szCs w:val="22"/>
        </w:rPr>
        <w:t xml:space="preserve"> </w:t>
      </w:r>
      <w:r w:rsidRPr="00630A72">
        <w:rPr>
          <w:i/>
          <w:sz w:val="22"/>
          <w:szCs w:val="22"/>
        </w:rPr>
        <w:t>Dynamic Drivers of Disease in Africa Consortium. Technical Report</w:t>
      </w:r>
      <w:r w:rsidRPr="00C1560D">
        <w:rPr>
          <w:sz w:val="22"/>
          <w:szCs w:val="22"/>
        </w:rPr>
        <w:t xml:space="preserve">. </w:t>
      </w:r>
    </w:p>
    <w:p w14:paraId="5E3BF784" w14:textId="77777777" w:rsidR="00630A72" w:rsidRPr="00C1560D" w:rsidRDefault="00630A72" w:rsidP="00630A72">
      <w:pPr>
        <w:pStyle w:val="Default"/>
        <w:spacing w:before="120" w:after="120"/>
        <w:ind w:left="720" w:hanging="720"/>
        <w:rPr>
          <w:sz w:val="22"/>
          <w:szCs w:val="22"/>
        </w:rPr>
      </w:pPr>
      <w:r w:rsidRPr="00C1560D">
        <w:rPr>
          <w:sz w:val="22"/>
          <w:szCs w:val="22"/>
        </w:rPr>
        <w:t>2013</w:t>
      </w:r>
      <w:r w:rsidRPr="00C1560D">
        <w:rPr>
          <w:sz w:val="22"/>
          <w:szCs w:val="22"/>
        </w:rPr>
        <w:tab/>
        <w:t xml:space="preserve">Waldman, L.  </w:t>
      </w:r>
      <w:proofErr w:type="gramStart"/>
      <w:r w:rsidRPr="00C1560D">
        <w:rPr>
          <w:sz w:val="22"/>
          <w:szCs w:val="22"/>
        </w:rPr>
        <w:t>Gender Mapping at WWF,</w:t>
      </w:r>
      <w:proofErr w:type="gramEnd"/>
      <w:r w:rsidRPr="00C1560D">
        <w:rPr>
          <w:sz w:val="22"/>
          <w:szCs w:val="22"/>
        </w:rPr>
        <w:t xml:space="preserve"> prepared for the WWF-UK.  </w:t>
      </w:r>
    </w:p>
    <w:p w14:paraId="7AF1868C" w14:textId="77777777" w:rsidR="00630A72" w:rsidRPr="00C1560D" w:rsidRDefault="00630A72" w:rsidP="00630A72">
      <w:pPr>
        <w:pStyle w:val="Default"/>
        <w:spacing w:before="120" w:after="120"/>
        <w:ind w:left="720" w:hanging="720"/>
        <w:rPr>
          <w:sz w:val="22"/>
          <w:szCs w:val="22"/>
        </w:rPr>
      </w:pPr>
      <w:r w:rsidRPr="00C1560D">
        <w:rPr>
          <w:sz w:val="22"/>
          <w:szCs w:val="22"/>
        </w:rPr>
        <w:t>2012</w:t>
      </w:r>
      <w:r w:rsidRPr="00C1560D">
        <w:rPr>
          <w:sz w:val="22"/>
          <w:szCs w:val="22"/>
        </w:rPr>
        <w:tab/>
        <w:t xml:space="preserve">McGregor, A., Burns, D., Watson, N. and R.  Williamson and L. Waldman, IDS, The Bellagio Initiative Summit Proceedings.  Resource Alliance, Rockefeller Foundation.  2012.  </w:t>
      </w:r>
    </w:p>
    <w:p w14:paraId="1EC3A8B0" w14:textId="77777777" w:rsidR="00630A72" w:rsidRPr="00C1560D" w:rsidRDefault="00630A72" w:rsidP="00630A72">
      <w:pPr>
        <w:pStyle w:val="Default"/>
        <w:spacing w:before="120" w:after="120"/>
        <w:ind w:left="720" w:hanging="720"/>
        <w:rPr>
          <w:sz w:val="22"/>
          <w:szCs w:val="22"/>
        </w:rPr>
      </w:pPr>
      <w:r w:rsidRPr="00C1560D">
        <w:rPr>
          <w:sz w:val="22"/>
          <w:szCs w:val="22"/>
        </w:rPr>
        <w:t>2012</w:t>
      </w:r>
      <w:r w:rsidRPr="00C1560D">
        <w:rPr>
          <w:sz w:val="22"/>
          <w:szCs w:val="22"/>
        </w:rPr>
        <w:tab/>
        <w:t xml:space="preserve">McGregor, A., Burns, D., Waldman, L., Watson, N. and R.  Williamson.  Promoting Human Wellbeing in a Challenging Global Context. </w:t>
      </w:r>
      <w:r w:rsidRPr="00630A72">
        <w:rPr>
          <w:i/>
          <w:sz w:val="22"/>
          <w:szCs w:val="22"/>
        </w:rPr>
        <w:t>The Bellagio Initiative Synthesis Report</w:t>
      </w:r>
      <w:r w:rsidRPr="00C1560D">
        <w:rPr>
          <w:sz w:val="22"/>
          <w:szCs w:val="22"/>
        </w:rPr>
        <w:t xml:space="preserve">.  2012.  </w:t>
      </w:r>
    </w:p>
    <w:p w14:paraId="532B3D48" w14:textId="77777777" w:rsidR="00630A72" w:rsidRPr="00C1560D" w:rsidRDefault="00630A72" w:rsidP="00630A72">
      <w:pPr>
        <w:pStyle w:val="Default"/>
        <w:spacing w:before="120" w:after="120"/>
        <w:ind w:left="720" w:hanging="720"/>
        <w:rPr>
          <w:sz w:val="22"/>
          <w:szCs w:val="22"/>
        </w:rPr>
      </w:pPr>
      <w:r w:rsidRPr="00C1560D">
        <w:rPr>
          <w:sz w:val="22"/>
          <w:szCs w:val="22"/>
        </w:rPr>
        <w:t>2012</w:t>
      </w:r>
      <w:r w:rsidRPr="00C1560D">
        <w:rPr>
          <w:sz w:val="22"/>
          <w:szCs w:val="22"/>
        </w:rPr>
        <w:tab/>
        <w:t xml:space="preserve">Time for Change:  Meeting the Challenges to Human Wellbeing in the 21st Century.  </w:t>
      </w:r>
      <w:r w:rsidRPr="00630A72">
        <w:rPr>
          <w:i/>
          <w:sz w:val="22"/>
          <w:szCs w:val="22"/>
        </w:rPr>
        <w:t>A report from the Bellagio Initiative</w:t>
      </w:r>
      <w:r w:rsidRPr="00C1560D">
        <w:rPr>
          <w:sz w:val="22"/>
          <w:szCs w:val="22"/>
        </w:rPr>
        <w:t>.  IDS, Resource Alliance, Rockefeller Foundation.  2012.  Written as part of a group including McGregor, A., Burns, D., Watson, N. and R.  Williamson</w:t>
      </w:r>
    </w:p>
    <w:p w14:paraId="1CBD620E" w14:textId="77777777" w:rsidR="00630A72" w:rsidRPr="00C1560D" w:rsidRDefault="00630A72" w:rsidP="00630A72">
      <w:pPr>
        <w:pStyle w:val="Default"/>
        <w:spacing w:before="120" w:after="120"/>
        <w:ind w:left="720" w:hanging="720"/>
        <w:rPr>
          <w:sz w:val="22"/>
          <w:szCs w:val="22"/>
        </w:rPr>
      </w:pPr>
      <w:r w:rsidRPr="00C1560D">
        <w:rPr>
          <w:sz w:val="22"/>
          <w:szCs w:val="22"/>
        </w:rPr>
        <w:t>2011</w:t>
      </w:r>
      <w:r w:rsidRPr="00C1560D">
        <w:rPr>
          <w:sz w:val="22"/>
          <w:szCs w:val="22"/>
        </w:rPr>
        <w:tab/>
        <w:t xml:space="preserve">Waldman, L., Shankland, A. and A. </w:t>
      </w:r>
      <w:proofErr w:type="spellStart"/>
      <w:r w:rsidRPr="00C1560D">
        <w:rPr>
          <w:sz w:val="22"/>
          <w:szCs w:val="22"/>
        </w:rPr>
        <w:t>Favareto</w:t>
      </w:r>
      <w:proofErr w:type="spellEnd"/>
      <w:r w:rsidRPr="00C1560D">
        <w:rPr>
          <w:sz w:val="22"/>
          <w:szCs w:val="22"/>
        </w:rPr>
        <w:t xml:space="preserve">. Sustainability and Growth: São Paulo.  </w:t>
      </w:r>
      <w:r w:rsidRPr="00630A72">
        <w:rPr>
          <w:i/>
          <w:sz w:val="22"/>
          <w:szCs w:val="22"/>
        </w:rPr>
        <w:t>Global Dialogue Report</w:t>
      </w:r>
      <w:r w:rsidRPr="00C1560D">
        <w:rPr>
          <w:sz w:val="22"/>
          <w:szCs w:val="22"/>
        </w:rPr>
        <w:t xml:space="preserve">.  2011.  </w:t>
      </w:r>
      <w:hyperlink r:id="rId32" w:history="1">
        <w:r w:rsidRPr="00C1560D">
          <w:rPr>
            <w:sz w:val="22"/>
          </w:rPr>
          <w:t>http://www.bellagioinitiative.org/wp-content/uploads/2011/10/Global_Dialogue_Report_Sustainability_Growth.pdf</w:t>
        </w:r>
      </w:hyperlink>
      <w:r w:rsidRPr="00C1560D">
        <w:rPr>
          <w:sz w:val="22"/>
          <w:szCs w:val="22"/>
        </w:rPr>
        <w:t xml:space="preserve"> </w:t>
      </w:r>
    </w:p>
    <w:p w14:paraId="54818A4D" w14:textId="77777777" w:rsidR="00630A72" w:rsidRDefault="00630A72" w:rsidP="00630A72">
      <w:pPr>
        <w:pStyle w:val="Default"/>
        <w:spacing w:before="120" w:after="120"/>
        <w:ind w:left="720" w:hanging="720"/>
        <w:rPr>
          <w:sz w:val="22"/>
          <w:szCs w:val="22"/>
        </w:rPr>
      </w:pPr>
      <w:r w:rsidRPr="00C1560D">
        <w:rPr>
          <w:sz w:val="22"/>
          <w:szCs w:val="22"/>
        </w:rPr>
        <w:t>2011</w:t>
      </w:r>
      <w:r w:rsidRPr="00C1560D">
        <w:rPr>
          <w:sz w:val="22"/>
          <w:szCs w:val="22"/>
        </w:rPr>
        <w:tab/>
        <w:t xml:space="preserve">Tadros, M. and L. Waldman.  Freedom and Wellbeing: Cairo.  </w:t>
      </w:r>
      <w:r w:rsidRPr="00630A72">
        <w:rPr>
          <w:i/>
          <w:sz w:val="22"/>
          <w:szCs w:val="22"/>
        </w:rPr>
        <w:t>Global Dialogue Report</w:t>
      </w:r>
      <w:r w:rsidRPr="00C1560D">
        <w:rPr>
          <w:sz w:val="22"/>
          <w:szCs w:val="22"/>
        </w:rPr>
        <w:t xml:space="preserve">.  2011.  </w:t>
      </w:r>
      <w:hyperlink r:id="rId33" w:history="1">
        <w:r w:rsidRPr="00C1560D">
          <w:rPr>
            <w:sz w:val="22"/>
          </w:rPr>
          <w:t>http://www.bellagioinitiative.org/wp-content/uploads/2011/10/Bellagio-Tadros-and-Waldman.pdf</w:t>
        </w:r>
      </w:hyperlink>
      <w:r w:rsidR="00634890" w:rsidRPr="00C1560D">
        <w:rPr>
          <w:sz w:val="22"/>
          <w:szCs w:val="22"/>
        </w:rPr>
        <w:t>2009</w:t>
      </w:r>
      <w:r w:rsidR="004A620F" w:rsidRPr="00C1560D">
        <w:rPr>
          <w:sz w:val="22"/>
          <w:szCs w:val="22"/>
        </w:rPr>
        <w:tab/>
      </w:r>
    </w:p>
    <w:p w14:paraId="6D7CCE92" w14:textId="58D39F39" w:rsidR="00634890" w:rsidRPr="00C1560D" w:rsidRDefault="00630A72" w:rsidP="00630A72">
      <w:pPr>
        <w:pStyle w:val="Default"/>
        <w:spacing w:before="120" w:after="120"/>
        <w:ind w:left="720" w:hanging="720"/>
        <w:rPr>
          <w:sz w:val="22"/>
          <w:szCs w:val="22"/>
        </w:rPr>
      </w:pPr>
      <w:r>
        <w:rPr>
          <w:sz w:val="22"/>
          <w:szCs w:val="22"/>
        </w:rPr>
        <w:t>2009</w:t>
      </w:r>
      <w:r>
        <w:rPr>
          <w:sz w:val="22"/>
          <w:szCs w:val="22"/>
        </w:rPr>
        <w:tab/>
      </w:r>
      <w:r w:rsidR="004A620F" w:rsidRPr="00C1560D">
        <w:rPr>
          <w:sz w:val="22"/>
          <w:szCs w:val="22"/>
        </w:rPr>
        <w:t xml:space="preserve">Marshall, F., Waldman, L., MacGregor, H., Mehta, L., and P. Randhawa. </w:t>
      </w:r>
      <w:r w:rsidR="00C1560D">
        <w:rPr>
          <w:sz w:val="22"/>
          <w:szCs w:val="22"/>
        </w:rPr>
        <w:t xml:space="preserve">(2009) </w:t>
      </w:r>
      <w:r w:rsidR="00634890" w:rsidRPr="00C1560D">
        <w:rPr>
          <w:sz w:val="22"/>
          <w:szCs w:val="22"/>
        </w:rPr>
        <w:t xml:space="preserve">On the Edge of Sustainability: Perspectives on Peri-Urban Dynamics </w:t>
      </w:r>
      <w:r w:rsidR="00386514" w:rsidRPr="00C1560D">
        <w:rPr>
          <w:i/>
          <w:sz w:val="22"/>
          <w:szCs w:val="22"/>
        </w:rPr>
        <w:t>STEPS Working Paper</w:t>
      </w:r>
      <w:r w:rsidR="00386514" w:rsidRPr="00C1560D">
        <w:rPr>
          <w:sz w:val="22"/>
          <w:szCs w:val="22"/>
        </w:rPr>
        <w:t xml:space="preserve"> 35, Brighton: STEPS Centre. </w:t>
      </w:r>
    </w:p>
    <w:p w14:paraId="680D9DD7" w14:textId="477A4238" w:rsidR="00243858" w:rsidRPr="00C1560D" w:rsidRDefault="00243858" w:rsidP="00C1560D">
      <w:pPr>
        <w:pStyle w:val="Default"/>
        <w:spacing w:before="120" w:after="120"/>
        <w:ind w:left="720" w:hanging="720"/>
        <w:rPr>
          <w:sz w:val="22"/>
          <w:szCs w:val="22"/>
        </w:rPr>
      </w:pPr>
      <w:proofErr w:type="gramStart"/>
      <w:r w:rsidRPr="00C1560D">
        <w:rPr>
          <w:sz w:val="22"/>
          <w:szCs w:val="22"/>
        </w:rPr>
        <w:t xml:space="preserve">2009  </w:t>
      </w:r>
      <w:r w:rsidRPr="00C1560D">
        <w:rPr>
          <w:sz w:val="22"/>
          <w:szCs w:val="22"/>
        </w:rPr>
        <w:tab/>
      </w:r>
      <w:proofErr w:type="gramEnd"/>
      <w:r w:rsidR="00457EE8" w:rsidRPr="00C1560D">
        <w:rPr>
          <w:sz w:val="22"/>
          <w:szCs w:val="22"/>
        </w:rPr>
        <w:t xml:space="preserve">Leach, M. and L. Waldman. </w:t>
      </w:r>
      <w:r w:rsidR="00C1560D">
        <w:rPr>
          <w:sz w:val="22"/>
          <w:szCs w:val="22"/>
        </w:rPr>
        <w:t>(2009)</w:t>
      </w:r>
      <w:r w:rsidR="00457EE8" w:rsidRPr="00C1560D">
        <w:rPr>
          <w:sz w:val="22"/>
          <w:szCs w:val="22"/>
        </w:rPr>
        <w:t xml:space="preserve"> </w:t>
      </w:r>
      <w:r w:rsidRPr="00C1560D">
        <w:rPr>
          <w:sz w:val="22"/>
          <w:szCs w:val="22"/>
        </w:rPr>
        <w:t>Centres of Excellence? Questions of Capacity for Innovation, Sustainability, Development</w:t>
      </w:r>
      <w:r w:rsidR="00386514" w:rsidRPr="00C1560D">
        <w:rPr>
          <w:sz w:val="22"/>
          <w:szCs w:val="22"/>
        </w:rPr>
        <w:t xml:space="preserve">.  </w:t>
      </w:r>
      <w:r w:rsidR="00386514" w:rsidRPr="00C1560D">
        <w:rPr>
          <w:i/>
          <w:sz w:val="22"/>
          <w:szCs w:val="22"/>
        </w:rPr>
        <w:t>STEPS Working Paper</w:t>
      </w:r>
      <w:r w:rsidR="00386514" w:rsidRPr="00C1560D">
        <w:rPr>
          <w:sz w:val="22"/>
          <w:szCs w:val="22"/>
        </w:rPr>
        <w:t xml:space="preserve"> 23, Brighton: STEPS Centre.</w:t>
      </w:r>
      <w:r w:rsidRPr="00C1560D">
        <w:rPr>
          <w:sz w:val="22"/>
          <w:szCs w:val="22"/>
        </w:rPr>
        <w:t xml:space="preserve">  </w:t>
      </w:r>
    </w:p>
    <w:p w14:paraId="6D6D2E93" w14:textId="73243C39" w:rsidR="0004064D" w:rsidRPr="00C1560D" w:rsidRDefault="0004064D" w:rsidP="00C1560D">
      <w:pPr>
        <w:pStyle w:val="Default"/>
        <w:spacing w:before="120" w:after="120"/>
        <w:ind w:left="720" w:hanging="720"/>
        <w:rPr>
          <w:sz w:val="22"/>
          <w:szCs w:val="22"/>
        </w:rPr>
      </w:pPr>
      <w:r w:rsidRPr="00C1560D">
        <w:rPr>
          <w:sz w:val="22"/>
          <w:szCs w:val="22"/>
        </w:rPr>
        <w:t>2009</w:t>
      </w:r>
      <w:r w:rsidR="00386514" w:rsidRPr="00C1560D">
        <w:rPr>
          <w:sz w:val="22"/>
          <w:szCs w:val="22"/>
        </w:rPr>
        <w:tab/>
      </w:r>
      <w:r w:rsidR="005E3613" w:rsidRPr="00C1560D">
        <w:rPr>
          <w:sz w:val="22"/>
          <w:szCs w:val="22"/>
        </w:rPr>
        <w:t xml:space="preserve">Waldman, L. </w:t>
      </w:r>
      <w:r w:rsidR="00C1560D">
        <w:rPr>
          <w:sz w:val="22"/>
          <w:szCs w:val="22"/>
        </w:rPr>
        <w:t>(2009)</w:t>
      </w:r>
      <w:r w:rsidR="005E3613" w:rsidRPr="00C1560D">
        <w:rPr>
          <w:sz w:val="22"/>
          <w:szCs w:val="22"/>
        </w:rPr>
        <w:t xml:space="preserve"> </w:t>
      </w:r>
      <w:r w:rsidRPr="00C1560D">
        <w:rPr>
          <w:sz w:val="22"/>
          <w:szCs w:val="22"/>
        </w:rPr>
        <w:t xml:space="preserve">Show Me the Evidence:  Mobilisation, Citizenship and Risk in Indian Asbestos Issues.  </w:t>
      </w:r>
      <w:r w:rsidRPr="00C1560D">
        <w:rPr>
          <w:i/>
          <w:sz w:val="22"/>
          <w:szCs w:val="22"/>
        </w:rPr>
        <w:t>IDS Working Paper</w:t>
      </w:r>
      <w:r w:rsidRPr="00C1560D">
        <w:rPr>
          <w:sz w:val="22"/>
          <w:szCs w:val="22"/>
        </w:rPr>
        <w:t xml:space="preserve"> 329, Brighton: Institute of Development Studies</w:t>
      </w:r>
    </w:p>
    <w:p w14:paraId="2E0F6FB4" w14:textId="77777777" w:rsidR="00630A72" w:rsidRPr="00C1560D" w:rsidRDefault="00630A72" w:rsidP="00630A72">
      <w:pPr>
        <w:pStyle w:val="Default"/>
        <w:spacing w:before="120" w:after="120"/>
        <w:ind w:left="720" w:hanging="720"/>
        <w:rPr>
          <w:sz w:val="22"/>
          <w:szCs w:val="22"/>
        </w:rPr>
      </w:pPr>
      <w:r w:rsidRPr="00C1560D">
        <w:rPr>
          <w:sz w:val="22"/>
          <w:szCs w:val="22"/>
        </w:rPr>
        <w:t>2009</w:t>
      </w:r>
      <w:r w:rsidRPr="00C1560D">
        <w:rPr>
          <w:sz w:val="22"/>
          <w:szCs w:val="22"/>
        </w:rPr>
        <w:tab/>
        <w:t xml:space="preserve"> Waldman, L. and H. Williams.  As Safe as Houses: Dealing with Asbestos in Social Housing.  UCATT (Union of Construction, Allied Trades and Technicians), London, with Heather Williams</w:t>
      </w:r>
    </w:p>
    <w:p w14:paraId="10A0A5B5" w14:textId="3C88A749" w:rsidR="0004064D" w:rsidRPr="00C1560D" w:rsidRDefault="0004064D" w:rsidP="00C1560D">
      <w:pPr>
        <w:pStyle w:val="Default"/>
        <w:spacing w:before="120" w:after="120"/>
        <w:ind w:left="720" w:hanging="720"/>
        <w:rPr>
          <w:sz w:val="22"/>
          <w:szCs w:val="22"/>
        </w:rPr>
      </w:pPr>
      <w:r w:rsidRPr="00C1560D">
        <w:rPr>
          <w:sz w:val="22"/>
          <w:szCs w:val="22"/>
        </w:rPr>
        <w:t>2008</w:t>
      </w:r>
      <w:r w:rsidRPr="00C1560D">
        <w:rPr>
          <w:sz w:val="22"/>
          <w:szCs w:val="22"/>
        </w:rPr>
        <w:tab/>
      </w:r>
      <w:r w:rsidR="005E3613" w:rsidRPr="00C1560D">
        <w:rPr>
          <w:sz w:val="22"/>
          <w:szCs w:val="22"/>
        </w:rPr>
        <w:t xml:space="preserve">Waldman, L. </w:t>
      </w:r>
      <w:r w:rsidR="00C1560D">
        <w:rPr>
          <w:sz w:val="22"/>
          <w:szCs w:val="22"/>
        </w:rPr>
        <w:t>(2008)</w:t>
      </w:r>
      <w:r w:rsidR="005E3613" w:rsidRPr="00C1560D">
        <w:rPr>
          <w:sz w:val="22"/>
          <w:szCs w:val="22"/>
        </w:rPr>
        <w:t xml:space="preserve"> </w:t>
      </w:r>
      <w:r w:rsidRPr="00C1560D">
        <w:rPr>
          <w:sz w:val="22"/>
          <w:szCs w:val="22"/>
        </w:rPr>
        <w:t xml:space="preserve">Through No Fault of our Own:  Asbestos Diseases in South Africa and the UK’.  </w:t>
      </w:r>
      <w:r w:rsidRPr="00C1560D">
        <w:rPr>
          <w:i/>
          <w:sz w:val="22"/>
          <w:szCs w:val="22"/>
        </w:rPr>
        <w:t>IDS Working Paper</w:t>
      </w:r>
      <w:r w:rsidRPr="00C1560D">
        <w:rPr>
          <w:sz w:val="22"/>
          <w:szCs w:val="22"/>
        </w:rPr>
        <w:t>, 301: 1 - 46.</w:t>
      </w:r>
    </w:p>
    <w:p w14:paraId="7E01BE3B" w14:textId="263590A5" w:rsidR="0004064D" w:rsidRPr="00C1560D" w:rsidRDefault="0004064D" w:rsidP="00C1560D">
      <w:pPr>
        <w:pStyle w:val="Default"/>
        <w:spacing w:before="120" w:after="120"/>
        <w:ind w:left="720" w:hanging="720"/>
        <w:rPr>
          <w:sz w:val="22"/>
          <w:szCs w:val="22"/>
        </w:rPr>
      </w:pPr>
      <w:r w:rsidRPr="00C1560D">
        <w:rPr>
          <w:sz w:val="22"/>
          <w:szCs w:val="22"/>
        </w:rPr>
        <w:t>2007</w:t>
      </w:r>
      <w:r w:rsidR="00386514" w:rsidRPr="00C1560D">
        <w:rPr>
          <w:sz w:val="22"/>
          <w:szCs w:val="22"/>
        </w:rPr>
        <w:tab/>
      </w:r>
      <w:r w:rsidR="004A620F" w:rsidRPr="00C1560D">
        <w:rPr>
          <w:sz w:val="22"/>
          <w:szCs w:val="22"/>
        </w:rPr>
        <w:t xml:space="preserve">Bloom, G., Leach, M., MacGregor, M., Waldman, L., Edstrom, J., Lucas, H. and H. </w:t>
      </w:r>
      <w:proofErr w:type="gramStart"/>
      <w:r w:rsidR="004A620F" w:rsidRPr="00C1560D">
        <w:rPr>
          <w:sz w:val="22"/>
          <w:szCs w:val="22"/>
        </w:rPr>
        <w:t>Standing.</w:t>
      </w:r>
      <w:r w:rsidR="00C1560D">
        <w:rPr>
          <w:sz w:val="22"/>
          <w:szCs w:val="22"/>
        </w:rPr>
        <w:t>(</w:t>
      </w:r>
      <w:proofErr w:type="gramEnd"/>
      <w:r w:rsidR="00C1560D">
        <w:rPr>
          <w:sz w:val="22"/>
          <w:szCs w:val="22"/>
        </w:rPr>
        <w:t>2007)</w:t>
      </w:r>
      <w:r w:rsidR="004A620F" w:rsidRPr="00C1560D">
        <w:rPr>
          <w:sz w:val="22"/>
          <w:szCs w:val="22"/>
        </w:rPr>
        <w:t xml:space="preserve"> </w:t>
      </w:r>
      <w:r w:rsidR="00386514" w:rsidRPr="00C1560D">
        <w:rPr>
          <w:sz w:val="22"/>
          <w:szCs w:val="22"/>
        </w:rPr>
        <w:t xml:space="preserve">Health in a Dynamic World.  </w:t>
      </w:r>
      <w:r w:rsidR="00386514" w:rsidRPr="00C1560D">
        <w:rPr>
          <w:i/>
          <w:sz w:val="22"/>
          <w:szCs w:val="22"/>
        </w:rPr>
        <w:t>STEPS Working Pape</w:t>
      </w:r>
      <w:r w:rsidR="00386514" w:rsidRPr="00C1560D">
        <w:rPr>
          <w:sz w:val="22"/>
          <w:szCs w:val="22"/>
        </w:rPr>
        <w:t xml:space="preserve">r 5, Brighton: STEPS </w:t>
      </w:r>
    </w:p>
    <w:p w14:paraId="23EBE774" w14:textId="57C9388B" w:rsidR="0004064D" w:rsidRPr="00C1560D" w:rsidRDefault="0004064D" w:rsidP="00C1560D">
      <w:pPr>
        <w:pStyle w:val="Default"/>
        <w:spacing w:before="120" w:after="120"/>
        <w:ind w:left="720" w:hanging="720"/>
        <w:rPr>
          <w:sz w:val="22"/>
          <w:szCs w:val="22"/>
        </w:rPr>
      </w:pPr>
      <w:r w:rsidRPr="00C1560D">
        <w:rPr>
          <w:sz w:val="22"/>
          <w:szCs w:val="22"/>
        </w:rPr>
        <w:t xml:space="preserve">2007 </w:t>
      </w:r>
      <w:r w:rsidRPr="00C1560D">
        <w:rPr>
          <w:sz w:val="22"/>
          <w:szCs w:val="22"/>
        </w:rPr>
        <w:tab/>
      </w:r>
      <w:r w:rsidR="005E3613" w:rsidRPr="00C1560D">
        <w:rPr>
          <w:sz w:val="22"/>
          <w:szCs w:val="22"/>
        </w:rPr>
        <w:t>Waldman, L.</w:t>
      </w:r>
      <w:r w:rsidR="00C1560D">
        <w:rPr>
          <w:sz w:val="22"/>
          <w:szCs w:val="22"/>
        </w:rPr>
        <w:t xml:space="preserve"> (2007)</w:t>
      </w:r>
      <w:r w:rsidR="005E3613" w:rsidRPr="00C1560D">
        <w:rPr>
          <w:sz w:val="22"/>
          <w:szCs w:val="22"/>
        </w:rPr>
        <w:t xml:space="preserve"> </w:t>
      </w:r>
      <w:r w:rsidR="00386514" w:rsidRPr="00C1560D">
        <w:rPr>
          <w:sz w:val="22"/>
          <w:szCs w:val="22"/>
        </w:rPr>
        <w:t xml:space="preserve">I’ve Got the Dust as Well: </w:t>
      </w:r>
      <w:r w:rsidRPr="00C1560D">
        <w:rPr>
          <w:sz w:val="22"/>
          <w:szCs w:val="22"/>
        </w:rPr>
        <w:t xml:space="preserve">Asbestos Disease, Litigation and </w:t>
      </w:r>
      <w:proofErr w:type="spellStart"/>
      <w:r w:rsidRPr="00C1560D">
        <w:rPr>
          <w:sz w:val="22"/>
          <w:szCs w:val="22"/>
        </w:rPr>
        <w:t>Laggers</w:t>
      </w:r>
      <w:proofErr w:type="spellEnd"/>
      <w:r w:rsidRPr="00C1560D">
        <w:rPr>
          <w:sz w:val="22"/>
          <w:szCs w:val="22"/>
        </w:rPr>
        <w:t xml:space="preserve">, </w:t>
      </w:r>
      <w:r w:rsidRPr="00C1560D">
        <w:rPr>
          <w:i/>
          <w:sz w:val="22"/>
          <w:szCs w:val="22"/>
        </w:rPr>
        <w:t>IDS Working Paper</w:t>
      </w:r>
      <w:r w:rsidRPr="00C1560D">
        <w:rPr>
          <w:sz w:val="22"/>
          <w:szCs w:val="22"/>
        </w:rPr>
        <w:t xml:space="preserve"> 287: 1</w:t>
      </w:r>
      <w:r w:rsidR="00386514" w:rsidRPr="00C1560D">
        <w:rPr>
          <w:sz w:val="22"/>
          <w:szCs w:val="22"/>
        </w:rPr>
        <w:t>–</w:t>
      </w:r>
      <w:r w:rsidRPr="00C1560D">
        <w:rPr>
          <w:sz w:val="22"/>
          <w:szCs w:val="22"/>
        </w:rPr>
        <w:t>37.</w:t>
      </w:r>
    </w:p>
    <w:p w14:paraId="7721B0DA" w14:textId="01B0E2FD" w:rsidR="0004064D" w:rsidRPr="00C1560D" w:rsidRDefault="0004064D" w:rsidP="00C1560D">
      <w:pPr>
        <w:pStyle w:val="Default"/>
        <w:spacing w:before="120" w:after="120"/>
        <w:ind w:left="720" w:hanging="720"/>
        <w:rPr>
          <w:sz w:val="22"/>
          <w:szCs w:val="22"/>
        </w:rPr>
      </w:pPr>
      <w:r w:rsidRPr="00C1560D">
        <w:rPr>
          <w:sz w:val="22"/>
          <w:szCs w:val="22"/>
        </w:rPr>
        <w:lastRenderedPageBreak/>
        <w:t>2007</w:t>
      </w:r>
      <w:r w:rsidRPr="00C1560D">
        <w:rPr>
          <w:sz w:val="22"/>
          <w:szCs w:val="22"/>
        </w:rPr>
        <w:tab/>
      </w:r>
      <w:r w:rsidR="00937467" w:rsidRPr="00C1560D">
        <w:rPr>
          <w:sz w:val="22"/>
          <w:szCs w:val="22"/>
        </w:rPr>
        <w:t xml:space="preserve">Waldman, L.  </w:t>
      </w:r>
      <w:r w:rsidRPr="00C1560D">
        <w:rPr>
          <w:sz w:val="22"/>
          <w:szCs w:val="22"/>
        </w:rPr>
        <w:t>The United Nations and the Malawian Growth and Development Strategy Paper: Process, Content and Outcomes amid Changes in the Architecture of Aid</w:t>
      </w:r>
      <w:r w:rsidR="00386514" w:rsidRPr="00C1560D">
        <w:rPr>
          <w:sz w:val="22"/>
          <w:szCs w:val="22"/>
        </w:rPr>
        <w:t>,</w:t>
      </w:r>
      <w:r w:rsidRPr="00C1560D">
        <w:rPr>
          <w:sz w:val="22"/>
          <w:szCs w:val="22"/>
        </w:rPr>
        <w:t xml:space="preserve"> part of a </w:t>
      </w:r>
      <w:proofErr w:type="gramStart"/>
      <w:r w:rsidRPr="00C1560D">
        <w:rPr>
          <w:sz w:val="22"/>
          <w:szCs w:val="22"/>
        </w:rPr>
        <w:t>seven country</w:t>
      </w:r>
      <w:proofErr w:type="gramEnd"/>
      <w:r w:rsidRPr="00C1560D">
        <w:rPr>
          <w:sz w:val="22"/>
          <w:szCs w:val="22"/>
        </w:rPr>
        <w:t xml:space="preserve"> study of ‘UN Engagement in Poverty Reduction and National Development Strategies’ for The United Nations Development Group, New York. </w:t>
      </w:r>
    </w:p>
    <w:p w14:paraId="628A8238" w14:textId="507540B9" w:rsidR="0004064D" w:rsidRPr="00C1560D" w:rsidRDefault="0004064D" w:rsidP="00C1560D">
      <w:pPr>
        <w:pStyle w:val="Default"/>
        <w:spacing w:before="120" w:after="120"/>
        <w:ind w:left="720" w:hanging="720"/>
        <w:rPr>
          <w:sz w:val="22"/>
          <w:szCs w:val="22"/>
        </w:rPr>
      </w:pPr>
      <w:r w:rsidRPr="00C1560D">
        <w:rPr>
          <w:sz w:val="22"/>
          <w:szCs w:val="22"/>
        </w:rPr>
        <w:t>2005</w:t>
      </w:r>
      <w:r w:rsidR="00386514" w:rsidRPr="00C1560D">
        <w:rPr>
          <w:sz w:val="22"/>
          <w:szCs w:val="22"/>
        </w:rPr>
        <w:tab/>
      </w:r>
      <w:r w:rsidR="004D0DB7" w:rsidRPr="00C1560D">
        <w:rPr>
          <w:sz w:val="22"/>
          <w:szCs w:val="22"/>
        </w:rPr>
        <w:t xml:space="preserve">Waldman, L. with contributions from A. </w:t>
      </w:r>
      <w:proofErr w:type="spellStart"/>
      <w:r w:rsidR="004D0DB7" w:rsidRPr="00C1560D">
        <w:rPr>
          <w:sz w:val="22"/>
          <w:szCs w:val="22"/>
        </w:rPr>
        <w:t>Barrance</w:t>
      </w:r>
      <w:proofErr w:type="spellEnd"/>
      <w:r w:rsidR="004D0DB7" w:rsidRPr="00C1560D">
        <w:rPr>
          <w:sz w:val="22"/>
          <w:szCs w:val="22"/>
        </w:rPr>
        <w:t xml:space="preserve">, R.F. Benítez Ramos, A. </w:t>
      </w:r>
      <w:proofErr w:type="spellStart"/>
      <w:r w:rsidR="004D0DB7" w:rsidRPr="00C1560D">
        <w:rPr>
          <w:sz w:val="22"/>
          <w:szCs w:val="22"/>
        </w:rPr>
        <w:t>Gadzekpo</w:t>
      </w:r>
      <w:proofErr w:type="spellEnd"/>
      <w:r w:rsidR="004D0DB7" w:rsidRPr="00C1560D">
        <w:rPr>
          <w:sz w:val="22"/>
          <w:szCs w:val="22"/>
        </w:rPr>
        <w:t xml:space="preserve">, </w:t>
      </w:r>
      <w:proofErr w:type="spellStart"/>
      <w:proofErr w:type="gramStart"/>
      <w:r w:rsidR="004D0DB7" w:rsidRPr="00C1560D">
        <w:rPr>
          <w:sz w:val="22"/>
          <w:szCs w:val="22"/>
        </w:rPr>
        <w:t>O.Mugyenyi</w:t>
      </w:r>
      <w:proofErr w:type="spellEnd"/>
      <w:proofErr w:type="gramEnd"/>
      <w:r w:rsidR="004D0DB7" w:rsidRPr="00C1560D">
        <w:rPr>
          <w:sz w:val="22"/>
          <w:szCs w:val="22"/>
        </w:rPr>
        <w:t xml:space="preserve">, Q. Nguyen, G. </w:t>
      </w:r>
      <w:proofErr w:type="spellStart"/>
      <w:r w:rsidR="004D0DB7" w:rsidRPr="00C1560D">
        <w:rPr>
          <w:sz w:val="22"/>
          <w:szCs w:val="22"/>
        </w:rPr>
        <w:t>Tumushabe</w:t>
      </w:r>
      <w:proofErr w:type="spellEnd"/>
      <w:r w:rsidR="004D0DB7" w:rsidRPr="00C1560D">
        <w:rPr>
          <w:sz w:val="22"/>
          <w:szCs w:val="22"/>
        </w:rPr>
        <w:t xml:space="preserve"> &amp; H. Stewart.  </w:t>
      </w:r>
      <w:r w:rsidRPr="00C1560D">
        <w:rPr>
          <w:sz w:val="22"/>
          <w:szCs w:val="22"/>
        </w:rPr>
        <w:t xml:space="preserve">Environments, Politics and PRSPs, A synthesis paper for the Progress </w:t>
      </w:r>
      <w:r w:rsidR="00936F3C" w:rsidRPr="00C1560D">
        <w:rPr>
          <w:sz w:val="22"/>
          <w:szCs w:val="22"/>
        </w:rPr>
        <w:t>i</w:t>
      </w:r>
      <w:r w:rsidRPr="00C1560D">
        <w:rPr>
          <w:sz w:val="22"/>
          <w:szCs w:val="22"/>
        </w:rPr>
        <w:t xml:space="preserve">n Pro-Poor Environmental Outcomes: Learning Lessons Through </w:t>
      </w:r>
      <w:proofErr w:type="gramStart"/>
      <w:r w:rsidRPr="00C1560D">
        <w:rPr>
          <w:sz w:val="22"/>
          <w:szCs w:val="22"/>
        </w:rPr>
        <w:t>An</w:t>
      </w:r>
      <w:proofErr w:type="gramEnd"/>
      <w:r w:rsidRPr="00C1560D">
        <w:rPr>
          <w:sz w:val="22"/>
          <w:szCs w:val="22"/>
        </w:rPr>
        <w:t xml:space="preserve"> Independent Review Of Stakeholder Perspectives On The Poverty Reduction Strategy Papers Consultancy. Funded by DFID, GTZ and CIDA.  Translated into French, Spanish and </w:t>
      </w:r>
      <w:smartTag w:uri="urn:schemas-microsoft-com:office:smarttags" w:element="country-region">
        <w:smartTag w:uri="urn:schemas-microsoft-com:office:smarttags" w:element="place">
          <w:r w:rsidRPr="00C1560D">
            <w:rPr>
              <w:sz w:val="22"/>
              <w:szCs w:val="22"/>
            </w:rPr>
            <w:t>Vietnam</w:t>
          </w:r>
        </w:smartTag>
      </w:smartTag>
      <w:r w:rsidRPr="00C1560D">
        <w:rPr>
          <w:sz w:val="22"/>
          <w:szCs w:val="22"/>
        </w:rPr>
        <w:t>ese</w:t>
      </w:r>
    </w:p>
    <w:p w14:paraId="76B29540" w14:textId="3D40CE40" w:rsidR="00B87E79" w:rsidRPr="00C1560D" w:rsidRDefault="00B87E79" w:rsidP="00C1560D">
      <w:pPr>
        <w:pStyle w:val="Default"/>
        <w:spacing w:before="120" w:after="120"/>
        <w:ind w:left="720" w:hanging="720"/>
        <w:rPr>
          <w:sz w:val="22"/>
          <w:szCs w:val="22"/>
        </w:rPr>
      </w:pPr>
      <w:r w:rsidRPr="00C1560D">
        <w:rPr>
          <w:sz w:val="22"/>
          <w:szCs w:val="22"/>
        </w:rPr>
        <w:t>2005</w:t>
      </w:r>
      <w:r w:rsidR="00386514" w:rsidRPr="00C1560D">
        <w:rPr>
          <w:sz w:val="22"/>
          <w:szCs w:val="22"/>
        </w:rPr>
        <w:tab/>
      </w:r>
      <w:proofErr w:type="spellStart"/>
      <w:r w:rsidR="004D0DB7" w:rsidRPr="00C1560D">
        <w:rPr>
          <w:sz w:val="22"/>
          <w:szCs w:val="22"/>
        </w:rPr>
        <w:t>Gadzekpo</w:t>
      </w:r>
      <w:proofErr w:type="spellEnd"/>
      <w:r w:rsidR="004D0DB7" w:rsidRPr="00C1560D">
        <w:rPr>
          <w:sz w:val="22"/>
          <w:szCs w:val="22"/>
        </w:rPr>
        <w:t xml:space="preserve">, A. and L. Waldman.  </w:t>
      </w:r>
      <w:r w:rsidR="00386514" w:rsidRPr="00C1560D">
        <w:rPr>
          <w:sz w:val="22"/>
          <w:szCs w:val="22"/>
        </w:rPr>
        <w:t xml:space="preserve">I have heard about </w:t>
      </w:r>
      <w:proofErr w:type="gramStart"/>
      <w:r w:rsidR="00386514" w:rsidRPr="00C1560D">
        <w:rPr>
          <w:sz w:val="22"/>
          <w:szCs w:val="22"/>
        </w:rPr>
        <w:t>it, but</w:t>
      </w:r>
      <w:proofErr w:type="gramEnd"/>
      <w:r w:rsidR="00386514" w:rsidRPr="00C1560D">
        <w:rPr>
          <w:sz w:val="22"/>
          <w:szCs w:val="22"/>
        </w:rPr>
        <w:t xml:space="preserve"> have never seen it: Environmental Considerations in the Ghana Poverty Reduction Strategy. </w:t>
      </w:r>
      <w:r w:rsidRPr="00C1560D">
        <w:rPr>
          <w:sz w:val="22"/>
          <w:szCs w:val="22"/>
        </w:rPr>
        <w:t xml:space="preserve">A country report prepared for the Progress </w:t>
      </w:r>
      <w:r w:rsidR="00936F3C" w:rsidRPr="00C1560D">
        <w:rPr>
          <w:sz w:val="22"/>
          <w:szCs w:val="22"/>
        </w:rPr>
        <w:t>i</w:t>
      </w:r>
      <w:r w:rsidRPr="00C1560D">
        <w:rPr>
          <w:sz w:val="22"/>
          <w:szCs w:val="22"/>
        </w:rPr>
        <w:t>n Pro-Poor Environmental Outcomes Consultancy.</w:t>
      </w:r>
      <w:r w:rsidR="00386514" w:rsidRPr="00C1560D">
        <w:rPr>
          <w:sz w:val="22"/>
          <w:szCs w:val="22"/>
        </w:rPr>
        <w:t xml:space="preserve">  </w:t>
      </w:r>
    </w:p>
    <w:p w14:paraId="3C14C291" w14:textId="1617CDAF" w:rsidR="00B87E79" w:rsidRPr="00C1560D" w:rsidRDefault="00B87E79" w:rsidP="00C1560D">
      <w:pPr>
        <w:pStyle w:val="Default"/>
        <w:spacing w:before="120" w:after="120"/>
        <w:ind w:left="720" w:hanging="720"/>
        <w:rPr>
          <w:sz w:val="22"/>
          <w:szCs w:val="22"/>
        </w:rPr>
      </w:pPr>
      <w:r w:rsidRPr="00C1560D">
        <w:rPr>
          <w:sz w:val="22"/>
          <w:szCs w:val="22"/>
        </w:rPr>
        <w:t>2005</w:t>
      </w:r>
      <w:r w:rsidR="00386514" w:rsidRPr="00C1560D">
        <w:rPr>
          <w:sz w:val="22"/>
          <w:szCs w:val="22"/>
        </w:rPr>
        <w:tab/>
      </w:r>
      <w:proofErr w:type="spellStart"/>
      <w:r w:rsidR="00937467" w:rsidRPr="00C1560D">
        <w:rPr>
          <w:sz w:val="22"/>
          <w:szCs w:val="22"/>
        </w:rPr>
        <w:t>Mugyenyi</w:t>
      </w:r>
      <w:proofErr w:type="spellEnd"/>
      <w:r w:rsidR="00937467" w:rsidRPr="00C1560D">
        <w:rPr>
          <w:sz w:val="22"/>
          <w:szCs w:val="22"/>
        </w:rPr>
        <w:t xml:space="preserve">, O., </w:t>
      </w:r>
      <w:proofErr w:type="spellStart"/>
      <w:r w:rsidR="00937467" w:rsidRPr="00C1560D">
        <w:rPr>
          <w:sz w:val="22"/>
          <w:szCs w:val="22"/>
        </w:rPr>
        <w:t>Tumushabe</w:t>
      </w:r>
      <w:proofErr w:type="spellEnd"/>
      <w:r w:rsidR="00937467" w:rsidRPr="00C1560D">
        <w:rPr>
          <w:sz w:val="22"/>
          <w:szCs w:val="22"/>
        </w:rPr>
        <w:t xml:space="preserve">, G. and L. Waldman. </w:t>
      </w:r>
      <w:r w:rsidR="00386514" w:rsidRPr="00C1560D">
        <w:rPr>
          <w:sz w:val="22"/>
          <w:szCs w:val="22"/>
        </w:rPr>
        <w:t xml:space="preserve">My Voice is Also There: The integration of environmental and natural resources into the Uganda Poverty Eradication and Action Plan.  A country report prepared for the Progress </w:t>
      </w:r>
      <w:r w:rsidR="00936F3C" w:rsidRPr="00C1560D">
        <w:rPr>
          <w:sz w:val="22"/>
          <w:szCs w:val="22"/>
        </w:rPr>
        <w:t>i</w:t>
      </w:r>
      <w:r w:rsidR="00386514" w:rsidRPr="00C1560D">
        <w:rPr>
          <w:sz w:val="22"/>
          <w:szCs w:val="22"/>
        </w:rPr>
        <w:t xml:space="preserve">n Pro-Poor Environmental Outcomes Consultancy. </w:t>
      </w:r>
    </w:p>
    <w:p w14:paraId="03791A82" w14:textId="2F3E7F3E" w:rsidR="00604D4F" w:rsidRPr="00C1560D" w:rsidRDefault="00604D4F" w:rsidP="00C1560D">
      <w:pPr>
        <w:pStyle w:val="Default"/>
        <w:spacing w:before="120" w:after="120"/>
        <w:ind w:left="720" w:hanging="720"/>
        <w:rPr>
          <w:sz w:val="22"/>
          <w:szCs w:val="22"/>
        </w:rPr>
      </w:pPr>
      <w:r w:rsidRPr="00C1560D">
        <w:rPr>
          <w:sz w:val="22"/>
          <w:szCs w:val="22"/>
        </w:rPr>
        <w:t>1995</w:t>
      </w:r>
      <w:r w:rsidR="00386514" w:rsidRPr="00C1560D">
        <w:rPr>
          <w:sz w:val="22"/>
          <w:szCs w:val="22"/>
        </w:rPr>
        <w:tab/>
      </w:r>
      <w:r w:rsidR="00404144" w:rsidRPr="00C1560D">
        <w:rPr>
          <w:sz w:val="22"/>
          <w:szCs w:val="22"/>
        </w:rPr>
        <w:t xml:space="preserve">Waldman, L.  </w:t>
      </w:r>
      <w:r w:rsidR="00FB739F" w:rsidRPr="00C1560D">
        <w:rPr>
          <w:sz w:val="22"/>
          <w:szCs w:val="22"/>
        </w:rPr>
        <w:t xml:space="preserve">with contributions from </w:t>
      </w:r>
      <w:proofErr w:type="spellStart"/>
      <w:r w:rsidR="00FB739F" w:rsidRPr="00C1560D">
        <w:rPr>
          <w:sz w:val="22"/>
          <w:szCs w:val="22"/>
        </w:rPr>
        <w:t>Sehlabo</w:t>
      </w:r>
      <w:proofErr w:type="spellEnd"/>
      <w:r w:rsidR="00FB739F" w:rsidRPr="00C1560D">
        <w:rPr>
          <w:sz w:val="22"/>
          <w:szCs w:val="22"/>
        </w:rPr>
        <w:t xml:space="preserve">, M., </w:t>
      </w:r>
      <w:proofErr w:type="spellStart"/>
      <w:r w:rsidR="00FB739F" w:rsidRPr="00C1560D">
        <w:rPr>
          <w:sz w:val="22"/>
          <w:szCs w:val="22"/>
        </w:rPr>
        <w:t>Tsese</w:t>
      </w:r>
      <w:proofErr w:type="spellEnd"/>
      <w:r w:rsidR="00FB739F" w:rsidRPr="00C1560D">
        <w:rPr>
          <w:sz w:val="22"/>
          <w:szCs w:val="22"/>
        </w:rPr>
        <w:t xml:space="preserve">, P., </w:t>
      </w:r>
      <w:smartTag w:uri="urn:schemas-microsoft-com:office:smarttags" w:element="City">
        <w:smartTag w:uri="urn:schemas-microsoft-com:office:smarttags" w:element="place">
          <w:r w:rsidR="00FB739F" w:rsidRPr="00C1560D">
            <w:rPr>
              <w:sz w:val="22"/>
              <w:szCs w:val="22"/>
            </w:rPr>
            <w:t>Bedford</w:t>
          </w:r>
        </w:smartTag>
      </w:smartTag>
      <w:r w:rsidR="00FB739F" w:rsidRPr="00C1560D">
        <w:rPr>
          <w:sz w:val="22"/>
          <w:szCs w:val="22"/>
        </w:rPr>
        <w:t xml:space="preserve">, L., Attwood, H., Gill, S. and Murray, C., </w:t>
      </w:r>
      <w:r w:rsidRPr="00C1560D">
        <w:rPr>
          <w:sz w:val="22"/>
          <w:szCs w:val="22"/>
        </w:rPr>
        <w:t xml:space="preserve">Refugees from Herschel:  Case Study No. 6, Appendix </w:t>
      </w:r>
      <w:proofErr w:type="gramStart"/>
      <w:r w:rsidRPr="00C1560D">
        <w:rPr>
          <w:sz w:val="22"/>
          <w:szCs w:val="22"/>
        </w:rPr>
        <w:t>6</w:t>
      </w:r>
      <w:r w:rsidR="00386514" w:rsidRPr="00C1560D">
        <w:rPr>
          <w:sz w:val="22"/>
          <w:szCs w:val="22"/>
        </w:rPr>
        <w:t>,</w:t>
      </w:r>
      <w:r w:rsidRPr="00C1560D">
        <w:rPr>
          <w:sz w:val="22"/>
          <w:szCs w:val="22"/>
        </w:rPr>
        <w:t xml:space="preserve">  for</w:t>
      </w:r>
      <w:proofErr w:type="gramEnd"/>
      <w:r w:rsidRPr="00C1560D">
        <w:rPr>
          <w:sz w:val="22"/>
          <w:szCs w:val="22"/>
        </w:rPr>
        <w:t xml:space="preserve"> the Free State Restructuring Research Programme, District Study No. 2.  Commissioned by the Land and Agriculture Policy Centre, April 1995.  </w:t>
      </w:r>
    </w:p>
    <w:p w14:paraId="57FA9AEF" w14:textId="38864A21" w:rsidR="00604D4F" w:rsidRPr="00C1560D" w:rsidRDefault="00604D4F" w:rsidP="00C1560D">
      <w:pPr>
        <w:pStyle w:val="Default"/>
        <w:spacing w:before="120" w:after="120"/>
        <w:ind w:left="720" w:hanging="720"/>
        <w:rPr>
          <w:sz w:val="22"/>
          <w:szCs w:val="22"/>
        </w:rPr>
      </w:pPr>
      <w:r w:rsidRPr="00C1560D">
        <w:rPr>
          <w:sz w:val="22"/>
          <w:szCs w:val="22"/>
        </w:rPr>
        <w:t>1994</w:t>
      </w:r>
      <w:r w:rsidR="00386514" w:rsidRPr="00C1560D">
        <w:rPr>
          <w:sz w:val="22"/>
          <w:szCs w:val="22"/>
        </w:rPr>
        <w:tab/>
      </w:r>
      <w:r w:rsidR="00457EE8" w:rsidRPr="00C1560D">
        <w:rPr>
          <w:sz w:val="22"/>
          <w:szCs w:val="22"/>
        </w:rPr>
        <w:t xml:space="preserve">Waldman, L.  </w:t>
      </w:r>
      <w:r w:rsidR="008141B4" w:rsidRPr="00C1560D">
        <w:rPr>
          <w:sz w:val="22"/>
          <w:szCs w:val="22"/>
        </w:rPr>
        <w:t xml:space="preserve">with M. </w:t>
      </w:r>
      <w:proofErr w:type="spellStart"/>
      <w:r w:rsidR="008141B4" w:rsidRPr="00C1560D">
        <w:rPr>
          <w:sz w:val="22"/>
          <w:szCs w:val="22"/>
        </w:rPr>
        <w:t>Ntsedi</w:t>
      </w:r>
      <w:proofErr w:type="spellEnd"/>
      <w:r w:rsidR="008141B4" w:rsidRPr="00C1560D">
        <w:rPr>
          <w:sz w:val="22"/>
          <w:szCs w:val="22"/>
        </w:rPr>
        <w:t xml:space="preserve">.  </w:t>
      </w:r>
      <w:r w:rsidRPr="00C1560D">
        <w:rPr>
          <w:sz w:val="22"/>
          <w:szCs w:val="22"/>
        </w:rPr>
        <w:t>Women on Eastern Transvaal Farms.</w:t>
      </w:r>
      <w:r w:rsidR="008141B4" w:rsidRPr="00C1560D">
        <w:rPr>
          <w:sz w:val="22"/>
          <w:szCs w:val="22"/>
        </w:rPr>
        <w:t xml:space="preserve"> </w:t>
      </w:r>
      <w:r w:rsidRPr="00C1560D">
        <w:rPr>
          <w:sz w:val="22"/>
          <w:szCs w:val="22"/>
        </w:rPr>
        <w:t xml:space="preserve"> Farmworkers Research and Resource Project Working Paper, Johannesburg. </w:t>
      </w:r>
    </w:p>
    <w:p w14:paraId="44169505" w14:textId="17DD1A27" w:rsidR="00604D4F" w:rsidRPr="00C1560D" w:rsidRDefault="00604D4F" w:rsidP="00C1560D">
      <w:pPr>
        <w:pStyle w:val="Default"/>
        <w:spacing w:before="120" w:after="120"/>
        <w:ind w:left="720" w:hanging="720"/>
        <w:rPr>
          <w:sz w:val="22"/>
          <w:szCs w:val="22"/>
        </w:rPr>
      </w:pPr>
      <w:r w:rsidRPr="00C1560D">
        <w:rPr>
          <w:sz w:val="22"/>
          <w:szCs w:val="22"/>
        </w:rPr>
        <w:t>1994</w:t>
      </w:r>
      <w:r w:rsidR="00386514" w:rsidRPr="00C1560D">
        <w:rPr>
          <w:sz w:val="22"/>
          <w:szCs w:val="22"/>
        </w:rPr>
        <w:tab/>
      </w:r>
      <w:r w:rsidR="00457EE8" w:rsidRPr="00C1560D">
        <w:rPr>
          <w:sz w:val="22"/>
          <w:szCs w:val="22"/>
        </w:rPr>
        <w:t xml:space="preserve">Waldman, L.  </w:t>
      </w:r>
      <w:r w:rsidRPr="00C1560D">
        <w:rPr>
          <w:sz w:val="22"/>
          <w:szCs w:val="22"/>
        </w:rPr>
        <w:t xml:space="preserve">Here You Will Remain:  Gender, Violence and Movement on Farms in the Western Cape.  Field Studies Centre for Rural Legal Studies, Stellenbosch.  </w:t>
      </w:r>
    </w:p>
    <w:p w14:paraId="315FC49F" w14:textId="39B96178" w:rsidR="00604D4F" w:rsidRPr="00C1560D" w:rsidRDefault="00604D4F" w:rsidP="00C1560D">
      <w:pPr>
        <w:pStyle w:val="Default"/>
        <w:spacing w:before="120" w:after="120"/>
        <w:ind w:left="720" w:hanging="720"/>
        <w:rPr>
          <w:sz w:val="22"/>
          <w:szCs w:val="22"/>
        </w:rPr>
      </w:pPr>
      <w:r w:rsidRPr="00C1560D">
        <w:rPr>
          <w:sz w:val="22"/>
          <w:szCs w:val="22"/>
        </w:rPr>
        <w:t>1993</w:t>
      </w:r>
      <w:r w:rsidR="00505BB9" w:rsidRPr="00C1560D">
        <w:rPr>
          <w:sz w:val="22"/>
          <w:szCs w:val="22"/>
        </w:rPr>
        <w:tab/>
      </w:r>
      <w:r w:rsidR="00457EE8" w:rsidRPr="00C1560D">
        <w:rPr>
          <w:sz w:val="22"/>
          <w:szCs w:val="22"/>
        </w:rPr>
        <w:t xml:space="preserve">Waldman, L.  </w:t>
      </w:r>
      <w:r w:rsidRPr="00C1560D">
        <w:rPr>
          <w:sz w:val="22"/>
          <w:szCs w:val="22"/>
        </w:rPr>
        <w:t>His Feet are Stuck:  Movement amongst Farm Labourers in the Western Cape.  Report Human Sciences Research Council Programme on Youth.</w:t>
      </w:r>
    </w:p>
    <w:p w14:paraId="4206DF81" w14:textId="52704FFC" w:rsidR="00604D4F" w:rsidRPr="00C1560D" w:rsidRDefault="00604D4F" w:rsidP="00C1560D">
      <w:pPr>
        <w:pStyle w:val="Default"/>
        <w:spacing w:before="120" w:after="120"/>
        <w:ind w:left="720" w:hanging="720"/>
        <w:rPr>
          <w:sz w:val="22"/>
          <w:szCs w:val="22"/>
        </w:rPr>
      </w:pPr>
      <w:r w:rsidRPr="00C1560D">
        <w:rPr>
          <w:sz w:val="22"/>
          <w:szCs w:val="22"/>
        </w:rPr>
        <w:t>1991</w:t>
      </w:r>
      <w:r w:rsidR="00505BB9" w:rsidRPr="00C1560D">
        <w:rPr>
          <w:sz w:val="22"/>
          <w:szCs w:val="22"/>
        </w:rPr>
        <w:tab/>
      </w:r>
      <w:r w:rsidR="00457EE8" w:rsidRPr="00C1560D">
        <w:rPr>
          <w:sz w:val="22"/>
          <w:szCs w:val="22"/>
        </w:rPr>
        <w:t xml:space="preserve">Waldman, L.   </w:t>
      </w:r>
      <w:r w:rsidRPr="00C1560D">
        <w:rPr>
          <w:sz w:val="22"/>
          <w:szCs w:val="22"/>
        </w:rPr>
        <w:t>Field Report which assesses the role of Farm Health Workers on Farms in the Western Cape.  Red Cross Association.</w:t>
      </w:r>
    </w:p>
    <w:p w14:paraId="5928CCAB" w14:textId="2DADF183" w:rsidR="00FB739F" w:rsidRPr="00630A72" w:rsidRDefault="00FB739F" w:rsidP="00630A72">
      <w:pPr>
        <w:pStyle w:val="Default"/>
        <w:spacing w:before="120" w:after="120"/>
        <w:ind w:left="720" w:hanging="720"/>
        <w:rPr>
          <w:sz w:val="22"/>
          <w:szCs w:val="22"/>
        </w:rPr>
      </w:pPr>
      <w:r w:rsidRPr="00630A72">
        <w:rPr>
          <w:sz w:val="22"/>
          <w:szCs w:val="22"/>
        </w:rPr>
        <w:t>2014</w:t>
      </w:r>
      <w:r w:rsidRPr="00630A72">
        <w:rPr>
          <w:sz w:val="22"/>
          <w:szCs w:val="22"/>
        </w:rPr>
        <w:tab/>
        <w:t xml:space="preserve">Allouche, J., Djolai, M., Kasper, E., Oronje, R., Santos, R., Srivastava, S. and L. Waldman (eds.), Research for the Future: Cutting Edge Ideas from Emerging IDS Researchers IDS Bulletin 45.2-3. </w:t>
      </w:r>
    </w:p>
    <w:p w14:paraId="0D40A0E7" w14:textId="77777777" w:rsidR="00FB739F" w:rsidRPr="00630A72" w:rsidRDefault="00FB739F" w:rsidP="00630A72">
      <w:pPr>
        <w:pStyle w:val="Default"/>
        <w:spacing w:before="120" w:after="120"/>
        <w:ind w:left="720" w:hanging="720"/>
        <w:rPr>
          <w:sz w:val="22"/>
          <w:szCs w:val="22"/>
        </w:rPr>
      </w:pPr>
      <w:r w:rsidRPr="00630A72">
        <w:rPr>
          <w:sz w:val="22"/>
          <w:szCs w:val="22"/>
        </w:rPr>
        <w:t>2008</w:t>
      </w:r>
      <w:r w:rsidRPr="00630A72">
        <w:rPr>
          <w:sz w:val="22"/>
          <w:szCs w:val="22"/>
        </w:rPr>
        <w:tab/>
        <w:t xml:space="preserve">Leach, M., Sumner, A. and L. Waldman (eds.), Discourses, dynamics and disquiet: Multiple knowledges in science, society and development.  Journal of International Development.  </w:t>
      </w:r>
    </w:p>
    <w:p w14:paraId="03697D29" w14:textId="77777777" w:rsidR="00FB739F" w:rsidRPr="00630A72" w:rsidRDefault="00FB739F" w:rsidP="00630A72">
      <w:pPr>
        <w:pStyle w:val="Default"/>
        <w:spacing w:before="120" w:after="120"/>
        <w:ind w:left="720" w:hanging="720"/>
        <w:rPr>
          <w:sz w:val="22"/>
          <w:szCs w:val="22"/>
        </w:rPr>
      </w:pPr>
      <w:r w:rsidRPr="00630A72">
        <w:rPr>
          <w:sz w:val="22"/>
          <w:szCs w:val="22"/>
        </w:rPr>
        <w:t>2008</w:t>
      </w:r>
      <w:r w:rsidRPr="00630A72">
        <w:rPr>
          <w:sz w:val="22"/>
          <w:szCs w:val="22"/>
        </w:rPr>
        <w:tab/>
        <w:t xml:space="preserve">Waldman, L., Sumner, A. and M. Leach (eds.), Technology, Rural Dynamics and Pro-Poor Development, European Journal of Development Research, vol. 20(3): 371-376. </w:t>
      </w:r>
    </w:p>
    <w:p w14:paraId="07EFD4BB" w14:textId="77777777" w:rsidR="00630A72" w:rsidRPr="00630A72" w:rsidRDefault="00630A72" w:rsidP="00630A72">
      <w:pPr>
        <w:pStyle w:val="Default"/>
        <w:spacing w:before="120" w:after="120"/>
        <w:ind w:left="720" w:hanging="720"/>
        <w:rPr>
          <w:sz w:val="22"/>
          <w:szCs w:val="22"/>
        </w:rPr>
      </w:pPr>
      <w:r w:rsidRPr="00630A72">
        <w:rPr>
          <w:sz w:val="22"/>
          <w:szCs w:val="22"/>
        </w:rPr>
        <w:t>2008</w:t>
      </w:r>
      <w:r w:rsidRPr="00630A72">
        <w:rPr>
          <w:sz w:val="22"/>
          <w:szCs w:val="22"/>
        </w:rPr>
        <w:tab/>
        <w:t xml:space="preserve">Waldman, L.  21st Century Research Collaboration Workshop Report </w:t>
      </w:r>
    </w:p>
    <w:p w14:paraId="16C0B8EB" w14:textId="77777777" w:rsidR="00630A72" w:rsidRPr="00630A72" w:rsidRDefault="00630A72" w:rsidP="00630A72">
      <w:pPr>
        <w:pStyle w:val="Default"/>
        <w:spacing w:before="120" w:after="120"/>
        <w:ind w:left="720" w:hanging="720"/>
        <w:rPr>
          <w:sz w:val="22"/>
          <w:szCs w:val="22"/>
        </w:rPr>
      </w:pPr>
      <w:r w:rsidRPr="00630A72">
        <w:rPr>
          <w:sz w:val="22"/>
          <w:szCs w:val="22"/>
        </w:rPr>
        <w:t>2008</w:t>
      </w:r>
      <w:r w:rsidRPr="00630A72">
        <w:rPr>
          <w:sz w:val="22"/>
          <w:szCs w:val="22"/>
        </w:rPr>
        <w:tab/>
        <w:t>Waldman, L.  “Monitoring” Environmental Pollution and Asbestos Exposure in Gujarat, in Kazan-Allen (ed.), India’s Asbestos Time Bomb.  International Ban Asbestos Secretariat.</w:t>
      </w:r>
    </w:p>
    <w:p w14:paraId="00F34D10" w14:textId="77777777" w:rsidR="00FB739F" w:rsidRPr="00630A72" w:rsidRDefault="00FB739F" w:rsidP="00630A72">
      <w:pPr>
        <w:pStyle w:val="Default"/>
        <w:spacing w:before="120" w:after="120"/>
        <w:ind w:left="720" w:hanging="720"/>
        <w:rPr>
          <w:sz w:val="22"/>
          <w:szCs w:val="22"/>
        </w:rPr>
      </w:pPr>
      <w:r w:rsidRPr="00630A72">
        <w:rPr>
          <w:sz w:val="22"/>
          <w:szCs w:val="22"/>
        </w:rPr>
        <w:t>2007</w:t>
      </w:r>
      <w:r w:rsidRPr="00630A72">
        <w:rPr>
          <w:sz w:val="22"/>
          <w:szCs w:val="22"/>
        </w:rPr>
        <w:tab/>
      </w:r>
      <w:proofErr w:type="spellStart"/>
      <w:r w:rsidRPr="00630A72">
        <w:rPr>
          <w:sz w:val="22"/>
          <w:szCs w:val="22"/>
        </w:rPr>
        <w:t>Chataway</w:t>
      </w:r>
      <w:proofErr w:type="spellEnd"/>
      <w:r w:rsidRPr="00630A72">
        <w:rPr>
          <w:sz w:val="22"/>
          <w:szCs w:val="22"/>
        </w:rPr>
        <w:t xml:space="preserve">, J., Maat, H. and L. Waldman (eds.), How Participation Relates to Science and Technology and How Science and Technology Shapes Participation’, IDS Bulletin, 38(5). </w:t>
      </w:r>
    </w:p>
    <w:p w14:paraId="10E49733" w14:textId="2651AB54" w:rsidR="003348C5" w:rsidRPr="00630A72" w:rsidRDefault="003348C5" w:rsidP="00630A72">
      <w:pPr>
        <w:pStyle w:val="Default"/>
        <w:spacing w:before="120" w:after="120"/>
        <w:ind w:left="720" w:hanging="720"/>
        <w:rPr>
          <w:sz w:val="22"/>
          <w:szCs w:val="22"/>
        </w:rPr>
      </w:pPr>
      <w:r w:rsidRPr="00630A72">
        <w:rPr>
          <w:sz w:val="22"/>
          <w:szCs w:val="22"/>
        </w:rPr>
        <w:t>200</w:t>
      </w:r>
      <w:r w:rsidR="004A7310" w:rsidRPr="00630A72">
        <w:rPr>
          <w:sz w:val="22"/>
          <w:szCs w:val="22"/>
        </w:rPr>
        <w:t>4</w:t>
      </w:r>
      <w:r w:rsidRPr="00630A72">
        <w:rPr>
          <w:sz w:val="22"/>
          <w:szCs w:val="22"/>
        </w:rPr>
        <w:tab/>
      </w:r>
      <w:r w:rsidR="00457EE8" w:rsidRPr="00630A72">
        <w:rPr>
          <w:sz w:val="22"/>
          <w:szCs w:val="22"/>
        </w:rPr>
        <w:t xml:space="preserve">Waldman, L.  </w:t>
      </w:r>
      <w:r w:rsidRPr="00630A72">
        <w:rPr>
          <w:sz w:val="22"/>
          <w:szCs w:val="22"/>
        </w:rPr>
        <w:t xml:space="preserve">Asbestos and Money: A Local Perspective from South African Asbestos Claimants.  World Asbestos Report, </w:t>
      </w:r>
      <w:r w:rsidR="004A7310" w:rsidRPr="00630A72">
        <w:rPr>
          <w:sz w:val="22"/>
          <w:szCs w:val="22"/>
        </w:rPr>
        <w:t xml:space="preserve">2004: 1-7  </w:t>
      </w:r>
      <w:hyperlink r:id="rId34" w:history="1">
        <w:r w:rsidR="004A7310" w:rsidRPr="00630A72">
          <w:rPr>
            <w:sz w:val="22"/>
          </w:rPr>
          <w:t>http://worldasbestosreport.org/conferences/gac/gac2004/PL5-08.php</w:t>
        </w:r>
      </w:hyperlink>
      <w:r w:rsidR="004A7310" w:rsidRPr="00630A72">
        <w:rPr>
          <w:sz w:val="22"/>
          <w:szCs w:val="22"/>
        </w:rPr>
        <w:t xml:space="preserve"> </w:t>
      </w:r>
    </w:p>
    <w:p w14:paraId="2C892BF6" w14:textId="26267522" w:rsidR="00B87E79" w:rsidRPr="00630A72" w:rsidRDefault="00B87E79" w:rsidP="00630A72">
      <w:pPr>
        <w:pStyle w:val="Default"/>
        <w:spacing w:before="120" w:after="120"/>
        <w:ind w:left="720" w:hanging="720"/>
        <w:rPr>
          <w:sz w:val="22"/>
          <w:szCs w:val="22"/>
        </w:rPr>
      </w:pPr>
      <w:r w:rsidRPr="00630A72">
        <w:rPr>
          <w:sz w:val="22"/>
          <w:szCs w:val="22"/>
        </w:rPr>
        <w:t>2003</w:t>
      </w:r>
      <w:r w:rsidR="00505BB9" w:rsidRPr="00630A72">
        <w:rPr>
          <w:sz w:val="22"/>
          <w:szCs w:val="22"/>
        </w:rPr>
        <w:tab/>
      </w:r>
      <w:r w:rsidR="00457EE8" w:rsidRPr="00630A72">
        <w:rPr>
          <w:sz w:val="22"/>
          <w:szCs w:val="22"/>
        </w:rPr>
        <w:t xml:space="preserve">Waldman, L.  </w:t>
      </w:r>
      <w:r w:rsidRPr="00630A72">
        <w:rPr>
          <w:sz w:val="22"/>
          <w:szCs w:val="22"/>
        </w:rPr>
        <w:t xml:space="preserve">Headnote: </w:t>
      </w:r>
      <w:proofErr w:type="spellStart"/>
      <w:r w:rsidRPr="00630A72">
        <w:rPr>
          <w:sz w:val="22"/>
          <w:szCs w:val="22"/>
        </w:rPr>
        <w:t>Trynn</w:t>
      </w:r>
      <w:proofErr w:type="spellEnd"/>
      <w:r w:rsidRPr="00630A72">
        <w:rPr>
          <w:sz w:val="22"/>
          <w:szCs w:val="22"/>
        </w:rPr>
        <w:t xml:space="preserve"> Isaac’ in </w:t>
      </w:r>
      <w:proofErr w:type="spellStart"/>
      <w:r w:rsidRPr="00630A72">
        <w:rPr>
          <w:sz w:val="22"/>
          <w:szCs w:val="22"/>
        </w:rPr>
        <w:t>Daymond</w:t>
      </w:r>
      <w:proofErr w:type="spellEnd"/>
      <w:r w:rsidRPr="00630A72">
        <w:rPr>
          <w:sz w:val="22"/>
          <w:szCs w:val="22"/>
        </w:rPr>
        <w:t xml:space="preserve">, M., Driver, D., </w:t>
      </w:r>
      <w:proofErr w:type="spellStart"/>
      <w:r w:rsidRPr="00630A72">
        <w:rPr>
          <w:sz w:val="22"/>
          <w:szCs w:val="22"/>
        </w:rPr>
        <w:t>Meintjies</w:t>
      </w:r>
      <w:proofErr w:type="spellEnd"/>
      <w:r w:rsidRPr="00630A72">
        <w:rPr>
          <w:sz w:val="22"/>
          <w:szCs w:val="22"/>
        </w:rPr>
        <w:t xml:space="preserve">, S., Molema, L., </w:t>
      </w:r>
      <w:proofErr w:type="spellStart"/>
      <w:r w:rsidRPr="00630A72">
        <w:rPr>
          <w:sz w:val="22"/>
          <w:szCs w:val="22"/>
        </w:rPr>
        <w:t>Musengezi</w:t>
      </w:r>
      <w:proofErr w:type="spellEnd"/>
      <w:r w:rsidRPr="00630A72">
        <w:rPr>
          <w:sz w:val="22"/>
          <w:szCs w:val="22"/>
        </w:rPr>
        <w:t xml:space="preserve">, C., Orford, M., &amp; N. </w:t>
      </w:r>
      <w:proofErr w:type="spellStart"/>
      <w:r w:rsidRPr="00630A72">
        <w:rPr>
          <w:sz w:val="22"/>
          <w:szCs w:val="22"/>
        </w:rPr>
        <w:t>Rasebotsa</w:t>
      </w:r>
      <w:proofErr w:type="spellEnd"/>
      <w:r w:rsidRPr="00630A72">
        <w:rPr>
          <w:sz w:val="22"/>
          <w:szCs w:val="22"/>
        </w:rPr>
        <w:t xml:space="preserve"> (eds.), Women Writing Africa, Southern Volume.  </w:t>
      </w:r>
      <w:smartTag w:uri="urn:schemas-microsoft-com:office:smarttags" w:element="State">
        <w:smartTag w:uri="urn:schemas-microsoft-com:office:smarttags" w:element="place">
          <w:r w:rsidRPr="00630A72">
            <w:rPr>
              <w:sz w:val="22"/>
              <w:szCs w:val="22"/>
            </w:rPr>
            <w:t>New York</w:t>
          </w:r>
        </w:smartTag>
      </w:smartTag>
      <w:r w:rsidRPr="00630A72">
        <w:rPr>
          <w:sz w:val="22"/>
          <w:szCs w:val="22"/>
        </w:rPr>
        <w:t xml:space="preserve">: Feminist Press. </w:t>
      </w:r>
    </w:p>
    <w:p w14:paraId="25684B32" w14:textId="2C6854FF" w:rsidR="00604D4F" w:rsidRPr="00630A72" w:rsidRDefault="00B87E79" w:rsidP="00630A72">
      <w:pPr>
        <w:pStyle w:val="Default"/>
        <w:spacing w:before="120" w:after="120"/>
        <w:ind w:left="720" w:hanging="720"/>
        <w:rPr>
          <w:sz w:val="22"/>
          <w:szCs w:val="22"/>
        </w:rPr>
      </w:pPr>
      <w:r w:rsidRPr="00630A72">
        <w:rPr>
          <w:sz w:val="22"/>
          <w:szCs w:val="22"/>
        </w:rPr>
        <w:t>2003</w:t>
      </w:r>
      <w:r w:rsidR="00505BB9" w:rsidRPr="00630A72">
        <w:rPr>
          <w:sz w:val="22"/>
          <w:szCs w:val="22"/>
        </w:rPr>
        <w:tab/>
      </w:r>
      <w:r w:rsidR="00457EE8" w:rsidRPr="00630A72">
        <w:rPr>
          <w:sz w:val="22"/>
          <w:szCs w:val="22"/>
        </w:rPr>
        <w:t xml:space="preserve">Waldman, L.  </w:t>
      </w:r>
      <w:r w:rsidRPr="00630A72">
        <w:rPr>
          <w:sz w:val="22"/>
          <w:szCs w:val="22"/>
        </w:rPr>
        <w:t>McCulloch, J.  Asbestos Blues:  Labour, capital, physicians and the state in South Africa, book review.  Journal of the Royal Anthropological Association, vol. 9(2):365 – 366.</w:t>
      </w:r>
    </w:p>
    <w:p w14:paraId="2D1973F0" w14:textId="39918497" w:rsidR="00DD30BF" w:rsidRPr="00630A72" w:rsidRDefault="00DD30BF" w:rsidP="00630A72">
      <w:pPr>
        <w:pStyle w:val="Default"/>
        <w:spacing w:before="120" w:after="120"/>
        <w:ind w:left="720" w:hanging="720"/>
        <w:rPr>
          <w:sz w:val="22"/>
          <w:szCs w:val="22"/>
        </w:rPr>
      </w:pPr>
      <w:r w:rsidRPr="00630A72">
        <w:rPr>
          <w:sz w:val="22"/>
          <w:szCs w:val="22"/>
        </w:rPr>
        <w:lastRenderedPageBreak/>
        <w:t>2000</w:t>
      </w:r>
      <w:r w:rsidR="00505BB9" w:rsidRPr="00630A72">
        <w:rPr>
          <w:sz w:val="22"/>
          <w:szCs w:val="22"/>
        </w:rPr>
        <w:tab/>
      </w:r>
      <w:r w:rsidR="00457EE8" w:rsidRPr="00630A72">
        <w:rPr>
          <w:sz w:val="22"/>
          <w:szCs w:val="22"/>
        </w:rPr>
        <w:t xml:space="preserve">Waldman, L.  </w:t>
      </w:r>
      <w:r w:rsidRPr="00630A72">
        <w:rPr>
          <w:sz w:val="22"/>
          <w:szCs w:val="22"/>
        </w:rPr>
        <w:t xml:space="preserve">Griqualand: Big Heart Country’ Sunday Times Lifestyle, August </w:t>
      </w:r>
      <w:proofErr w:type="gramStart"/>
      <w:r w:rsidRPr="00630A72">
        <w:rPr>
          <w:sz w:val="22"/>
          <w:szCs w:val="22"/>
        </w:rPr>
        <w:t>27</w:t>
      </w:r>
      <w:proofErr w:type="gramEnd"/>
      <w:r w:rsidRPr="00630A72">
        <w:rPr>
          <w:sz w:val="22"/>
          <w:szCs w:val="22"/>
        </w:rPr>
        <w:t xml:space="preserve"> 2000. </w:t>
      </w:r>
    </w:p>
    <w:p w14:paraId="44818F8F" w14:textId="1E987969" w:rsidR="00604D4F" w:rsidRPr="00630A72" w:rsidRDefault="00604D4F" w:rsidP="00630A72">
      <w:pPr>
        <w:pStyle w:val="Default"/>
        <w:spacing w:before="120" w:after="120"/>
        <w:ind w:left="720" w:hanging="720"/>
        <w:rPr>
          <w:sz w:val="22"/>
          <w:szCs w:val="22"/>
        </w:rPr>
      </w:pPr>
      <w:r w:rsidRPr="00630A72">
        <w:rPr>
          <w:sz w:val="22"/>
          <w:szCs w:val="22"/>
        </w:rPr>
        <w:t>1996</w:t>
      </w:r>
      <w:r w:rsidR="00505BB9" w:rsidRPr="00630A72">
        <w:rPr>
          <w:sz w:val="22"/>
          <w:szCs w:val="22"/>
        </w:rPr>
        <w:tab/>
      </w:r>
      <w:r w:rsidR="00457EE8" w:rsidRPr="00630A72">
        <w:rPr>
          <w:sz w:val="22"/>
          <w:szCs w:val="22"/>
        </w:rPr>
        <w:t xml:space="preserve">Waldman, L.  </w:t>
      </w:r>
      <w:r w:rsidRPr="00630A72">
        <w:rPr>
          <w:sz w:val="22"/>
          <w:szCs w:val="22"/>
        </w:rPr>
        <w:t>The Past:  Who owns it and what should we do about it?’  South African Historical Journal, 35: 149- 154.</w:t>
      </w:r>
    </w:p>
    <w:p w14:paraId="396D44D4" w14:textId="5A7681D7" w:rsidR="00DD30BF" w:rsidRPr="00630A72" w:rsidRDefault="00DD30BF" w:rsidP="00630A72">
      <w:pPr>
        <w:pStyle w:val="Default"/>
        <w:spacing w:before="120" w:after="120"/>
        <w:ind w:left="720" w:hanging="720"/>
        <w:rPr>
          <w:sz w:val="22"/>
          <w:szCs w:val="22"/>
        </w:rPr>
      </w:pPr>
      <w:r w:rsidRPr="00630A72">
        <w:rPr>
          <w:sz w:val="22"/>
          <w:szCs w:val="22"/>
        </w:rPr>
        <w:t>1995</w:t>
      </w:r>
      <w:r w:rsidR="00505BB9" w:rsidRPr="00630A72">
        <w:rPr>
          <w:sz w:val="22"/>
          <w:szCs w:val="22"/>
        </w:rPr>
        <w:tab/>
      </w:r>
      <w:r w:rsidR="00457EE8" w:rsidRPr="00630A72">
        <w:rPr>
          <w:sz w:val="22"/>
          <w:szCs w:val="22"/>
        </w:rPr>
        <w:t xml:space="preserve">Waldman, L.  </w:t>
      </w:r>
      <w:r w:rsidRPr="00630A72">
        <w:rPr>
          <w:sz w:val="22"/>
          <w:szCs w:val="22"/>
        </w:rPr>
        <w:t>I Stood there and Watched</w:t>
      </w:r>
      <w:r w:rsidR="00505BB9" w:rsidRPr="00630A72">
        <w:rPr>
          <w:sz w:val="22"/>
          <w:szCs w:val="22"/>
        </w:rPr>
        <w:t>,</w:t>
      </w:r>
      <w:r w:rsidRPr="00630A72">
        <w:rPr>
          <w:sz w:val="22"/>
          <w:szCs w:val="22"/>
        </w:rPr>
        <w:t xml:space="preserve"> Miracle in Natal:  Revolution by Ballot Box.  Prickly Pear Press, </w:t>
      </w:r>
      <w:smartTag w:uri="urn:schemas-microsoft-com:office:smarttags" w:element="City">
        <w:smartTag w:uri="urn:schemas-microsoft-com:office:smarttags" w:element="place">
          <w:r w:rsidRPr="00630A72">
            <w:rPr>
              <w:sz w:val="22"/>
              <w:szCs w:val="22"/>
            </w:rPr>
            <w:t>Cambridge</w:t>
          </w:r>
        </w:smartTag>
      </w:smartTag>
      <w:r w:rsidRPr="00630A72">
        <w:rPr>
          <w:sz w:val="22"/>
          <w:szCs w:val="22"/>
        </w:rPr>
        <w:t>.</w:t>
      </w:r>
    </w:p>
    <w:p w14:paraId="2FF657BA" w14:textId="0F600700" w:rsidR="00DD30BF" w:rsidRPr="00630A72" w:rsidRDefault="00DD30BF" w:rsidP="00630A72">
      <w:pPr>
        <w:pStyle w:val="Default"/>
        <w:spacing w:before="120" w:after="120"/>
        <w:ind w:left="720" w:hanging="720"/>
        <w:rPr>
          <w:sz w:val="22"/>
          <w:szCs w:val="22"/>
        </w:rPr>
      </w:pPr>
      <w:r w:rsidRPr="00630A72">
        <w:rPr>
          <w:sz w:val="22"/>
          <w:szCs w:val="22"/>
        </w:rPr>
        <w:t>1993</w:t>
      </w:r>
      <w:r w:rsidR="00505BB9" w:rsidRPr="00630A72">
        <w:rPr>
          <w:sz w:val="22"/>
          <w:szCs w:val="22"/>
        </w:rPr>
        <w:tab/>
      </w:r>
      <w:r w:rsidR="00457EE8" w:rsidRPr="00630A72">
        <w:rPr>
          <w:sz w:val="22"/>
          <w:szCs w:val="22"/>
        </w:rPr>
        <w:t xml:space="preserve">Waldman, L.  </w:t>
      </w:r>
      <w:r w:rsidRPr="00630A72">
        <w:rPr>
          <w:sz w:val="22"/>
          <w:szCs w:val="22"/>
        </w:rPr>
        <w:t xml:space="preserve">Work on the Farm:  An Account of Adolescent Labour.  Children for </w:t>
      </w:r>
      <w:smartTag w:uri="urn:schemas-microsoft-com:office:smarttags" w:element="place">
        <w:r w:rsidRPr="00630A72">
          <w:rPr>
            <w:sz w:val="22"/>
            <w:szCs w:val="22"/>
          </w:rPr>
          <w:t>Africa</w:t>
        </w:r>
      </w:smartTag>
      <w:r w:rsidRPr="00630A72">
        <w:rPr>
          <w:sz w:val="22"/>
          <w:szCs w:val="22"/>
        </w:rPr>
        <w:t xml:space="preserve">, Second African Conference on Child Abuse and Neglect, </w:t>
      </w:r>
      <w:smartTag w:uri="urn:schemas-microsoft-com:office:smarttags" w:element="City">
        <w:smartTag w:uri="urn:schemas-microsoft-com:office:smarttags" w:element="place">
          <w:r w:rsidRPr="00630A72">
            <w:rPr>
              <w:sz w:val="22"/>
              <w:szCs w:val="22"/>
            </w:rPr>
            <w:t>Cape Town</w:t>
          </w:r>
        </w:smartTag>
      </w:smartTag>
      <w:r w:rsidRPr="00630A72">
        <w:rPr>
          <w:sz w:val="22"/>
          <w:szCs w:val="22"/>
        </w:rPr>
        <w:t>, September 1993.  South African Society for the prevention of child abuse and neglect, Cape Town.</w:t>
      </w:r>
    </w:p>
    <w:p w14:paraId="189044D4" w14:textId="77777777" w:rsidR="0032070C" w:rsidRPr="00941DA2" w:rsidRDefault="0032070C" w:rsidP="00DD30BF">
      <w:pPr>
        <w:tabs>
          <w:tab w:val="left" w:pos="-720"/>
          <w:tab w:val="left" w:pos="0"/>
          <w:tab w:val="left" w:pos="720"/>
        </w:tabs>
        <w:suppressAutoHyphens/>
        <w:ind w:left="720" w:hanging="720"/>
        <w:rPr>
          <w:rFonts w:ascii="Calibri" w:hAnsi="Calibri"/>
          <w:spacing w:val="-3"/>
        </w:rPr>
      </w:pPr>
    </w:p>
    <w:p w14:paraId="5F7DC6A6" w14:textId="6B27D764" w:rsidR="00842B55" w:rsidRPr="00941DA2" w:rsidRDefault="00842B55" w:rsidP="00DD30BF">
      <w:pPr>
        <w:tabs>
          <w:tab w:val="left" w:pos="-720"/>
          <w:tab w:val="left" w:pos="0"/>
          <w:tab w:val="left" w:pos="720"/>
        </w:tabs>
        <w:suppressAutoHyphens/>
        <w:ind w:left="720" w:hanging="720"/>
        <w:rPr>
          <w:rFonts w:ascii="Calibri" w:hAnsi="Calibri"/>
          <w:b/>
          <w:spacing w:val="-3"/>
        </w:rPr>
      </w:pPr>
    </w:p>
    <w:p w14:paraId="7A82BE93" w14:textId="214C3AC9" w:rsidR="00630A72" w:rsidRPr="00F5390D" w:rsidRDefault="00630A72" w:rsidP="00630A72">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 xml:space="preserve">Fund Raising </w:t>
      </w:r>
    </w:p>
    <w:p w14:paraId="1D4CC2B7" w14:textId="3BE157E8" w:rsidR="00245B16" w:rsidRDefault="00245B16" w:rsidP="00245B16">
      <w:pPr>
        <w:pStyle w:val="Default"/>
        <w:spacing w:before="120" w:after="120"/>
        <w:ind w:left="720" w:hanging="720"/>
        <w:rPr>
          <w:rFonts w:cs="Arial"/>
          <w:sz w:val="22"/>
          <w:szCs w:val="22"/>
        </w:rPr>
      </w:pPr>
      <w:bookmarkStart w:id="2" w:name="_Hlk5998746"/>
      <w:r>
        <w:rPr>
          <w:rFonts w:cs="Arial"/>
          <w:sz w:val="22"/>
          <w:szCs w:val="22"/>
        </w:rPr>
        <w:t xml:space="preserve">2019 </w:t>
      </w:r>
      <w:r>
        <w:rPr>
          <w:rFonts w:cs="Arial"/>
          <w:sz w:val="22"/>
          <w:szCs w:val="22"/>
        </w:rPr>
        <w:tab/>
        <w:t xml:space="preserve">GCRF </w:t>
      </w:r>
      <w:r w:rsidRPr="00734550">
        <w:rPr>
          <w:rFonts w:cs="Arial"/>
          <w:i/>
          <w:iCs/>
          <w:sz w:val="22"/>
          <w:szCs w:val="22"/>
        </w:rPr>
        <w:t>Accountability for Informal Urban Equity</w:t>
      </w:r>
      <w:r w:rsidRPr="00734550">
        <w:rPr>
          <w:rFonts w:cs="Arial"/>
          <w:sz w:val="22"/>
          <w:szCs w:val="22"/>
        </w:rPr>
        <w:t xml:space="preserve">, </w:t>
      </w:r>
      <w:r w:rsidRPr="00734550">
        <w:rPr>
          <w:rFonts w:cs="Arial"/>
          <w:i/>
          <w:iCs/>
          <w:sz w:val="22"/>
          <w:szCs w:val="22"/>
        </w:rPr>
        <w:t>One Health Poultry</w:t>
      </w:r>
      <w:r w:rsidRPr="00734550">
        <w:rPr>
          <w:rFonts w:cs="Arial"/>
          <w:sz w:val="22"/>
          <w:szCs w:val="22"/>
        </w:rPr>
        <w:t xml:space="preserve">, </w:t>
      </w:r>
      <w:r w:rsidRPr="00734550">
        <w:rPr>
          <w:rFonts w:cs="Arial"/>
          <w:i/>
          <w:iCs/>
          <w:sz w:val="22"/>
          <w:szCs w:val="22"/>
        </w:rPr>
        <w:t>Urban Disaster Risk</w:t>
      </w:r>
      <w:r w:rsidRPr="00734550">
        <w:rPr>
          <w:rFonts w:cs="Arial"/>
          <w:sz w:val="22"/>
          <w:szCs w:val="22"/>
        </w:rPr>
        <w:t xml:space="preserve"> and </w:t>
      </w:r>
      <w:r w:rsidRPr="00734550">
        <w:rPr>
          <w:rFonts w:cs="Arial"/>
          <w:i/>
          <w:iCs/>
          <w:sz w:val="22"/>
          <w:szCs w:val="22"/>
        </w:rPr>
        <w:t xml:space="preserve">Gender, Justice and Security (ARISE), </w:t>
      </w:r>
      <w:r w:rsidR="00734550" w:rsidRPr="00734550">
        <w:rPr>
          <w:rFonts w:cs="Arial"/>
          <w:i/>
          <w:iCs/>
          <w:sz w:val="22"/>
          <w:szCs w:val="22"/>
        </w:rPr>
        <w:t>£11865,064</w:t>
      </w:r>
    </w:p>
    <w:p w14:paraId="75298658" w14:textId="0DD0C61B" w:rsidR="00245B16" w:rsidRPr="00245B16" w:rsidRDefault="00245B16" w:rsidP="00245B16">
      <w:pPr>
        <w:pStyle w:val="Default"/>
        <w:spacing w:before="120" w:after="120"/>
        <w:ind w:left="720" w:hanging="720"/>
        <w:rPr>
          <w:rFonts w:cs="Arial"/>
          <w:sz w:val="22"/>
          <w:szCs w:val="22"/>
        </w:rPr>
      </w:pPr>
      <w:r w:rsidRPr="00245B16">
        <w:rPr>
          <w:rFonts w:cs="Arial"/>
          <w:sz w:val="22"/>
          <w:szCs w:val="22"/>
        </w:rPr>
        <w:t>2019</w:t>
      </w:r>
      <w:r w:rsidRPr="00245B16">
        <w:rPr>
          <w:rFonts w:cs="Arial"/>
          <w:sz w:val="22"/>
          <w:szCs w:val="22"/>
        </w:rPr>
        <w:tab/>
        <w:t xml:space="preserve">Transformative Competency-Based Public Health Education for Professional Employability in Bangladesh’s Health Sector, Erasmus+ Capacity Building in Higher Education, €995.000,00. </w:t>
      </w:r>
    </w:p>
    <w:bookmarkEnd w:id="2"/>
    <w:p w14:paraId="5513C79E" w14:textId="645B3518" w:rsidR="00245B16" w:rsidRPr="00245B16" w:rsidRDefault="00245B16" w:rsidP="00245B16">
      <w:pPr>
        <w:pStyle w:val="Default"/>
        <w:spacing w:before="120" w:after="120"/>
        <w:ind w:left="720" w:hanging="720"/>
        <w:rPr>
          <w:rFonts w:cs="Arial"/>
          <w:color w:val="auto"/>
          <w:sz w:val="22"/>
          <w:szCs w:val="22"/>
          <w:lang w:eastAsia="en-US"/>
        </w:rPr>
      </w:pPr>
      <w:r w:rsidRPr="00245B16">
        <w:rPr>
          <w:rFonts w:cs="Arial"/>
          <w:sz w:val="22"/>
          <w:szCs w:val="22"/>
        </w:rPr>
        <w:t xml:space="preserve">2017 </w:t>
      </w:r>
      <w:r w:rsidRPr="00245B16">
        <w:rPr>
          <w:rFonts w:cs="Arial"/>
          <w:sz w:val="22"/>
          <w:szCs w:val="22"/>
        </w:rPr>
        <w:tab/>
      </w:r>
      <w:r w:rsidRPr="00245B16">
        <w:rPr>
          <w:sz w:val="22"/>
          <w:szCs w:val="22"/>
        </w:rPr>
        <w:t>SPHEIR</w:t>
      </w:r>
      <w:r w:rsidRPr="00245B16">
        <w:rPr>
          <w:rFonts w:cs="Arial"/>
          <w:sz w:val="22"/>
          <w:szCs w:val="22"/>
        </w:rPr>
        <w:t xml:space="preserve"> Pedagogical Leadership in Africa (PEDAL), Strategic Partnerships for Higher Education Innovation and Reform</w:t>
      </w:r>
      <w:r w:rsidRPr="00245B16">
        <w:rPr>
          <w:rFonts w:cs="Arial"/>
          <w:color w:val="auto"/>
          <w:sz w:val="22"/>
          <w:szCs w:val="22"/>
        </w:rPr>
        <w:t xml:space="preserve"> £</w:t>
      </w:r>
      <w:r w:rsidRPr="00245B16">
        <w:rPr>
          <w:rFonts w:cs="Arial"/>
          <w:color w:val="auto"/>
          <w:sz w:val="22"/>
          <w:szCs w:val="22"/>
          <w:lang w:eastAsia="en-US"/>
        </w:rPr>
        <w:t>3,498,086</w:t>
      </w:r>
    </w:p>
    <w:p w14:paraId="22BB694F" w14:textId="735FB556" w:rsidR="00E83E7D" w:rsidRPr="00245B16" w:rsidRDefault="00E83E7D" w:rsidP="00630A72">
      <w:pPr>
        <w:pStyle w:val="Default"/>
        <w:spacing w:before="120" w:after="120"/>
        <w:ind w:left="720" w:hanging="720"/>
        <w:rPr>
          <w:sz w:val="22"/>
          <w:szCs w:val="22"/>
        </w:rPr>
      </w:pPr>
      <w:r w:rsidRPr="00630A72">
        <w:rPr>
          <w:sz w:val="22"/>
          <w:szCs w:val="22"/>
        </w:rPr>
        <w:t>201</w:t>
      </w:r>
      <w:r w:rsidR="00245B16">
        <w:rPr>
          <w:sz w:val="22"/>
          <w:szCs w:val="22"/>
        </w:rPr>
        <w:t>5</w:t>
      </w:r>
      <w:r w:rsidRPr="00630A72">
        <w:rPr>
          <w:sz w:val="22"/>
          <w:szCs w:val="22"/>
        </w:rPr>
        <w:t xml:space="preserve">   </w:t>
      </w:r>
      <w:r w:rsidR="00245B16">
        <w:rPr>
          <w:sz w:val="22"/>
          <w:szCs w:val="22"/>
        </w:rPr>
        <w:tab/>
      </w:r>
      <w:r w:rsidRPr="00630A72">
        <w:rPr>
          <w:sz w:val="22"/>
          <w:szCs w:val="22"/>
        </w:rPr>
        <w:t xml:space="preserve">BBSRC DTC: One-Health Research &amp; Training (Support) </w:t>
      </w:r>
      <w:r w:rsidR="00245B16" w:rsidRPr="00245B16">
        <w:rPr>
          <w:rFonts w:cs="Arial"/>
          <w:sz w:val="22"/>
          <w:szCs w:val="22"/>
        </w:rPr>
        <w:t>Zoonoses and Emerging Livestock Systems -</w:t>
      </w:r>
      <w:r w:rsidR="00245B16">
        <w:rPr>
          <w:rFonts w:cs="Arial"/>
          <w:b/>
          <w:sz w:val="22"/>
          <w:szCs w:val="22"/>
        </w:rPr>
        <w:t xml:space="preserve"> </w:t>
      </w:r>
      <w:r w:rsidR="00245B16" w:rsidRPr="007B2477">
        <w:rPr>
          <w:rFonts w:cs="Arial"/>
          <w:sz w:val="22"/>
          <w:szCs w:val="22"/>
        </w:rPr>
        <w:t>Associated Studentship Programme</w:t>
      </w:r>
      <w:r w:rsidR="00245B16" w:rsidRPr="00630A72">
        <w:rPr>
          <w:sz w:val="22"/>
          <w:szCs w:val="22"/>
        </w:rPr>
        <w:t xml:space="preserve"> </w:t>
      </w:r>
      <w:r w:rsidRPr="00630A72">
        <w:rPr>
          <w:sz w:val="22"/>
          <w:szCs w:val="22"/>
        </w:rPr>
        <w:t xml:space="preserve">15 PhD studentships, 1 will be IDS-registered.  </w:t>
      </w:r>
      <w:r w:rsidR="00007DFD" w:rsidRPr="00630A72">
        <w:rPr>
          <w:sz w:val="22"/>
          <w:szCs w:val="22"/>
        </w:rPr>
        <w:t>P</w:t>
      </w:r>
      <w:r w:rsidR="00802E2D" w:rsidRPr="00630A72">
        <w:rPr>
          <w:sz w:val="22"/>
          <w:szCs w:val="22"/>
        </w:rPr>
        <w:t xml:space="preserve">art of a large group and played a small role in editing.  </w:t>
      </w:r>
      <w:r w:rsidR="00007DFD" w:rsidRPr="00630A72">
        <w:rPr>
          <w:sz w:val="22"/>
          <w:szCs w:val="22"/>
        </w:rPr>
        <w:t xml:space="preserve">Successful.  </w:t>
      </w:r>
      <w:r w:rsidR="00245B16" w:rsidRPr="00245B16">
        <w:rPr>
          <w:rFonts w:cs="Arial"/>
          <w:bCs/>
          <w:sz w:val="22"/>
          <w:szCs w:val="22"/>
        </w:rPr>
        <w:t>£1,486,830</w:t>
      </w:r>
    </w:p>
    <w:p w14:paraId="0AC3D17F" w14:textId="39BC95D6" w:rsidR="00E83E7D" w:rsidRPr="00630A72" w:rsidRDefault="00E83E7D" w:rsidP="00630A72">
      <w:pPr>
        <w:pStyle w:val="Default"/>
        <w:spacing w:before="120" w:after="120"/>
        <w:ind w:left="720" w:hanging="720"/>
        <w:rPr>
          <w:sz w:val="22"/>
          <w:szCs w:val="22"/>
        </w:rPr>
      </w:pPr>
      <w:r w:rsidRPr="00630A72">
        <w:rPr>
          <w:sz w:val="22"/>
          <w:szCs w:val="22"/>
        </w:rPr>
        <w:t xml:space="preserve">2013    </w:t>
      </w:r>
      <w:r w:rsidR="00245B16">
        <w:rPr>
          <w:sz w:val="22"/>
          <w:szCs w:val="22"/>
        </w:rPr>
        <w:tab/>
      </w:r>
      <w:proofErr w:type="gramStart"/>
      <w:r w:rsidRPr="00630A72">
        <w:rPr>
          <w:sz w:val="22"/>
          <w:szCs w:val="22"/>
        </w:rPr>
        <w:t>NERC  ESPA</w:t>
      </w:r>
      <w:proofErr w:type="gramEnd"/>
      <w:r w:rsidRPr="00630A72">
        <w:rPr>
          <w:sz w:val="22"/>
          <w:szCs w:val="22"/>
        </w:rPr>
        <w:t xml:space="preserve"> Risks and Responses to Urban Futures: </w:t>
      </w:r>
      <w:r w:rsidR="00802E2D" w:rsidRPr="00630A72">
        <w:rPr>
          <w:sz w:val="22"/>
          <w:szCs w:val="22"/>
        </w:rPr>
        <w:t xml:space="preserve">  </w:t>
      </w:r>
      <w:r w:rsidR="005E3613" w:rsidRPr="00630A72">
        <w:rPr>
          <w:sz w:val="22"/>
          <w:szCs w:val="22"/>
        </w:rPr>
        <w:t>P</w:t>
      </w:r>
      <w:r w:rsidR="00802E2D" w:rsidRPr="00630A72">
        <w:rPr>
          <w:sz w:val="22"/>
          <w:szCs w:val="22"/>
        </w:rPr>
        <w:t>art of a small group and co-wrote the application.</w:t>
      </w:r>
      <w:r w:rsidR="00007DFD" w:rsidRPr="00630A72">
        <w:rPr>
          <w:sz w:val="22"/>
          <w:szCs w:val="22"/>
        </w:rPr>
        <w:t xml:space="preserve">  </w:t>
      </w:r>
      <w:r w:rsidR="00404144" w:rsidRPr="00630A72">
        <w:rPr>
          <w:sz w:val="22"/>
          <w:szCs w:val="22"/>
        </w:rPr>
        <w:t xml:space="preserve">£ 358,789. </w:t>
      </w:r>
      <w:r w:rsidR="00007DFD" w:rsidRPr="00630A72">
        <w:rPr>
          <w:sz w:val="22"/>
          <w:szCs w:val="22"/>
        </w:rPr>
        <w:t xml:space="preserve">Successful.  </w:t>
      </w:r>
    </w:p>
    <w:p w14:paraId="1548A7CB" w14:textId="12CCF44F" w:rsidR="00E83E7D" w:rsidRPr="00630A72" w:rsidRDefault="00E83E7D" w:rsidP="00630A72">
      <w:pPr>
        <w:pStyle w:val="Default"/>
        <w:spacing w:before="120" w:after="120"/>
        <w:ind w:left="720" w:hanging="720"/>
        <w:rPr>
          <w:sz w:val="22"/>
          <w:szCs w:val="22"/>
        </w:rPr>
      </w:pPr>
      <w:r w:rsidRPr="00630A72">
        <w:rPr>
          <w:sz w:val="22"/>
          <w:szCs w:val="22"/>
        </w:rPr>
        <w:t xml:space="preserve">2013    </w:t>
      </w:r>
      <w:r w:rsidR="00245B16">
        <w:rPr>
          <w:sz w:val="22"/>
          <w:szCs w:val="22"/>
        </w:rPr>
        <w:tab/>
      </w:r>
      <w:r w:rsidRPr="00630A72">
        <w:rPr>
          <w:sz w:val="22"/>
          <w:szCs w:val="22"/>
        </w:rPr>
        <w:t>BBSRC ZELS Social, Economic and Environmental Drivers of Zoonoses in Tanzania (or SEEDZ)</w:t>
      </w:r>
      <w:r w:rsidR="00404144" w:rsidRPr="00630A72">
        <w:rPr>
          <w:sz w:val="22"/>
          <w:szCs w:val="22"/>
        </w:rPr>
        <w:t>.</w:t>
      </w:r>
      <w:r w:rsidR="00802E2D" w:rsidRPr="00630A72">
        <w:rPr>
          <w:sz w:val="22"/>
          <w:szCs w:val="22"/>
        </w:rPr>
        <w:t xml:space="preserve"> </w:t>
      </w:r>
      <w:r w:rsidR="005E3613" w:rsidRPr="00630A72">
        <w:rPr>
          <w:sz w:val="22"/>
          <w:szCs w:val="22"/>
        </w:rPr>
        <w:t>P</w:t>
      </w:r>
      <w:r w:rsidR="00802E2D" w:rsidRPr="00630A72">
        <w:rPr>
          <w:sz w:val="22"/>
          <w:szCs w:val="22"/>
        </w:rPr>
        <w:t>art of a large group and worked on sections of the application.</w:t>
      </w:r>
      <w:r w:rsidR="00007DFD" w:rsidRPr="00630A72">
        <w:rPr>
          <w:sz w:val="22"/>
          <w:szCs w:val="22"/>
        </w:rPr>
        <w:t xml:space="preserve">  </w:t>
      </w:r>
      <w:r w:rsidR="00404144" w:rsidRPr="00630A72">
        <w:rPr>
          <w:sz w:val="22"/>
          <w:szCs w:val="22"/>
        </w:rPr>
        <w:t xml:space="preserve">£3220,565. </w:t>
      </w:r>
      <w:r w:rsidR="00007DFD" w:rsidRPr="00630A72">
        <w:rPr>
          <w:sz w:val="22"/>
          <w:szCs w:val="22"/>
        </w:rPr>
        <w:t xml:space="preserve">Successful.  </w:t>
      </w:r>
    </w:p>
    <w:p w14:paraId="1F59C222" w14:textId="5BC52BB3" w:rsidR="0032070C" w:rsidRPr="00630A72" w:rsidRDefault="0032070C" w:rsidP="00630A72">
      <w:pPr>
        <w:pStyle w:val="Default"/>
        <w:spacing w:before="120" w:after="120"/>
        <w:ind w:left="720" w:hanging="720"/>
        <w:rPr>
          <w:sz w:val="22"/>
          <w:szCs w:val="22"/>
        </w:rPr>
      </w:pPr>
      <w:proofErr w:type="gramStart"/>
      <w:r w:rsidRPr="00630A72">
        <w:rPr>
          <w:sz w:val="22"/>
          <w:szCs w:val="22"/>
        </w:rPr>
        <w:t xml:space="preserve">2012  </w:t>
      </w:r>
      <w:r w:rsidRPr="00630A72">
        <w:rPr>
          <w:sz w:val="22"/>
          <w:szCs w:val="22"/>
        </w:rPr>
        <w:tab/>
      </w:r>
      <w:proofErr w:type="gramEnd"/>
      <w:r w:rsidRPr="00630A72">
        <w:rPr>
          <w:sz w:val="22"/>
          <w:szCs w:val="22"/>
        </w:rPr>
        <w:t xml:space="preserve">DSA New Ideas Initiative, Non-Communicable Diseases.  </w:t>
      </w:r>
      <w:r w:rsidR="005E3613" w:rsidRPr="00630A72">
        <w:rPr>
          <w:sz w:val="22"/>
          <w:szCs w:val="22"/>
        </w:rPr>
        <w:t>P</w:t>
      </w:r>
      <w:r w:rsidR="00802E2D" w:rsidRPr="00630A72">
        <w:rPr>
          <w:sz w:val="22"/>
          <w:szCs w:val="22"/>
        </w:rPr>
        <w:t>art of a small group and took primary responsibility for the application.</w:t>
      </w:r>
      <w:r w:rsidR="00007DFD" w:rsidRPr="00630A72">
        <w:rPr>
          <w:sz w:val="22"/>
          <w:szCs w:val="22"/>
        </w:rPr>
        <w:t xml:space="preserve"> </w:t>
      </w:r>
      <w:r w:rsidR="00404144" w:rsidRPr="00630A72">
        <w:rPr>
          <w:sz w:val="22"/>
          <w:szCs w:val="22"/>
        </w:rPr>
        <w:t>£8000</w:t>
      </w:r>
      <w:r w:rsidR="00007DFD" w:rsidRPr="00630A72">
        <w:rPr>
          <w:sz w:val="22"/>
          <w:szCs w:val="22"/>
        </w:rPr>
        <w:t xml:space="preserve"> Successful.</w:t>
      </w:r>
    </w:p>
    <w:p w14:paraId="51794C58" w14:textId="362A6A4A" w:rsidR="0032070C" w:rsidRPr="00630A72" w:rsidRDefault="0032070C" w:rsidP="00630A72">
      <w:pPr>
        <w:pStyle w:val="Default"/>
        <w:spacing w:before="120" w:after="120"/>
        <w:ind w:left="720" w:hanging="720"/>
        <w:rPr>
          <w:sz w:val="22"/>
          <w:szCs w:val="22"/>
        </w:rPr>
      </w:pPr>
      <w:r w:rsidRPr="00630A72">
        <w:rPr>
          <w:sz w:val="22"/>
          <w:szCs w:val="22"/>
        </w:rPr>
        <w:t xml:space="preserve">2011 </w:t>
      </w:r>
      <w:r w:rsidRPr="00630A72">
        <w:rPr>
          <w:sz w:val="22"/>
          <w:szCs w:val="22"/>
        </w:rPr>
        <w:tab/>
      </w:r>
      <w:r w:rsidR="005A7346" w:rsidRPr="00630A72">
        <w:rPr>
          <w:sz w:val="22"/>
          <w:szCs w:val="22"/>
        </w:rPr>
        <w:t xml:space="preserve">Bellagio:  </w:t>
      </w:r>
      <w:r w:rsidRPr="00630A72">
        <w:rPr>
          <w:sz w:val="22"/>
          <w:szCs w:val="22"/>
        </w:rPr>
        <w:t xml:space="preserve">The Future of International Development and the Role of the Philanthropic Sector: Promoting Human Well-being in a Challenging Global Context, $1million.  </w:t>
      </w:r>
      <w:r w:rsidR="005E3613" w:rsidRPr="00630A72">
        <w:rPr>
          <w:sz w:val="22"/>
          <w:szCs w:val="22"/>
        </w:rPr>
        <w:t>P</w:t>
      </w:r>
      <w:r w:rsidR="00802E2D" w:rsidRPr="00630A72">
        <w:rPr>
          <w:sz w:val="22"/>
          <w:szCs w:val="22"/>
        </w:rPr>
        <w:t xml:space="preserve">art of a small group and co-wrote the application.  </w:t>
      </w:r>
      <w:r w:rsidRPr="00630A72">
        <w:rPr>
          <w:sz w:val="22"/>
          <w:szCs w:val="22"/>
        </w:rPr>
        <w:t>Successful.</w:t>
      </w:r>
    </w:p>
    <w:p w14:paraId="3572BC70" w14:textId="3CC295F7" w:rsidR="0032070C" w:rsidRPr="00630A72" w:rsidRDefault="0032070C" w:rsidP="00630A72">
      <w:pPr>
        <w:pStyle w:val="Default"/>
        <w:spacing w:before="120" w:after="120"/>
        <w:ind w:left="720" w:hanging="720"/>
        <w:rPr>
          <w:sz w:val="22"/>
          <w:szCs w:val="22"/>
        </w:rPr>
      </w:pPr>
      <w:r w:rsidRPr="00630A72">
        <w:rPr>
          <w:sz w:val="22"/>
          <w:szCs w:val="22"/>
        </w:rPr>
        <w:t xml:space="preserve">2011 </w:t>
      </w:r>
      <w:r w:rsidRPr="00630A72">
        <w:rPr>
          <w:sz w:val="22"/>
          <w:szCs w:val="22"/>
        </w:rPr>
        <w:tab/>
        <w:t>The Accountable Grant: initially involved in writing an outline proposal for the whole grant and then detailed involvement with the Gender t</w:t>
      </w:r>
      <w:r w:rsidR="00404144" w:rsidRPr="00630A72">
        <w:rPr>
          <w:sz w:val="22"/>
          <w:szCs w:val="22"/>
        </w:rPr>
        <w:t xml:space="preserve">heme, always working as part of a small </w:t>
      </w:r>
      <w:proofErr w:type="gramStart"/>
      <w:r w:rsidR="00404144" w:rsidRPr="00630A72">
        <w:rPr>
          <w:sz w:val="22"/>
          <w:szCs w:val="22"/>
        </w:rPr>
        <w:t>group</w:t>
      </w:r>
      <w:r w:rsidRPr="00630A72">
        <w:rPr>
          <w:sz w:val="22"/>
          <w:szCs w:val="22"/>
        </w:rPr>
        <w:t xml:space="preserve">  £</w:t>
      </w:r>
      <w:proofErr w:type="gramEnd"/>
      <w:r w:rsidRPr="00630A72">
        <w:rPr>
          <w:sz w:val="22"/>
          <w:szCs w:val="22"/>
        </w:rPr>
        <w:t>11 million.  Successful</w:t>
      </w:r>
      <w:r w:rsidR="00404144" w:rsidRPr="00630A72">
        <w:rPr>
          <w:sz w:val="22"/>
          <w:szCs w:val="22"/>
        </w:rPr>
        <w:t>.</w:t>
      </w:r>
    </w:p>
    <w:p w14:paraId="0DB3E0D1" w14:textId="100004F1" w:rsidR="0032070C" w:rsidRPr="00630A72" w:rsidRDefault="0032070C" w:rsidP="00630A72">
      <w:pPr>
        <w:pStyle w:val="Default"/>
        <w:spacing w:before="120" w:after="120"/>
        <w:ind w:left="720" w:hanging="720"/>
        <w:rPr>
          <w:sz w:val="22"/>
          <w:szCs w:val="22"/>
        </w:rPr>
      </w:pPr>
      <w:r w:rsidRPr="00630A72">
        <w:rPr>
          <w:sz w:val="22"/>
          <w:szCs w:val="22"/>
        </w:rPr>
        <w:t xml:space="preserve">2011 </w:t>
      </w:r>
      <w:r w:rsidRPr="00630A72">
        <w:rPr>
          <w:sz w:val="22"/>
          <w:szCs w:val="22"/>
        </w:rPr>
        <w:tab/>
        <w:t>Environmental and Social Ecology of Infectious Disease</w:t>
      </w:r>
      <w:r w:rsidR="005A7346" w:rsidRPr="00630A72">
        <w:rPr>
          <w:sz w:val="22"/>
          <w:szCs w:val="22"/>
        </w:rPr>
        <w:t xml:space="preserve">: </w:t>
      </w:r>
      <w:r w:rsidRPr="00630A72">
        <w:rPr>
          <w:sz w:val="22"/>
          <w:szCs w:val="22"/>
        </w:rPr>
        <w:t xml:space="preserve">From bats to humans: the social, ecological and biological dynamics of pathogen </w:t>
      </w:r>
      <w:proofErr w:type="spellStart"/>
      <w:r w:rsidRPr="00630A72">
        <w:rPr>
          <w:sz w:val="22"/>
          <w:szCs w:val="22"/>
        </w:rPr>
        <w:t>spillover</w:t>
      </w:r>
      <w:proofErr w:type="spellEnd"/>
      <w:r w:rsidRPr="00630A72">
        <w:rPr>
          <w:sz w:val="22"/>
          <w:szCs w:val="22"/>
        </w:rPr>
        <w:t xml:space="preserve"> (</w:t>
      </w:r>
      <w:proofErr w:type="spellStart"/>
      <w:r w:rsidRPr="00630A72">
        <w:rPr>
          <w:sz w:val="22"/>
          <w:szCs w:val="22"/>
        </w:rPr>
        <w:t>OneHealth</w:t>
      </w:r>
      <w:proofErr w:type="spellEnd"/>
      <w:r w:rsidRPr="00630A72">
        <w:rPr>
          <w:sz w:val="22"/>
          <w:szCs w:val="22"/>
        </w:rPr>
        <w:t xml:space="preserve">), led by Institute of Zoology, Zoological Society of London with partners from University of Cambridge, Max Planck Institute for Max Planck Institute of Ornithology.  </w:t>
      </w:r>
      <w:r w:rsidR="005E3613" w:rsidRPr="00630A72">
        <w:rPr>
          <w:sz w:val="22"/>
          <w:szCs w:val="22"/>
        </w:rPr>
        <w:t>Part of a large group</w:t>
      </w:r>
      <w:r w:rsidR="00404144" w:rsidRPr="00630A72">
        <w:rPr>
          <w:sz w:val="22"/>
          <w:szCs w:val="22"/>
        </w:rPr>
        <w:t xml:space="preserve"> and contributed to the writing process</w:t>
      </w:r>
      <w:r w:rsidR="00007DFD" w:rsidRPr="00630A72">
        <w:rPr>
          <w:sz w:val="22"/>
          <w:szCs w:val="22"/>
        </w:rPr>
        <w:t>.  £3.5 million Unsuccessful.</w:t>
      </w:r>
    </w:p>
    <w:p w14:paraId="48C47A62" w14:textId="143C60D1" w:rsidR="0032070C" w:rsidRPr="00630A72" w:rsidRDefault="0032070C" w:rsidP="00630A72">
      <w:pPr>
        <w:pStyle w:val="Default"/>
        <w:spacing w:before="120" w:after="120"/>
        <w:ind w:left="720" w:hanging="720"/>
        <w:rPr>
          <w:sz w:val="22"/>
          <w:szCs w:val="22"/>
        </w:rPr>
      </w:pPr>
      <w:proofErr w:type="gramStart"/>
      <w:r w:rsidRPr="00630A72">
        <w:rPr>
          <w:sz w:val="22"/>
          <w:szCs w:val="22"/>
        </w:rPr>
        <w:t xml:space="preserve">2011  </w:t>
      </w:r>
      <w:r w:rsidR="00245B16">
        <w:rPr>
          <w:sz w:val="22"/>
          <w:szCs w:val="22"/>
        </w:rPr>
        <w:tab/>
      </w:r>
      <w:proofErr w:type="gramEnd"/>
      <w:r w:rsidRPr="00630A72">
        <w:rPr>
          <w:sz w:val="22"/>
          <w:szCs w:val="22"/>
        </w:rPr>
        <w:t>Ecosystem Services and Poverty Alleviation</w:t>
      </w:r>
      <w:r w:rsidR="005A7346" w:rsidRPr="00630A72">
        <w:rPr>
          <w:sz w:val="22"/>
          <w:szCs w:val="22"/>
        </w:rPr>
        <w:t>:</w:t>
      </w:r>
      <w:r w:rsidRPr="00630A72">
        <w:rPr>
          <w:sz w:val="22"/>
          <w:szCs w:val="22"/>
        </w:rPr>
        <w:t xml:space="preserve"> ‘AHEAD:  Approaches to Health, Environment and Development: Integrating Industrialization, Ecosystem Services and Human Wellbeing in China and India’. Led by SPRU with partners in India and China.  £3.5 million.  Unsuccessful, after making it through to the final round of interviews.  </w:t>
      </w:r>
    </w:p>
    <w:p w14:paraId="3497CDE1" w14:textId="6B5AF3C9" w:rsidR="0032070C" w:rsidRPr="00630A72" w:rsidRDefault="0032070C" w:rsidP="00630A72">
      <w:pPr>
        <w:pStyle w:val="Default"/>
        <w:spacing w:before="120" w:after="120"/>
        <w:ind w:left="720" w:hanging="720"/>
        <w:rPr>
          <w:sz w:val="22"/>
          <w:szCs w:val="22"/>
        </w:rPr>
      </w:pPr>
      <w:proofErr w:type="gramStart"/>
      <w:r w:rsidRPr="00630A72">
        <w:rPr>
          <w:sz w:val="22"/>
          <w:szCs w:val="22"/>
        </w:rPr>
        <w:t>2009</w:t>
      </w:r>
      <w:r w:rsidR="005A7346" w:rsidRPr="00630A72">
        <w:rPr>
          <w:sz w:val="22"/>
          <w:szCs w:val="22"/>
        </w:rPr>
        <w:t xml:space="preserve">  </w:t>
      </w:r>
      <w:r w:rsidR="00245B16">
        <w:rPr>
          <w:sz w:val="22"/>
          <w:szCs w:val="22"/>
        </w:rPr>
        <w:tab/>
      </w:r>
      <w:proofErr w:type="gramEnd"/>
      <w:r w:rsidR="005A7346" w:rsidRPr="00630A72">
        <w:rPr>
          <w:sz w:val="22"/>
          <w:szCs w:val="22"/>
        </w:rPr>
        <w:t xml:space="preserve">Environmental and Social Ecology of Infectious Disease: </w:t>
      </w:r>
      <w:r w:rsidRPr="00630A72">
        <w:rPr>
          <w:sz w:val="22"/>
          <w:szCs w:val="22"/>
        </w:rPr>
        <w:t xml:space="preserve">Catalyst Grant Application.  From fruit bats to humans: The social, ecological and biological dynamics of pathogen </w:t>
      </w:r>
      <w:proofErr w:type="spellStart"/>
      <w:r w:rsidRPr="00630A72">
        <w:rPr>
          <w:sz w:val="22"/>
          <w:szCs w:val="22"/>
        </w:rPr>
        <w:t>spillover</w:t>
      </w:r>
      <w:proofErr w:type="spellEnd"/>
      <w:r w:rsidRPr="00630A72">
        <w:rPr>
          <w:sz w:val="22"/>
          <w:szCs w:val="22"/>
        </w:rPr>
        <w:t xml:space="preserve"> Environmental and Social Ecology of Infectious Disease, £50 000.  Successful.</w:t>
      </w:r>
      <w:r w:rsidR="00404144" w:rsidRPr="00630A72">
        <w:rPr>
          <w:sz w:val="22"/>
          <w:szCs w:val="22"/>
        </w:rPr>
        <w:t xml:space="preserve">  </w:t>
      </w:r>
    </w:p>
    <w:p w14:paraId="3EC20722" w14:textId="1B475943" w:rsidR="0032070C" w:rsidRPr="00630A72" w:rsidRDefault="0032070C" w:rsidP="00630A72">
      <w:pPr>
        <w:pStyle w:val="Default"/>
        <w:spacing w:before="120" w:after="120"/>
        <w:ind w:left="720" w:hanging="720"/>
        <w:rPr>
          <w:sz w:val="22"/>
          <w:szCs w:val="22"/>
        </w:rPr>
      </w:pPr>
      <w:proofErr w:type="gramStart"/>
      <w:r w:rsidRPr="00630A72">
        <w:rPr>
          <w:sz w:val="22"/>
          <w:szCs w:val="22"/>
        </w:rPr>
        <w:t xml:space="preserve">2009  </w:t>
      </w:r>
      <w:r w:rsidR="00245B16">
        <w:rPr>
          <w:sz w:val="22"/>
          <w:szCs w:val="22"/>
        </w:rPr>
        <w:tab/>
      </w:r>
      <w:proofErr w:type="gramEnd"/>
      <w:r w:rsidRPr="00630A72">
        <w:rPr>
          <w:sz w:val="22"/>
          <w:szCs w:val="22"/>
        </w:rPr>
        <w:t>ESRC/DFID proposal, Risks and Responses to Urban Futures: Health and social justice implications of relocating industries and slums in South Asian Megacities.  £500 000.  Unsuccessful.</w:t>
      </w:r>
    </w:p>
    <w:p w14:paraId="34986763" w14:textId="47D0DA26" w:rsidR="0032070C" w:rsidRPr="00630A72" w:rsidRDefault="0032070C" w:rsidP="00630A72">
      <w:pPr>
        <w:pStyle w:val="Default"/>
        <w:spacing w:before="120" w:after="120"/>
        <w:ind w:left="720" w:hanging="720"/>
        <w:rPr>
          <w:sz w:val="22"/>
          <w:szCs w:val="22"/>
        </w:rPr>
      </w:pPr>
      <w:r w:rsidRPr="00630A72">
        <w:rPr>
          <w:sz w:val="22"/>
          <w:szCs w:val="22"/>
        </w:rPr>
        <w:lastRenderedPageBreak/>
        <w:t>2005</w:t>
      </w:r>
      <w:r w:rsidR="00C14C0E" w:rsidRPr="00630A72">
        <w:rPr>
          <w:sz w:val="22"/>
          <w:szCs w:val="22"/>
        </w:rPr>
        <w:tab/>
      </w:r>
      <w:proofErr w:type="gramStart"/>
      <w:r w:rsidRPr="00630A72">
        <w:rPr>
          <w:sz w:val="22"/>
          <w:szCs w:val="22"/>
        </w:rPr>
        <w:t>ESRC</w:t>
      </w:r>
      <w:r w:rsidR="005A7346" w:rsidRPr="00630A72">
        <w:rPr>
          <w:sz w:val="22"/>
          <w:szCs w:val="22"/>
        </w:rPr>
        <w:t xml:space="preserve">  Asbestos</w:t>
      </w:r>
      <w:proofErr w:type="gramEnd"/>
      <w:r w:rsidR="005A7346" w:rsidRPr="00630A72">
        <w:rPr>
          <w:sz w:val="22"/>
          <w:szCs w:val="22"/>
        </w:rPr>
        <w:t xml:space="preserve"> Diseases:  Scientific Defini</w:t>
      </w:r>
      <w:r w:rsidR="00802E2D" w:rsidRPr="00630A72">
        <w:rPr>
          <w:sz w:val="22"/>
          <w:szCs w:val="22"/>
        </w:rPr>
        <w:t xml:space="preserve">tions and Gendered Identities.  Individual application.  </w:t>
      </w:r>
      <w:r w:rsidR="005A7346" w:rsidRPr="00630A72">
        <w:rPr>
          <w:sz w:val="22"/>
          <w:szCs w:val="22"/>
        </w:rPr>
        <w:t>£</w:t>
      </w:r>
      <w:proofErr w:type="gramStart"/>
      <w:r w:rsidR="005A7346" w:rsidRPr="00630A72">
        <w:rPr>
          <w:sz w:val="22"/>
          <w:szCs w:val="22"/>
        </w:rPr>
        <w:t>48,269.31  Successful</w:t>
      </w:r>
      <w:proofErr w:type="gramEnd"/>
    </w:p>
    <w:p w14:paraId="3880A72A" w14:textId="77777777" w:rsidR="002A520B" w:rsidRDefault="002A520B" w:rsidP="00243858">
      <w:pPr>
        <w:tabs>
          <w:tab w:val="left" w:pos="-720"/>
          <w:tab w:val="left" w:pos="0"/>
          <w:tab w:val="left" w:pos="720"/>
        </w:tabs>
        <w:suppressAutoHyphens/>
        <w:ind w:left="720" w:hanging="720"/>
        <w:rPr>
          <w:rFonts w:ascii="Calibri" w:hAnsi="Calibri"/>
          <w:b/>
          <w:spacing w:val="-3"/>
        </w:rPr>
      </w:pPr>
    </w:p>
    <w:p w14:paraId="0477F309" w14:textId="52CB5D50" w:rsidR="00630A72" w:rsidRPr="00F5390D" w:rsidRDefault="00630A72" w:rsidP="00630A72">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Policy Briefs</w:t>
      </w:r>
    </w:p>
    <w:p w14:paraId="7FA016CD" w14:textId="77777777" w:rsidR="00D25F7E" w:rsidRPr="00630A72" w:rsidRDefault="00D25F7E" w:rsidP="00630A72">
      <w:pPr>
        <w:pStyle w:val="Default"/>
        <w:spacing w:before="120" w:after="120"/>
        <w:ind w:left="720" w:hanging="720"/>
        <w:rPr>
          <w:sz w:val="22"/>
          <w:szCs w:val="22"/>
        </w:rPr>
      </w:pPr>
      <w:r w:rsidRPr="00630A72">
        <w:rPr>
          <w:sz w:val="22"/>
          <w:szCs w:val="22"/>
        </w:rPr>
        <w:t>August 2017:  Development’s Shame: Water, Sanitation and Hygiene, and Neglected Tropical Diseases. Inputs from Jeremy Allouche, Gerry Bloom, Susie Campbell, Eleanor MacPherson, Lyla Mehta, Shilpi Shrivastava, Russell Stothard, Linda Waldman</w:t>
      </w:r>
    </w:p>
    <w:p w14:paraId="3B97BE18" w14:textId="77777777" w:rsidR="00D25F7E" w:rsidRPr="00630A72" w:rsidRDefault="00D25F7E" w:rsidP="00630A72">
      <w:pPr>
        <w:pStyle w:val="Default"/>
        <w:spacing w:before="120" w:after="120"/>
        <w:ind w:left="720" w:hanging="720"/>
        <w:rPr>
          <w:sz w:val="22"/>
          <w:szCs w:val="22"/>
        </w:rPr>
      </w:pPr>
      <w:r w:rsidRPr="00630A72">
        <w:rPr>
          <w:sz w:val="22"/>
          <w:szCs w:val="22"/>
        </w:rPr>
        <w:t xml:space="preserve">May 2017:  Making mHealth Work for All.  Inputs from Gerry Bloom, Linda Waldman, Alain </w:t>
      </w:r>
      <w:proofErr w:type="spellStart"/>
      <w:r w:rsidRPr="00630A72">
        <w:rPr>
          <w:sz w:val="22"/>
          <w:szCs w:val="22"/>
        </w:rPr>
        <w:t>Labrique</w:t>
      </w:r>
      <w:proofErr w:type="spellEnd"/>
      <w:r w:rsidRPr="00630A72">
        <w:rPr>
          <w:sz w:val="22"/>
          <w:szCs w:val="22"/>
        </w:rPr>
        <w:t xml:space="preserve"> and Kate </w:t>
      </w:r>
      <w:proofErr w:type="gramStart"/>
      <w:r w:rsidRPr="00630A72">
        <w:rPr>
          <w:sz w:val="22"/>
          <w:szCs w:val="22"/>
        </w:rPr>
        <w:t>Hampshire  ©</w:t>
      </w:r>
      <w:proofErr w:type="gramEnd"/>
      <w:r w:rsidRPr="00630A72">
        <w:rPr>
          <w:sz w:val="22"/>
          <w:szCs w:val="22"/>
        </w:rPr>
        <w:t xml:space="preserve"> The Impact Initiative 2017</w:t>
      </w:r>
    </w:p>
    <w:p w14:paraId="291B255A" w14:textId="1C2CC5A4" w:rsidR="00FB739F" w:rsidRPr="00630A72" w:rsidRDefault="00FB739F" w:rsidP="00630A72">
      <w:pPr>
        <w:pStyle w:val="Default"/>
        <w:spacing w:before="120" w:after="120"/>
        <w:ind w:left="720" w:hanging="720"/>
        <w:rPr>
          <w:sz w:val="22"/>
          <w:szCs w:val="22"/>
        </w:rPr>
      </w:pPr>
      <w:r w:rsidRPr="00630A72">
        <w:rPr>
          <w:sz w:val="22"/>
          <w:szCs w:val="22"/>
        </w:rPr>
        <w:t>2015</w:t>
      </w:r>
      <w:r w:rsidRPr="00630A72">
        <w:rPr>
          <w:sz w:val="22"/>
          <w:szCs w:val="22"/>
        </w:rPr>
        <w:tab/>
        <w:t>Waldman, L.  Urbanisation, the Peri-urban Growth and Zoonotic Disease, IDS Practice Paper in Brief 22 (2015)</w:t>
      </w:r>
    </w:p>
    <w:p w14:paraId="44BC2B1C" w14:textId="3FAF0E94" w:rsidR="00FB739F" w:rsidRPr="00630A72" w:rsidRDefault="00FB739F" w:rsidP="00630A72">
      <w:pPr>
        <w:pStyle w:val="Default"/>
        <w:spacing w:before="120" w:after="120"/>
        <w:ind w:left="720" w:hanging="720"/>
        <w:rPr>
          <w:rStyle w:val="Hyperlink"/>
          <w:sz w:val="22"/>
          <w:szCs w:val="22"/>
        </w:rPr>
      </w:pPr>
      <w:r w:rsidRPr="00630A72">
        <w:rPr>
          <w:sz w:val="22"/>
          <w:szCs w:val="22"/>
        </w:rPr>
        <w:t>2015</w:t>
      </w:r>
      <w:r w:rsidRPr="00630A72">
        <w:rPr>
          <w:sz w:val="22"/>
          <w:szCs w:val="22"/>
        </w:rPr>
        <w:tab/>
        <w:t>Waldman, L., George, A., Hawkins, K. mHealth and Gender</w:t>
      </w:r>
      <w:r w:rsidRPr="00C51CC8">
        <w:rPr>
          <w:rFonts w:asciiTheme="minorHAnsi" w:hAnsiTheme="minorHAnsi"/>
          <w:spacing w:val="-3"/>
        </w:rPr>
        <w:t xml:space="preserve"> </w:t>
      </w:r>
      <w:hyperlink r:id="rId35" w:history="1">
        <w:r w:rsidR="00364E7E" w:rsidRPr="00630A72">
          <w:rPr>
            <w:rStyle w:val="Hyperlink"/>
            <w:sz w:val="22"/>
            <w:szCs w:val="22"/>
          </w:rPr>
          <w:t>http://resyst.lshtm.ac.uk/resources/mhealth-and-gender-making-connection</w:t>
        </w:r>
      </w:hyperlink>
    </w:p>
    <w:p w14:paraId="7324669F" w14:textId="77777777" w:rsidR="00D25F7E" w:rsidRDefault="00D25F7E" w:rsidP="005266F9">
      <w:pPr>
        <w:tabs>
          <w:tab w:val="left" w:pos="-720"/>
          <w:tab w:val="left" w:pos="0"/>
          <w:tab w:val="left" w:pos="720"/>
        </w:tabs>
        <w:suppressAutoHyphens/>
        <w:ind w:left="720" w:hanging="720"/>
        <w:rPr>
          <w:rFonts w:asciiTheme="minorHAnsi" w:hAnsiTheme="minorHAnsi"/>
          <w:b/>
          <w:spacing w:val="-3"/>
        </w:rPr>
      </w:pPr>
    </w:p>
    <w:p w14:paraId="5EC7B1F5" w14:textId="6DA098BE" w:rsidR="00630A72" w:rsidRPr="00F5390D" w:rsidRDefault="00630A72" w:rsidP="00630A72">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Blogs</w:t>
      </w:r>
    </w:p>
    <w:p w14:paraId="568669D2" w14:textId="77777777" w:rsidR="00C623F8" w:rsidRDefault="00C623F8" w:rsidP="00A36370">
      <w:pPr>
        <w:pStyle w:val="ListParagraph"/>
        <w:spacing w:before="120"/>
        <w:ind w:hanging="720"/>
        <w:rPr>
          <w:rFonts w:ascii="Arial Narrow" w:eastAsia="Times New Roman" w:hAnsi="Arial Narrow" w:cs="Arial Narrow"/>
          <w:color w:val="000000"/>
          <w:lang w:eastAsia="en-GB"/>
        </w:rPr>
      </w:pPr>
    </w:p>
    <w:p w14:paraId="08BA2D9A" w14:textId="77777777" w:rsidR="00C14941" w:rsidRPr="00C14941" w:rsidRDefault="00C14941" w:rsidP="00C14941">
      <w:pPr>
        <w:pStyle w:val="Heading1"/>
        <w:ind w:left="720" w:hanging="720"/>
        <w:jc w:val="left"/>
        <w:rPr>
          <w:rFonts w:ascii="Arial Narrow" w:hAnsi="Arial Narrow"/>
          <w:color w:val="000000"/>
          <w:sz w:val="22"/>
          <w:szCs w:val="22"/>
        </w:rPr>
      </w:pPr>
      <w:r w:rsidRPr="00C14941">
        <w:rPr>
          <w:rFonts w:ascii="Arial Narrow" w:hAnsi="Arial Narrow" w:cs="Arial Narrow"/>
          <w:b w:val="0"/>
          <w:bCs w:val="0"/>
          <w:color w:val="000000"/>
          <w:kern w:val="0"/>
          <w:sz w:val="22"/>
          <w:szCs w:val="22"/>
        </w:rPr>
        <w:t>J</w:t>
      </w:r>
      <w:r w:rsidRPr="00C14941">
        <w:rPr>
          <w:rFonts w:ascii="Arial Narrow" w:hAnsi="Arial Narrow"/>
          <w:b w:val="0"/>
          <w:bCs w:val="0"/>
          <w:sz w:val="22"/>
          <w:szCs w:val="22"/>
        </w:rPr>
        <w:t>uly 2019:</w:t>
      </w:r>
      <w:r w:rsidRPr="00C14941">
        <w:rPr>
          <w:rFonts w:ascii="Arial Narrow" w:hAnsi="Arial Narrow"/>
          <w:sz w:val="22"/>
          <w:szCs w:val="22"/>
        </w:rPr>
        <w:t xml:space="preserve">  </w:t>
      </w:r>
      <w:hyperlink r:id="rId36" w:history="1">
        <w:r w:rsidRPr="00C14941">
          <w:rPr>
            <w:rStyle w:val="Hyperlink"/>
            <w:rFonts w:ascii="Arial Narrow" w:hAnsi="Arial Narrow"/>
            <w:sz w:val="22"/>
            <w:szCs w:val="22"/>
          </w:rPr>
          <w:t>We met a committee and made the assumption we met a community: Researchers’ language and practice in poor urban neighbourhoods</w:t>
        </w:r>
      </w:hyperlink>
      <w:r w:rsidRPr="00C14941">
        <w:rPr>
          <w:rFonts w:ascii="Arial Narrow" w:hAnsi="Arial Narrow"/>
          <w:sz w:val="22"/>
          <w:szCs w:val="22"/>
        </w:rPr>
        <w:t xml:space="preserve">  </w:t>
      </w:r>
      <w:r w:rsidRPr="00C14941">
        <w:rPr>
          <w:rFonts w:ascii="Arial Narrow" w:hAnsi="Arial Narrow"/>
          <w:b w:val="0"/>
          <w:bCs w:val="0"/>
          <w:sz w:val="22"/>
          <w:szCs w:val="22"/>
        </w:rPr>
        <w:t>By Joseph Kimani, Helen Elsey and Linda Waldman.  Blog for the ARISE Consortium</w:t>
      </w:r>
      <w:r w:rsidRPr="00C14941">
        <w:rPr>
          <w:rFonts w:ascii="Arial Narrow" w:hAnsi="Arial Narrow"/>
          <w:sz w:val="22"/>
          <w:szCs w:val="22"/>
        </w:rPr>
        <w:t xml:space="preserve"> </w:t>
      </w:r>
    </w:p>
    <w:p w14:paraId="260FAC4A" w14:textId="77777777" w:rsidR="00C14941" w:rsidRPr="00C14941" w:rsidRDefault="00C14941" w:rsidP="00C14941">
      <w:pPr>
        <w:pStyle w:val="Heading1"/>
        <w:ind w:left="720" w:hanging="720"/>
        <w:jc w:val="left"/>
        <w:rPr>
          <w:rFonts w:ascii="Arial Narrow" w:hAnsi="Arial Narrow"/>
          <w:color w:val="000000"/>
          <w:sz w:val="22"/>
          <w:szCs w:val="22"/>
        </w:rPr>
      </w:pPr>
      <w:r w:rsidRPr="00C14941">
        <w:rPr>
          <w:rFonts w:ascii="Arial Narrow" w:hAnsi="Arial Narrow"/>
          <w:b w:val="0"/>
          <w:bCs w:val="0"/>
          <w:sz w:val="22"/>
          <w:szCs w:val="22"/>
        </w:rPr>
        <w:t xml:space="preserve">June 2019: </w:t>
      </w:r>
      <w:r w:rsidRPr="00C14941">
        <w:rPr>
          <w:rFonts w:ascii="Arial Narrow" w:hAnsi="Arial Narrow"/>
          <w:b w:val="0"/>
          <w:bCs w:val="0"/>
          <w:sz w:val="22"/>
          <w:szCs w:val="22"/>
          <w:lang w:eastAsia="en-US"/>
        </w:rPr>
        <w:t xml:space="preserve"> </w:t>
      </w:r>
      <w:r w:rsidRPr="00C14941">
        <w:rPr>
          <w:rFonts w:ascii="Arial Narrow" w:hAnsi="Arial Narrow"/>
          <w:sz w:val="22"/>
          <w:szCs w:val="22"/>
          <w:u w:val="single"/>
          <w:lang w:eastAsia="en-US"/>
        </w:rPr>
        <w:t>Disciplinary identities and other barriers to advancing interdisciplinary working</w:t>
      </w:r>
      <w:r w:rsidRPr="00C14941">
        <w:rPr>
          <w:rFonts w:ascii="Arial Narrow" w:hAnsi="Arial Narrow"/>
          <w:b w:val="0"/>
          <w:bCs w:val="0"/>
          <w:sz w:val="22"/>
          <w:szCs w:val="22"/>
        </w:rPr>
        <w:t xml:space="preserve"> By Linda Waldman, Jo Sharp, and James Wood, PLOS  </w:t>
      </w:r>
      <w:r w:rsidRPr="00C14941">
        <w:rPr>
          <w:rFonts w:ascii="Arial Narrow" w:hAnsi="Arial Narrow"/>
          <w:b w:val="0"/>
          <w:bCs w:val="0"/>
          <w:sz w:val="22"/>
          <w:szCs w:val="22"/>
          <w:lang w:eastAsia="en-US"/>
        </w:rPr>
        <w:t>blog</w:t>
      </w:r>
      <w:r w:rsidRPr="00C14941">
        <w:rPr>
          <w:rFonts w:ascii="Arial Narrow" w:hAnsi="Arial Narrow"/>
          <w:sz w:val="22"/>
          <w:szCs w:val="22"/>
          <w:lang w:eastAsia="en-US"/>
        </w:rPr>
        <w:t xml:space="preserve"> </w:t>
      </w:r>
      <w:hyperlink r:id="rId37" w:history="1">
        <w:r w:rsidRPr="00C14941">
          <w:rPr>
            <w:rStyle w:val="Hyperlink"/>
            <w:rFonts w:ascii="Arial Narrow" w:hAnsi="Arial Narrow"/>
            <w:b w:val="0"/>
            <w:bCs w:val="0"/>
            <w:sz w:val="22"/>
            <w:szCs w:val="22"/>
          </w:rPr>
          <w:t>https://blogs.plos.org/everyone/2019/05/07/strenda/</w:t>
        </w:r>
      </w:hyperlink>
      <w:r w:rsidRPr="00C14941">
        <w:rPr>
          <w:rFonts w:ascii="Arial Narrow" w:hAnsi="Arial Narrow"/>
          <w:b w:val="0"/>
          <w:bCs w:val="0"/>
          <w:color w:val="000000"/>
          <w:sz w:val="22"/>
          <w:szCs w:val="22"/>
        </w:rPr>
        <w:t xml:space="preserve"> -</w:t>
      </w:r>
    </w:p>
    <w:p w14:paraId="2557EC08" w14:textId="0328E499" w:rsidR="00A36370" w:rsidRPr="00A36370" w:rsidRDefault="00A36370" w:rsidP="00A36370">
      <w:pPr>
        <w:pStyle w:val="ListParagraph"/>
        <w:spacing w:before="120"/>
        <w:ind w:hanging="720"/>
        <w:rPr>
          <w:rStyle w:val="Hyperlink"/>
          <w:lang w:eastAsia="en-GB"/>
        </w:rPr>
      </w:pPr>
      <w:r w:rsidRPr="00A36370">
        <w:rPr>
          <w:rFonts w:ascii="Arial Narrow" w:eastAsia="Times New Roman" w:hAnsi="Arial Narrow" w:cs="Arial Narrow"/>
          <w:color w:val="000000"/>
          <w:lang w:eastAsia="en-GB"/>
        </w:rPr>
        <w:t>March 2019</w:t>
      </w:r>
      <w:r>
        <w:rPr>
          <w:rFonts w:ascii="Arial Narrow" w:eastAsia="Times New Roman" w:hAnsi="Arial Narrow" w:cs="Arial Narrow"/>
          <w:color w:val="000000"/>
          <w:lang w:eastAsia="en-GB"/>
        </w:rPr>
        <w:t>:</w:t>
      </w:r>
      <w:r>
        <w:rPr>
          <w:rFonts w:ascii="Arial Narrow" w:eastAsia="Times New Roman" w:hAnsi="Arial Narrow" w:cs="Arial Narrow"/>
          <w:color w:val="000000"/>
          <w:lang w:eastAsia="en-GB"/>
        </w:rPr>
        <w:tab/>
      </w:r>
      <w:hyperlink r:id="rId38" w:history="1">
        <w:r w:rsidRPr="00A36370">
          <w:rPr>
            <w:rFonts w:ascii="Arial Narrow" w:eastAsia="Times New Roman" w:hAnsi="Arial Narrow" w:cs="Arial Narrow"/>
            <w:color w:val="000000"/>
            <w:lang w:eastAsia="en-GB"/>
          </w:rPr>
          <w:t>Five guiding principles for building health systems that transform gender norms</w:t>
        </w:r>
      </w:hyperlink>
      <w:r>
        <w:rPr>
          <w:rFonts w:ascii="Arial Narrow" w:eastAsia="Times New Roman" w:hAnsi="Arial Narrow" w:cs="Arial Narrow"/>
          <w:color w:val="000000"/>
          <w:lang w:eastAsia="en-GB"/>
        </w:rPr>
        <w:t xml:space="preserve">, </w:t>
      </w:r>
      <w:r w:rsidRPr="00A36370">
        <w:rPr>
          <w:rFonts w:ascii="Arial Narrow" w:eastAsia="Times New Roman" w:hAnsi="Arial Narrow" w:cs="Arial Narrow"/>
          <w:color w:val="000000"/>
          <w:lang w:eastAsia="en-GB"/>
        </w:rPr>
        <w:t xml:space="preserve">Linda Waldman and Helen Elsey; </w:t>
      </w:r>
      <w:r w:rsidRPr="00A36370">
        <w:rPr>
          <w:rStyle w:val="Hyperlink"/>
          <w:rFonts w:ascii="Arial Narrow" w:eastAsia="Times New Roman" w:hAnsi="Arial Narrow" w:cs="Arial Narrow"/>
          <w:lang w:eastAsia="en-GB"/>
        </w:rPr>
        <w:t>https://ringsgenderresearch.org/five-guiding-principles-for-building-health-systems-that-transform-gender-norms/</w:t>
      </w:r>
    </w:p>
    <w:p w14:paraId="54169BA5" w14:textId="621C1D6E" w:rsidR="00A36370" w:rsidRPr="00022A3C" w:rsidRDefault="00A36370" w:rsidP="00A36370">
      <w:pPr>
        <w:pStyle w:val="ListParagraph"/>
        <w:spacing w:before="120"/>
        <w:ind w:hanging="720"/>
        <w:rPr>
          <w:rFonts w:ascii="Arial" w:hAnsi="Arial" w:cs="Arial"/>
          <w:sz w:val="24"/>
          <w:szCs w:val="24"/>
        </w:rPr>
      </w:pPr>
      <w:r w:rsidRPr="00A36370">
        <w:rPr>
          <w:rFonts w:ascii="Arial Narrow" w:eastAsia="Times New Roman" w:hAnsi="Arial Narrow" w:cs="Arial Narrow"/>
          <w:color w:val="000000"/>
          <w:lang w:eastAsia="en-GB"/>
        </w:rPr>
        <w:t>November 2018: Gender Equality in the Global Health workforce - working for a new status quo</w:t>
      </w:r>
      <w:r w:rsidRPr="00022A3C">
        <w:rPr>
          <w:rFonts w:ascii="Arial" w:hAnsi="Arial" w:cs="Arial"/>
          <w:b/>
          <w:color w:val="000000"/>
          <w:sz w:val="24"/>
          <w:szCs w:val="24"/>
        </w:rPr>
        <w:t xml:space="preserve"> </w:t>
      </w:r>
      <w:hyperlink r:id="rId39" w:history="1">
        <w:r w:rsidRPr="00A36370">
          <w:rPr>
            <w:rStyle w:val="Hyperlink"/>
            <w:rFonts w:ascii="Arial Narrow" w:eastAsia="Times New Roman" w:hAnsi="Arial Narrow" w:cs="Arial Narrow"/>
            <w:lang w:eastAsia="en-GB"/>
          </w:rPr>
          <w:t>http://resyst.lshtm.ac.uk/news-and-blogs/gender-equality-global-health-workforce-working-new-status-quo</w:t>
        </w:r>
      </w:hyperlink>
      <w:r w:rsidRPr="00A36370">
        <w:rPr>
          <w:rStyle w:val="Hyperlink"/>
          <w:rFonts w:ascii="Arial Narrow" w:eastAsia="Times New Roman" w:hAnsi="Arial Narrow" w:cs="Arial Narrow"/>
          <w:lang w:eastAsia="en-GB"/>
        </w:rPr>
        <w:t>.</w:t>
      </w:r>
      <w:r w:rsidRPr="00022A3C">
        <w:rPr>
          <w:rFonts w:ascii="Arial" w:hAnsi="Arial" w:cs="Arial"/>
          <w:b/>
          <w:sz w:val="24"/>
          <w:szCs w:val="24"/>
        </w:rPr>
        <w:t xml:space="preserve">  </w:t>
      </w:r>
      <w:r w:rsidRPr="00A36370">
        <w:rPr>
          <w:rFonts w:ascii="Arial Narrow" w:eastAsia="Times New Roman" w:hAnsi="Arial Narrow" w:cs="Arial Narrow"/>
          <w:color w:val="000000"/>
          <w:lang w:eastAsia="en-GB"/>
        </w:rPr>
        <w:t>Also circulated in the Women in Global Health</w:t>
      </w:r>
      <w:r w:rsidRPr="00022A3C">
        <w:rPr>
          <w:rFonts w:ascii="Arial" w:hAnsi="Arial" w:cs="Arial"/>
          <w:color w:val="053A4D"/>
          <w:sz w:val="24"/>
          <w:szCs w:val="24"/>
        </w:rPr>
        <w:t xml:space="preserve"> </w:t>
      </w:r>
      <w:r w:rsidRPr="00A36370">
        <w:rPr>
          <w:rFonts w:ascii="Arial Narrow" w:eastAsia="Times New Roman" w:hAnsi="Arial Narrow" w:cs="Arial Narrow"/>
          <w:color w:val="000000"/>
          <w:lang w:eastAsia="en-GB"/>
        </w:rPr>
        <w:t xml:space="preserve">Newsletter, Issue #11; and the </w:t>
      </w:r>
      <w:proofErr w:type="spellStart"/>
      <w:r w:rsidRPr="00A36370">
        <w:rPr>
          <w:rFonts w:ascii="Arial Narrow" w:eastAsia="Times New Roman" w:hAnsi="Arial Narrow" w:cs="Arial Narrow"/>
          <w:color w:val="000000"/>
          <w:lang w:eastAsia="en-GB"/>
        </w:rPr>
        <w:t>RiNGs</w:t>
      </w:r>
      <w:proofErr w:type="spellEnd"/>
      <w:r w:rsidRPr="00A36370">
        <w:rPr>
          <w:rFonts w:ascii="Arial Narrow" w:eastAsia="Times New Roman" w:hAnsi="Arial Narrow" w:cs="Arial Narrow"/>
          <w:color w:val="000000"/>
          <w:lang w:eastAsia="en-GB"/>
        </w:rPr>
        <w:t xml:space="preserve"> </w:t>
      </w:r>
      <w:proofErr w:type="spellStart"/>
      <w:r w:rsidRPr="00A36370">
        <w:rPr>
          <w:rFonts w:ascii="Arial Narrow" w:eastAsia="Times New Roman" w:hAnsi="Arial Narrow" w:cs="Arial Narrow"/>
          <w:color w:val="000000"/>
          <w:lang w:eastAsia="en-GB"/>
        </w:rPr>
        <w:t>Newletter</w:t>
      </w:r>
      <w:proofErr w:type="spellEnd"/>
      <w:r w:rsidRPr="00A36370">
        <w:rPr>
          <w:rFonts w:ascii="Arial Narrow" w:eastAsia="Times New Roman" w:hAnsi="Arial Narrow" w:cs="Arial Narrow"/>
          <w:color w:val="000000"/>
          <w:lang w:eastAsia="en-GB"/>
        </w:rPr>
        <w:t>, and WGH website</w:t>
      </w:r>
      <w:r w:rsidRPr="00022A3C">
        <w:rPr>
          <w:rFonts w:ascii="Arial" w:hAnsi="Arial" w:cs="Arial"/>
          <w:color w:val="053A4D"/>
          <w:sz w:val="24"/>
          <w:szCs w:val="24"/>
        </w:rPr>
        <w:t xml:space="preserve"> </w:t>
      </w:r>
      <w:hyperlink r:id="rId40" w:history="1">
        <w:r w:rsidRPr="00A36370">
          <w:rPr>
            <w:rStyle w:val="Hyperlink"/>
            <w:rFonts w:ascii="Arial Narrow" w:eastAsia="Times New Roman" w:hAnsi="Arial Narrow" w:cs="Arial Narrow"/>
            <w:lang w:eastAsia="en-GB"/>
          </w:rPr>
          <w:t>http://www.womeningh.org/single-post/2017/11/15/Gender-Equality-in-the-Global-Health-workforce---working-for-a-new-status-quo-Women-leaders-speak-out</w:t>
        </w:r>
      </w:hyperlink>
      <w:r w:rsidRPr="00A36370">
        <w:rPr>
          <w:rStyle w:val="Hyperlink"/>
          <w:rFonts w:ascii="Arial Narrow" w:eastAsia="Times New Roman" w:hAnsi="Arial Narrow" w:cs="Arial Narrow"/>
          <w:lang w:eastAsia="en-GB"/>
        </w:rPr>
        <w:t>;</w:t>
      </w:r>
      <w:r w:rsidRPr="00022A3C">
        <w:rPr>
          <w:rFonts w:ascii="Arial" w:hAnsi="Arial" w:cs="Arial"/>
          <w:sz w:val="24"/>
          <w:szCs w:val="24"/>
        </w:rPr>
        <w:t xml:space="preserve"> </w:t>
      </w:r>
      <w:r w:rsidRPr="00A36370">
        <w:rPr>
          <w:rFonts w:ascii="Arial Narrow" w:eastAsia="Times New Roman" w:hAnsi="Arial Narrow" w:cs="Arial Narrow"/>
          <w:color w:val="000000"/>
          <w:lang w:eastAsia="en-GB"/>
        </w:rPr>
        <w:t>also got</w:t>
      </w:r>
      <w:r w:rsidRPr="00022A3C">
        <w:rPr>
          <w:rFonts w:ascii="Arial" w:hAnsi="Arial" w:cs="Arial"/>
          <w:sz w:val="24"/>
          <w:szCs w:val="24"/>
        </w:rPr>
        <w:t xml:space="preserve"> </w:t>
      </w:r>
      <w:r w:rsidRPr="00A36370">
        <w:rPr>
          <w:rFonts w:ascii="Arial Narrow" w:eastAsia="Times New Roman" w:hAnsi="Arial Narrow" w:cs="Arial Narrow"/>
          <w:color w:val="000000"/>
          <w:lang w:eastAsia="en-GB"/>
        </w:rPr>
        <w:t>tweeted by DFID health on the 21st December 2018</w:t>
      </w:r>
    </w:p>
    <w:p w14:paraId="511096DB" w14:textId="77777777" w:rsidR="00A36370" w:rsidRPr="00A36370" w:rsidRDefault="00A36370" w:rsidP="00A36370">
      <w:pPr>
        <w:pStyle w:val="ListParagraph"/>
        <w:spacing w:before="120"/>
        <w:ind w:hanging="720"/>
        <w:rPr>
          <w:rStyle w:val="Hyperlink"/>
          <w:rFonts w:ascii="Arial Narrow" w:eastAsia="Times New Roman" w:hAnsi="Arial Narrow" w:cs="Arial Narrow"/>
          <w:lang w:eastAsia="en-GB"/>
        </w:rPr>
      </w:pPr>
      <w:r w:rsidRPr="00A36370">
        <w:rPr>
          <w:rFonts w:ascii="Arial Narrow" w:eastAsia="Times New Roman" w:hAnsi="Arial Narrow" w:cs="Arial Narrow"/>
          <w:color w:val="000000"/>
          <w:lang w:eastAsia="en-GB"/>
        </w:rPr>
        <w:t xml:space="preserve">2018:  Putting intersectionality into practice in health systems research: Learning from Future Health Systems, Kate Hawkins and Linda Waldman, </w:t>
      </w:r>
      <w:hyperlink r:id="rId41" w:history="1">
        <w:r w:rsidRPr="00A36370">
          <w:rPr>
            <w:rStyle w:val="Hyperlink"/>
            <w:rFonts w:ascii="Arial Narrow" w:eastAsia="Times New Roman" w:hAnsi="Arial Narrow" w:cs="Arial Narrow"/>
            <w:lang w:eastAsia="en-GB"/>
          </w:rPr>
          <w:t>http://resyst.lshtm.ac.uk/resources/putting-intersectionality-practice-health-systems-research-learning-future-health-systems</w:t>
        </w:r>
      </w:hyperlink>
      <w:r w:rsidRPr="00A36370">
        <w:rPr>
          <w:rStyle w:val="Hyperlink"/>
          <w:rFonts w:ascii="Arial Narrow" w:eastAsia="Times New Roman" w:hAnsi="Arial Narrow" w:cs="Arial Narrow"/>
          <w:lang w:eastAsia="en-GB"/>
        </w:rPr>
        <w:t xml:space="preserve">    </w:t>
      </w:r>
    </w:p>
    <w:p w14:paraId="025DE808" w14:textId="77777777" w:rsidR="00A36370" w:rsidRPr="00A36370" w:rsidRDefault="00A36370" w:rsidP="00A36370">
      <w:pPr>
        <w:pStyle w:val="ListParagraph"/>
        <w:spacing w:before="120"/>
        <w:ind w:hanging="720"/>
        <w:rPr>
          <w:rFonts w:ascii="Arial Narrow" w:eastAsia="Times New Roman" w:hAnsi="Arial Narrow" w:cs="Arial Narrow"/>
          <w:color w:val="000000"/>
          <w:lang w:eastAsia="en-GB"/>
        </w:rPr>
      </w:pPr>
      <w:r w:rsidRPr="00A36370">
        <w:rPr>
          <w:rFonts w:ascii="Arial Narrow" w:eastAsia="Times New Roman" w:hAnsi="Arial Narrow" w:cs="Arial Narrow"/>
          <w:color w:val="000000"/>
          <w:lang w:eastAsia="en-GB"/>
        </w:rPr>
        <w:t>October 2017:  Development’s Shame: Water, Sanitation and Hygiene, and Neglected Tropical Diseases. Inputs from Jeremy Allouche, Gerry Bloom, Susie Campbell, Eleanor MacPherson, Lyla Mehta, Shilpi Shrivastava, Russell Stothard, Linda Waldman</w:t>
      </w:r>
    </w:p>
    <w:p w14:paraId="44723841" w14:textId="07BE76E8" w:rsidR="00A36370" w:rsidRPr="00A36370" w:rsidRDefault="00A36370" w:rsidP="00A36370">
      <w:pPr>
        <w:pStyle w:val="ListParagraph"/>
        <w:spacing w:before="120"/>
        <w:ind w:hanging="720"/>
        <w:rPr>
          <w:rStyle w:val="Hyperlink"/>
          <w:rFonts w:ascii="Arial Narrow" w:eastAsia="Times New Roman" w:hAnsi="Arial Narrow" w:cs="Arial Narrow"/>
          <w:lang w:eastAsia="en-GB"/>
        </w:rPr>
      </w:pPr>
      <w:r>
        <w:rPr>
          <w:rFonts w:ascii="Arial Narrow" w:eastAsia="Times New Roman" w:hAnsi="Arial Narrow" w:cs="Arial Narrow"/>
          <w:color w:val="000000"/>
          <w:lang w:eastAsia="en-GB"/>
        </w:rPr>
        <w:t xml:space="preserve">October 2016:  </w:t>
      </w:r>
      <w:r w:rsidRPr="00A36370">
        <w:rPr>
          <w:rFonts w:ascii="Arial Narrow" w:eastAsia="Times New Roman" w:hAnsi="Arial Narrow" w:cs="Arial Narrow"/>
          <w:color w:val="000000"/>
          <w:lang w:eastAsia="en-GB"/>
        </w:rPr>
        <w:t xml:space="preserve">The Role of Men in Improving Maternal Health  By </w:t>
      </w:r>
      <w:hyperlink r:id="rId42" w:tooltip="Posts by Sana Contractor" w:history="1">
        <w:r w:rsidRPr="00A36370">
          <w:rPr>
            <w:rFonts w:ascii="Arial Narrow" w:eastAsia="Times New Roman" w:hAnsi="Arial Narrow" w:cs="Arial Narrow"/>
            <w:color w:val="000000"/>
            <w:lang w:eastAsia="en-GB"/>
          </w:rPr>
          <w:t>Sana Contractor</w:t>
        </w:r>
      </w:hyperlink>
      <w:r w:rsidRPr="00A36370">
        <w:rPr>
          <w:rFonts w:ascii="Arial Narrow" w:eastAsia="Times New Roman" w:hAnsi="Arial Narrow" w:cs="Arial Narrow"/>
          <w:color w:val="000000"/>
          <w:lang w:eastAsia="en-GB"/>
        </w:rPr>
        <w:t xml:space="preserve">, </w:t>
      </w:r>
      <w:hyperlink r:id="rId43" w:tooltip="Posts by A.S.M. Shahabuddin" w:history="1">
        <w:r w:rsidRPr="00A36370">
          <w:rPr>
            <w:rFonts w:ascii="Arial Narrow" w:eastAsia="Times New Roman" w:hAnsi="Arial Narrow" w:cs="Arial Narrow"/>
            <w:color w:val="000000"/>
            <w:lang w:eastAsia="en-GB"/>
          </w:rPr>
          <w:t>A.S.M. Shahabuddin</w:t>
        </w:r>
      </w:hyperlink>
      <w:r w:rsidRPr="00A36370">
        <w:rPr>
          <w:rFonts w:ascii="Arial Narrow" w:eastAsia="Times New Roman" w:hAnsi="Arial Narrow" w:cs="Arial Narrow"/>
          <w:color w:val="000000"/>
          <w:lang w:eastAsia="en-GB"/>
        </w:rPr>
        <w:t xml:space="preserve">, </w:t>
      </w:r>
      <w:hyperlink r:id="rId44" w:tooltip="Posts by Linda Waldman" w:history="1">
        <w:r w:rsidRPr="00A36370">
          <w:rPr>
            <w:rFonts w:ascii="Arial Narrow" w:eastAsia="Times New Roman" w:hAnsi="Arial Narrow" w:cs="Arial Narrow"/>
            <w:color w:val="000000"/>
            <w:lang w:eastAsia="en-GB"/>
          </w:rPr>
          <w:t>Linda Waldman</w:t>
        </w:r>
      </w:hyperlink>
      <w:r w:rsidRPr="00A36370">
        <w:rPr>
          <w:rFonts w:ascii="Arial Narrow" w:eastAsia="Times New Roman" w:hAnsi="Arial Narrow" w:cs="Arial Narrow"/>
          <w:color w:val="000000"/>
          <w:lang w:eastAsia="en-GB"/>
        </w:rPr>
        <w:t xml:space="preserve">, </w:t>
      </w:r>
      <w:hyperlink r:id="rId45" w:tooltip="Posts by Asha George" w:history="1">
        <w:r w:rsidRPr="00A36370">
          <w:rPr>
            <w:rFonts w:ascii="Arial Narrow" w:eastAsia="Times New Roman" w:hAnsi="Arial Narrow" w:cs="Arial Narrow"/>
            <w:color w:val="000000"/>
            <w:lang w:eastAsia="en-GB"/>
          </w:rPr>
          <w:t>Asha George</w:t>
        </w:r>
      </w:hyperlink>
      <w:r w:rsidRPr="00A36370">
        <w:rPr>
          <w:rFonts w:ascii="Arial Narrow" w:eastAsia="Times New Roman" w:hAnsi="Arial Narrow" w:cs="Arial Narrow"/>
          <w:color w:val="000000"/>
          <w:lang w:eastAsia="en-GB"/>
        </w:rPr>
        <w:t xml:space="preserve"> and </w:t>
      </w:r>
      <w:hyperlink r:id="rId46" w:tooltip="Posts by Rosemary Morgan" w:history="1">
        <w:r w:rsidRPr="00A36370">
          <w:rPr>
            <w:rFonts w:ascii="Arial Narrow" w:eastAsia="Times New Roman" w:hAnsi="Arial Narrow" w:cs="Arial Narrow"/>
            <w:color w:val="000000"/>
            <w:lang w:eastAsia="en-GB"/>
          </w:rPr>
          <w:t>Rosemary Morgan</w:t>
        </w:r>
      </w:hyperlink>
      <w:r w:rsidRPr="00A36370">
        <w:rPr>
          <w:rFonts w:ascii="Arial Narrow" w:eastAsia="Times New Roman" w:hAnsi="Arial Narrow" w:cs="Arial Narrow"/>
          <w:color w:val="000000"/>
          <w:lang w:eastAsia="en-GB"/>
        </w:rPr>
        <w:t xml:space="preserve"> on October 13, 2016</w:t>
      </w:r>
      <w:r w:rsidRPr="00022A3C">
        <w:rPr>
          <w:rFonts w:ascii="Arial" w:hAnsi="Arial" w:cs="Arial"/>
        </w:rPr>
        <w:t xml:space="preserve">  </w:t>
      </w:r>
      <w:r w:rsidRPr="00A36370">
        <w:rPr>
          <w:rStyle w:val="Hyperlink"/>
          <w:rFonts w:ascii="Arial Narrow" w:eastAsia="Times New Roman" w:hAnsi="Arial Narrow" w:cs="Arial Narrow"/>
          <w:lang w:eastAsia="en-GB"/>
        </w:rPr>
        <w:t>http://www.internationalhealthpolicies.org/the-role-of-men-in-improving-maternal-health/</w:t>
      </w:r>
    </w:p>
    <w:p w14:paraId="786AE366" w14:textId="6D70E1F5" w:rsidR="007D451C" w:rsidRPr="00630A72" w:rsidRDefault="007D451C" w:rsidP="00175EC7">
      <w:pPr>
        <w:pStyle w:val="ListParagraph"/>
        <w:spacing w:before="120"/>
        <w:ind w:hanging="720"/>
        <w:rPr>
          <w:rStyle w:val="Hyperlink"/>
          <w:rFonts w:ascii="Arial Narrow" w:eastAsia="Times New Roman" w:hAnsi="Arial Narrow" w:cs="Arial Narrow"/>
          <w:lang w:eastAsia="en-GB"/>
        </w:rPr>
      </w:pPr>
      <w:r w:rsidRPr="00630A72">
        <w:rPr>
          <w:rFonts w:ascii="Arial Narrow" w:eastAsia="Times New Roman" w:hAnsi="Arial Narrow" w:cs="Arial Narrow"/>
          <w:color w:val="000000"/>
          <w:lang w:eastAsia="en-GB"/>
        </w:rPr>
        <w:t>June 2016:  What does it take to eradicate neglected tropical diseases? Part One: Eradicating Guinea Worm</w:t>
      </w:r>
      <w:r w:rsidR="00175EC7" w:rsidRPr="00630A72">
        <w:rPr>
          <w:rFonts w:ascii="Arial Narrow" w:eastAsia="Times New Roman" w:hAnsi="Arial Narrow" w:cs="Arial Narrow"/>
          <w:color w:val="000000"/>
          <w:lang w:eastAsia="en-GB"/>
        </w:rPr>
        <w:t>,</w:t>
      </w:r>
      <w:r w:rsidR="00175EC7">
        <w:rPr>
          <w:i/>
          <w:color w:val="000000"/>
        </w:rPr>
        <w:t xml:space="preserve"> </w:t>
      </w:r>
      <w:hyperlink r:id="rId47" w:history="1">
        <w:r w:rsidRPr="00630A72">
          <w:rPr>
            <w:rStyle w:val="Hyperlink"/>
            <w:rFonts w:ascii="Arial Narrow" w:eastAsia="Times New Roman" w:hAnsi="Arial Narrow" w:cs="Arial Narrow"/>
            <w:lang w:eastAsia="en-GB"/>
          </w:rPr>
          <w:t>https://countdownonntds.wordpress.com/2016/06/01/what-does-it-take-to-eradicate-neglected-tropical-diseases/</w:t>
        </w:r>
      </w:hyperlink>
      <w:r w:rsidRPr="00630A72">
        <w:rPr>
          <w:rStyle w:val="Hyperlink"/>
          <w:rFonts w:ascii="Arial Narrow" w:eastAsia="Times New Roman" w:hAnsi="Arial Narrow" w:cs="Arial Narrow"/>
          <w:lang w:eastAsia="en-GB"/>
        </w:rPr>
        <w:t xml:space="preserve"> </w:t>
      </w:r>
    </w:p>
    <w:p w14:paraId="3614D089" w14:textId="3E32FF5B" w:rsidR="007D451C" w:rsidRPr="007D451C" w:rsidRDefault="007D451C" w:rsidP="007D451C">
      <w:pPr>
        <w:pStyle w:val="ListParagraph"/>
        <w:spacing w:before="120"/>
        <w:ind w:hanging="720"/>
        <w:rPr>
          <w:rStyle w:val="Hyperlink"/>
        </w:rPr>
      </w:pPr>
      <w:r w:rsidRPr="00630A72">
        <w:rPr>
          <w:rFonts w:ascii="Arial Narrow" w:eastAsia="Times New Roman" w:hAnsi="Arial Narrow" w:cs="Arial Narrow"/>
          <w:color w:val="000000"/>
          <w:lang w:eastAsia="en-GB"/>
        </w:rPr>
        <w:t>June 2016: What does it take to control neglected tropical diseases? Part Two: Controlling Buruli Ulcer,</w:t>
      </w:r>
      <w:r>
        <w:rPr>
          <w:i/>
          <w:color w:val="000000"/>
        </w:rPr>
        <w:t xml:space="preserve"> </w:t>
      </w:r>
      <w:hyperlink r:id="rId48" w:history="1">
        <w:r w:rsidRPr="00630A72">
          <w:rPr>
            <w:rStyle w:val="Hyperlink"/>
            <w:rFonts w:ascii="Arial Narrow" w:eastAsia="Times New Roman" w:hAnsi="Arial Narrow" w:cs="Arial Narrow"/>
            <w:lang w:eastAsia="en-GB"/>
          </w:rPr>
          <w:t>https://countdownonntds.wordpress.com/2016/06/08/part-two-controlling-buruli-ulcer/</w:t>
        </w:r>
      </w:hyperlink>
      <w:r w:rsidRPr="00630A72">
        <w:rPr>
          <w:rStyle w:val="Hyperlink"/>
          <w:rFonts w:ascii="Arial Narrow" w:eastAsia="Times New Roman" w:hAnsi="Arial Narrow" w:cs="Arial Narrow"/>
          <w:lang w:eastAsia="en-GB"/>
        </w:rPr>
        <w:t xml:space="preserve"> </w:t>
      </w:r>
    </w:p>
    <w:p w14:paraId="72A6C6E9" w14:textId="12BFBBAA" w:rsidR="007D451C" w:rsidRPr="00630A72" w:rsidRDefault="007D451C" w:rsidP="007D451C">
      <w:pPr>
        <w:pStyle w:val="ListParagraph"/>
        <w:spacing w:before="120"/>
        <w:ind w:hanging="720"/>
        <w:rPr>
          <w:rStyle w:val="Hyperlink"/>
          <w:rFonts w:ascii="Arial Narrow" w:eastAsia="Times New Roman" w:hAnsi="Arial Narrow" w:cs="Arial Narrow"/>
          <w:lang w:eastAsia="en-GB"/>
        </w:rPr>
      </w:pPr>
      <w:r w:rsidRPr="00630A72">
        <w:rPr>
          <w:rFonts w:ascii="Arial Narrow" w:eastAsia="Times New Roman" w:hAnsi="Arial Narrow" w:cs="Arial Narrow"/>
          <w:color w:val="000000"/>
          <w:lang w:eastAsia="en-GB"/>
        </w:rPr>
        <w:t xml:space="preserve">June 2016: </w:t>
      </w:r>
      <w:hyperlink r:id="rId49" w:history="1">
        <w:r w:rsidRPr="00630A72">
          <w:rPr>
            <w:rFonts w:ascii="Arial Narrow" w:eastAsia="Times New Roman" w:hAnsi="Arial Narrow" w:cs="Arial Narrow"/>
            <w:color w:val="000000"/>
            <w:lang w:eastAsia="en-GB"/>
          </w:rPr>
          <w:t>What does it take to control neglected tropical diseases? Part Three: Eliminating Lymphatic filariasis</w:t>
        </w:r>
      </w:hyperlink>
      <w:r w:rsidRPr="00630A72">
        <w:rPr>
          <w:rFonts w:ascii="Arial Narrow" w:eastAsia="Times New Roman" w:hAnsi="Arial Narrow" w:cs="Arial Narrow"/>
          <w:color w:val="000000"/>
          <w:lang w:eastAsia="en-GB"/>
        </w:rPr>
        <w:t>,</w:t>
      </w:r>
      <w:r>
        <w:rPr>
          <w:i/>
          <w:color w:val="000000"/>
        </w:rPr>
        <w:t xml:space="preserve"> </w:t>
      </w:r>
      <w:hyperlink r:id="rId50" w:history="1">
        <w:r w:rsidRPr="00630A72">
          <w:rPr>
            <w:rStyle w:val="Hyperlink"/>
            <w:rFonts w:ascii="Arial Narrow" w:eastAsia="Times New Roman" w:hAnsi="Arial Narrow" w:cs="Arial Narrow"/>
            <w:lang w:eastAsia="en-GB"/>
          </w:rPr>
          <w:t>https://countdownonntds.wordpress.com/2016/06/14/what-does-it-take-to-control-neglected-tropical-diseases-part-three-eliminating-lymphatic-filariasis/</w:t>
        </w:r>
      </w:hyperlink>
    </w:p>
    <w:p w14:paraId="6AC1E9AA" w14:textId="2AC8C127" w:rsidR="005266F9" w:rsidRDefault="005266F9" w:rsidP="005266F9">
      <w:pPr>
        <w:pStyle w:val="ListParagraph"/>
        <w:spacing w:before="120"/>
        <w:ind w:hanging="720"/>
        <w:rPr>
          <w:color w:val="000000"/>
        </w:rPr>
      </w:pPr>
      <w:r w:rsidRPr="00630A72">
        <w:rPr>
          <w:rFonts w:ascii="Arial Narrow" w:eastAsia="Times New Roman" w:hAnsi="Arial Narrow" w:cs="Arial Narrow"/>
          <w:color w:val="000000"/>
          <w:lang w:eastAsia="en-GB"/>
        </w:rPr>
        <w:lastRenderedPageBreak/>
        <w:t>February 2017:  Putting the power and politics into health systems research, with Kate Hawkins, Sally Theobald, Helen Elsey, Rosemary Morgan,</w:t>
      </w:r>
      <w:r>
        <w:rPr>
          <w:color w:val="000000"/>
        </w:rPr>
        <w:t> </w:t>
      </w:r>
      <w:hyperlink r:id="rId51" w:history="1">
        <w:r w:rsidRPr="00630A72">
          <w:rPr>
            <w:rStyle w:val="Hyperlink"/>
            <w:rFonts w:ascii="Arial Narrow" w:eastAsia="Times New Roman" w:hAnsi="Arial Narrow" w:cs="Arial Narrow"/>
            <w:lang w:eastAsia="en-GB"/>
          </w:rPr>
          <w:t>http://resyst.lshtm.ac.uk/news-and-blogs/putting-power-and-politics-health-systems-research</w:t>
        </w:r>
      </w:hyperlink>
    </w:p>
    <w:p w14:paraId="2C2E0FC0" w14:textId="77777777" w:rsidR="005266F9" w:rsidRDefault="005266F9" w:rsidP="005266F9">
      <w:pPr>
        <w:pStyle w:val="ListParagraph"/>
        <w:spacing w:before="120"/>
        <w:ind w:hanging="720"/>
        <w:rPr>
          <w:rFonts w:eastAsia="Times New Roman" w:cs="Arial"/>
          <w:sz w:val="24"/>
        </w:rPr>
      </w:pPr>
      <w:r w:rsidRPr="00630A72">
        <w:rPr>
          <w:rFonts w:ascii="Arial Narrow" w:eastAsia="Times New Roman" w:hAnsi="Arial Narrow" w:cs="Arial Narrow"/>
          <w:color w:val="000000"/>
          <w:lang w:eastAsia="en-GB"/>
        </w:rPr>
        <w:t>February 2017:  It is chilling: The Mexico City policy, gender, and health systems, with Kate Hawkins, Rosemary Morgan, Helen Elsey, Rebecca King, Sally Theobald</w:t>
      </w:r>
      <w:r w:rsidRPr="005940BA">
        <w:rPr>
          <w:color w:val="000000"/>
          <w:sz w:val="24"/>
          <w:szCs w:val="24"/>
        </w:rPr>
        <w:t xml:space="preserve"> </w:t>
      </w:r>
      <w:hyperlink r:id="rId52" w:history="1">
        <w:r w:rsidRPr="00630A72">
          <w:rPr>
            <w:rStyle w:val="Hyperlink"/>
            <w:rFonts w:ascii="Arial Narrow" w:eastAsia="Times New Roman" w:hAnsi="Arial Narrow" w:cs="Arial Narrow"/>
            <w:lang w:eastAsia="en-GB"/>
          </w:rPr>
          <w:t>http://resyst.lshtm.ac.uk/news-and-blogs/it-chilling-mexico-city-policy-gender-and-health-systems</w:t>
        </w:r>
      </w:hyperlink>
    </w:p>
    <w:p w14:paraId="15E13F79" w14:textId="77777777" w:rsidR="00A36370" w:rsidRDefault="005266F9" w:rsidP="00A36370">
      <w:pPr>
        <w:pStyle w:val="ListParagraph"/>
        <w:spacing w:before="120"/>
        <w:ind w:hanging="720"/>
        <w:rPr>
          <w:iCs/>
          <w:color w:val="000000"/>
          <w:sz w:val="24"/>
          <w:szCs w:val="24"/>
        </w:rPr>
      </w:pPr>
      <w:r>
        <w:rPr>
          <w:color w:val="000000"/>
        </w:rPr>
        <w:t>​</w:t>
      </w:r>
      <w:r w:rsidRPr="00630A72">
        <w:rPr>
          <w:rFonts w:ascii="Arial Narrow" w:eastAsia="Times New Roman" w:hAnsi="Arial Narrow" w:cs="Arial Narrow"/>
          <w:color w:val="000000"/>
          <w:lang w:eastAsia="en-GB"/>
        </w:rPr>
        <w:t xml:space="preserve">March 2017: International Women’s Day, women’s health &amp; gender: Four things to consider as health practitioners and researchers, with Rosemary Morgan, </w:t>
      </w:r>
      <w:proofErr w:type="spellStart"/>
      <w:r w:rsidRPr="00630A72">
        <w:rPr>
          <w:rFonts w:ascii="Arial Narrow" w:eastAsia="Times New Roman" w:hAnsi="Arial Narrow" w:cs="Arial Narrow"/>
          <w:color w:val="000000"/>
          <w:lang w:eastAsia="en-GB"/>
        </w:rPr>
        <w:t>Kui</w:t>
      </w:r>
      <w:proofErr w:type="spellEnd"/>
      <w:r w:rsidRPr="00630A72">
        <w:rPr>
          <w:rFonts w:ascii="Arial Narrow" w:eastAsia="Times New Roman" w:hAnsi="Arial Narrow" w:cs="Arial Narrow"/>
          <w:color w:val="000000"/>
          <w:lang w:eastAsia="en-GB"/>
        </w:rPr>
        <w:t xml:space="preserve"> </w:t>
      </w:r>
      <w:proofErr w:type="spellStart"/>
      <w:r w:rsidRPr="00630A72">
        <w:rPr>
          <w:rFonts w:ascii="Arial Narrow" w:eastAsia="Times New Roman" w:hAnsi="Arial Narrow" w:cs="Arial Narrow"/>
          <w:color w:val="000000"/>
          <w:lang w:eastAsia="en-GB"/>
        </w:rPr>
        <w:t>Muraya</w:t>
      </w:r>
      <w:proofErr w:type="spellEnd"/>
      <w:r w:rsidRPr="00630A72">
        <w:rPr>
          <w:rFonts w:ascii="Arial Narrow" w:eastAsia="Times New Roman" w:hAnsi="Arial Narrow" w:cs="Arial Narrow"/>
          <w:color w:val="000000"/>
          <w:lang w:eastAsia="en-GB"/>
        </w:rPr>
        <w:t>, Kate Hawkins, Sassy Molyneux</w:t>
      </w:r>
      <w:r w:rsidRPr="005940BA">
        <w:rPr>
          <w:i/>
          <w:iCs/>
          <w:color w:val="000000"/>
          <w:sz w:val="24"/>
          <w:szCs w:val="24"/>
        </w:rPr>
        <w:t xml:space="preserve"> </w:t>
      </w:r>
      <w:r w:rsidRPr="00630A72">
        <w:rPr>
          <w:rStyle w:val="Hyperlink"/>
          <w:rFonts w:ascii="Arial Narrow" w:eastAsia="Times New Roman" w:hAnsi="Arial Narrow" w:cs="Arial Narrow"/>
          <w:lang w:eastAsia="en-GB"/>
        </w:rPr>
        <w:t>http://resyst.lshtm.ac.uk/news-and-blogs/international-women%E2%80%99 s-day-women%E2%80%99s-health-gender-four-things-consider-health</w:t>
      </w:r>
      <w:r>
        <w:rPr>
          <w:iCs/>
          <w:color w:val="000000"/>
          <w:sz w:val="24"/>
          <w:szCs w:val="24"/>
        </w:rPr>
        <w:t xml:space="preserve"> </w:t>
      </w:r>
    </w:p>
    <w:p w14:paraId="38FC6A53" w14:textId="4E26901B" w:rsidR="00936380" w:rsidRPr="00A36370" w:rsidRDefault="00936380" w:rsidP="00A36370">
      <w:pPr>
        <w:pStyle w:val="ListParagraph"/>
        <w:spacing w:before="120"/>
        <w:ind w:hanging="720"/>
        <w:rPr>
          <w:rStyle w:val="Hyperlink"/>
          <w:rFonts w:ascii="Arial Narrow" w:eastAsia="Times New Roman" w:hAnsi="Arial Narrow" w:cs="Arial Narrow"/>
          <w:lang w:eastAsia="en-GB"/>
        </w:rPr>
      </w:pPr>
      <w:r w:rsidRPr="00A36370">
        <w:rPr>
          <w:rFonts w:ascii="Arial Narrow" w:eastAsia="Times New Roman" w:hAnsi="Arial Narrow" w:cs="Arial Narrow"/>
          <w:color w:val="000000"/>
          <w:lang w:eastAsia="en-GB"/>
        </w:rPr>
        <w:t>What’s sex got to do with it? A Synthesis of Sexuality and the Law</w:t>
      </w:r>
      <w:r w:rsidRPr="00E2622F">
        <w:t xml:space="preserve"> </w:t>
      </w:r>
      <w:hyperlink r:id="rId53" w:history="1">
        <w:r w:rsidRPr="00A36370">
          <w:rPr>
            <w:rStyle w:val="Hyperlink"/>
            <w:rFonts w:ascii="Arial Narrow" w:eastAsia="Times New Roman" w:hAnsi="Arial Narrow" w:cs="Arial Narrow"/>
            <w:lang w:eastAsia="en-GB"/>
          </w:rPr>
          <w:t>http://knotsids.blogspot.co.uk/2014/02/whats-sex-got-to-do-with-it-synthesis.html</w:t>
        </w:r>
      </w:hyperlink>
      <w:r w:rsidRPr="00A36370">
        <w:rPr>
          <w:rStyle w:val="Hyperlink"/>
          <w:rFonts w:ascii="Arial Narrow" w:eastAsia="Times New Roman" w:hAnsi="Arial Narrow" w:cs="Arial Narrow"/>
          <w:lang w:eastAsia="en-GB"/>
        </w:rPr>
        <w:t xml:space="preserve">  </w:t>
      </w:r>
    </w:p>
    <w:p w14:paraId="4687C998" w14:textId="79F4CFF5" w:rsidR="00936380" w:rsidRPr="000A71A7" w:rsidRDefault="00B15614" w:rsidP="00A36370">
      <w:pPr>
        <w:pStyle w:val="ListParagraph"/>
        <w:spacing w:before="120"/>
        <w:ind w:hanging="720"/>
      </w:pPr>
      <w:hyperlink r:id="rId54" w:history="1">
        <w:r w:rsidR="00936380" w:rsidRPr="00A36370">
          <w:rPr>
            <w:rFonts w:ascii="Arial Narrow" w:eastAsia="Times New Roman" w:hAnsi="Arial Narrow" w:cs="Arial Narrow"/>
            <w:color w:val="000000"/>
            <w:lang w:eastAsia="en-GB"/>
          </w:rPr>
          <w:t>My reunion with Alumni: an unexpected and delightful evening in Dhaka</w:t>
        </w:r>
      </w:hyperlink>
      <w:r w:rsidR="00A36370">
        <w:rPr>
          <w:rFonts w:ascii="Arial Narrow" w:eastAsia="Times New Roman" w:hAnsi="Arial Narrow" w:cs="Arial Narrow"/>
          <w:color w:val="000000"/>
          <w:lang w:eastAsia="en-GB"/>
        </w:rPr>
        <w:t xml:space="preserve"> </w:t>
      </w:r>
      <w:hyperlink r:id="rId55" w:history="1">
        <w:r w:rsidR="00A36370" w:rsidRPr="007D5A1F">
          <w:rPr>
            <w:rStyle w:val="Hyperlink"/>
            <w:rFonts w:ascii="Arial Narrow" w:eastAsia="Times New Roman" w:hAnsi="Arial Narrow" w:cs="Arial Narrow"/>
            <w:lang w:eastAsia="en-GB"/>
          </w:rPr>
          <w:t>http://idsalumni.blogspot.co.uk/2014_06_01_archive.html</w:t>
        </w:r>
      </w:hyperlink>
      <w:r w:rsidR="00A36370">
        <w:rPr>
          <w:rFonts w:ascii="Arial Narrow" w:eastAsia="Times New Roman" w:hAnsi="Arial Narrow" w:cs="Arial Narrow"/>
          <w:color w:val="000000"/>
          <w:lang w:eastAsia="en-GB"/>
        </w:rPr>
        <w:t xml:space="preserve">.   </w:t>
      </w:r>
    </w:p>
    <w:p w14:paraId="624DA515" w14:textId="77777777" w:rsidR="00936380" w:rsidRPr="00936380" w:rsidRDefault="00936380" w:rsidP="00A36370">
      <w:pPr>
        <w:pStyle w:val="ListParagraph"/>
        <w:spacing w:before="120"/>
        <w:ind w:hanging="720"/>
      </w:pPr>
      <w:r w:rsidRPr="00630A72">
        <w:rPr>
          <w:rFonts w:ascii="Arial Narrow" w:eastAsia="Times New Roman" w:hAnsi="Arial Narrow" w:cs="Arial Narrow"/>
          <w:color w:val="000000"/>
          <w:lang w:eastAsia="en-GB"/>
        </w:rPr>
        <w:t>Some reflections on our session on gender and ethics at the Health Systems Symposium Opportunities and challenges for the world’s first national mobile health initiative,</w:t>
      </w:r>
      <w:r>
        <w:rPr>
          <w:i/>
          <w:iCs/>
          <w:u w:val="single"/>
        </w:rPr>
        <w:t xml:space="preserve"> </w:t>
      </w:r>
      <w:hyperlink r:id="rId56" w:history="1">
        <w:r w:rsidRPr="00630A72">
          <w:rPr>
            <w:rStyle w:val="Hyperlink"/>
            <w:rFonts w:ascii="Arial Narrow" w:eastAsia="Times New Roman" w:hAnsi="Arial Narrow" w:cs="Arial Narrow"/>
            <w:lang w:eastAsia="en-GB"/>
          </w:rPr>
          <w:t>http://knotsids.blogspot.co.uk/2014/08/opportunities-and-challenges-for-worlds.html</w:t>
        </w:r>
      </w:hyperlink>
      <w:r w:rsidRPr="00630A72">
        <w:rPr>
          <w:rStyle w:val="Hyperlink"/>
          <w:rFonts w:ascii="Arial Narrow" w:eastAsia="Times New Roman" w:hAnsi="Arial Narrow" w:cs="Arial Narrow"/>
          <w:lang w:eastAsia="en-GB"/>
        </w:rPr>
        <w:t xml:space="preserve"> </w:t>
      </w:r>
      <w:r w:rsidRPr="00630A72">
        <w:rPr>
          <w:rFonts w:ascii="Arial Narrow" w:eastAsia="Times New Roman" w:hAnsi="Arial Narrow" w:cs="Arial Narrow"/>
          <w:color w:val="000000"/>
          <w:lang w:eastAsia="en-GB"/>
        </w:rPr>
        <w:t xml:space="preserve">- featured on the KNOTs, INTERACTIONS and </w:t>
      </w:r>
      <w:proofErr w:type="spellStart"/>
      <w:r w:rsidRPr="00630A72">
        <w:rPr>
          <w:rFonts w:ascii="Arial Narrow" w:eastAsia="Times New Roman" w:hAnsi="Arial Narrow" w:cs="Arial Narrow"/>
          <w:color w:val="000000"/>
          <w:lang w:eastAsia="en-GB"/>
        </w:rPr>
        <w:t>RinGs</w:t>
      </w:r>
      <w:proofErr w:type="spellEnd"/>
      <w:r w:rsidRPr="00630A72">
        <w:rPr>
          <w:rFonts w:ascii="Arial Narrow" w:eastAsia="Times New Roman" w:hAnsi="Arial Narrow" w:cs="Arial Narrow"/>
          <w:color w:val="000000"/>
          <w:lang w:eastAsia="en-GB"/>
        </w:rPr>
        <w:t xml:space="preserve"> websites</w:t>
      </w:r>
    </w:p>
    <w:p w14:paraId="57C300CD" w14:textId="5A56429C" w:rsidR="00936380" w:rsidRPr="00630A72" w:rsidRDefault="00936380" w:rsidP="00A36370">
      <w:pPr>
        <w:pStyle w:val="ListParagraph"/>
        <w:spacing w:after="0"/>
        <w:ind w:hanging="720"/>
      </w:pPr>
      <w:r w:rsidRPr="00A36370">
        <w:rPr>
          <w:rFonts w:ascii="Arial Narrow" w:eastAsia="Times New Roman" w:hAnsi="Arial Narrow" w:cs="Arial Narrow"/>
          <w:color w:val="000000"/>
          <w:lang w:eastAsia="en-GB"/>
        </w:rPr>
        <w:t xml:space="preserve">The problem is political. Is the solution technical? </w:t>
      </w:r>
      <w:hyperlink r:id="rId57" w:history="1">
        <w:r w:rsidRPr="00A36370">
          <w:rPr>
            <w:rStyle w:val="Hyperlink"/>
            <w:rFonts w:ascii="Arial Narrow" w:eastAsia="Times New Roman" w:hAnsi="Arial Narrow" w:cs="Arial Narrow"/>
            <w:lang w:eastAsia="en-GB"/>
          </w:rPr>
          <w:t>http://interactions.eldis.org/blog/problem-political-solution-technical</w:t>
        </w:r>
      </w:hyperlink>
      <w:r w:rsidRPr="00A36370">
        <w:rPr>
          <w:rStyle w:val="Hyperlink"/>
          <w:lang w:eastAsia="en-GB"/>
        </w:rPr>
        <w:t xml:space="preserve"> </w:t>
      </w:r>
      <w:r w:rsidRPr="00A36370">
        <w:rPr>
          <w:rFonts w:ascii="Arial Narrow" w:eastAsia="Times New Roman" w:hAnsi="Arial Narrow" w:cs="Arial Narrow"/>
          <w:color w:val="000000"/>
          <w:lang w:eastAsia="en-GB"/>
        </w:rPr>
        <w:t xml:space="preserve">- featured on the KNOTs, INTERACTIONS and </w:t>
      </w:r>
      <w:proofErr w:type="spellStart"/>
      <w:r w:rsidRPr="00A36370">
        <w:rPr>
          <w:rFonts w:ascii="Arial Narrow" w:eastAsia="Times New Roman" w:hAnsi="Arial Narrow" w:cs="Arial Narrow"/>
          <w:color w:val="000000"/>
          <w:lang w:eastAsia="en-GB"/>
        </w:rPr>
        <w:t>RinGs</w:t>
      </w:r>
      <w:proofErr w:type="spellEnd"/>
      <w:r w:rsidRPr="00A36370">
        <w:rPr>
          <w:rFonts w:ascii="Arial Narrow" w:eastAsia="Times New Roman" w:hAnsi="Arial Narrow" w:cs="Arial Narrow"/>
          <w:color w:val="000000"/>
          <w:lang w:eastAsia="en-GB"/>
        </w:rPr>
        <w:t xml:space="preserve"> websites</w:t>
      </w:r>
    </w:p>
    <w:p w14:paraId="3A4635C9" w14:textId="2E11A581" w:rsidR="00B9326B" w:rsidRPr="00936380" w:rsidRDefault="00B9326B" w:rsidP="00A36370">
      <w:pPr>
        <w:pStyle w:val="Default"/>
        <w:ind w:left="720" w:hanging="720"/>
      </w:pPr>
      <w:r w:rsidRPr="00630A72">
        <w:rPr>
          <w:sz w:val="22"/>
          <w:szCs w:val="22"/>
        </w:rPr>
        <w:t>Waldman, L. and E. Mills.  Entrenched Inequality and Violence underlie the Ebola outbreak.  Blog April</w:t>
      </w:r>
      <w:r>
        <w:t xml:space="preserve"> </w:t>
      </w:r>
      <w:r w:rsidRPr="00630A72">
        <w:rPr>
          <w:sz w:val="22"/>
          <w:szCs w:val="22"/>
        </w:rPr>
        <w:t>2015.</w:t>
      </w:r>
      <w:r>
        <w:t xml:space="preserve">  </w:t>
      </w:r>
      <w:hyperlink r:id="rId58" w:history="1">
        <w:r w:rsidRPr="00630A72">
          <w:rPr>
            <w:rStyle w:val="Hyperlink"/>
          </w:rPr>
          <w:t>http://www.ids.ac.uk/opinion/entrenched-inequality-and-violence-underlie-the-ebola-outbreak</w:t>
        </w:r>
      </w:hyperlink>
    </w:p>
    <w:p w14:paraId="6F02A112" w14:textId="77777777" w:rsidR="00936380" w:rsidRDefault="00936380" w:rsidP="00936380">
      <w:pPr>
        <w:pStyle w:val="ListParagraph"/>
        <w:ind w:hanging="720"/>
      </w:pPr>
      <w:r w:rsidRPr="00630A72">
        <w:rPr>
          <w:rFonts w:ascii="Arial Narrow" w:eastAsia="Times New Roman" w:hAnsi="Arial Narrow" w:cs="Arial Narrow"/>
          <w:color w:val="000000"/>
          <w:lang w:eastAsia="en-GB"/>
        </w:rPr>
        <w:t xml:space="preserve">Health Systems Global Blog:  Gender, Rights, Equity: Reflections from the Cape Town Health Systems Research Symposium, with Asha George, Rosemary Morgan, Kate Hawkins, Sassy Molyneux, Sarah </w:t>
      </w:r>
      <w:proofErr w:type="spellStart"/>
      <w:r w:rsidRPr="00630A72">
        <w:rPr>
          <w:rFonts w:ascii="Arial Narrow" w:eastAsia="Times New Roman" w:hAnsi="Arial Narrow" w:cs="Arial Narrow"/>
          <w:color w:val="000000"/>
          <w:lang w:eastAsia="en-GB"/>
        </w:rPr>
        <w:t>Ssali</w:t>
      </w:r>
      <w:proofErr w:type="spellEnd"/>
      <w:r w:rsidRPr="00630A72">
        <w:rPr>
          <w:rFonts w:ascii="Arial Narrow" w:eastAsia="Times New Roman" w:hAnsi="Arial Narrow" w:cs="Arial Narrow"/>
          <w:color w:val="000000"/>
          <w:lang w:eastAsia="en-GB"/>
        </w:rPr>
        <w:t>, and Sally Theobald.  Published in a long and a short version on two different websites:</w:t>
      </w:r>
      <w:r>
        <w:t xml:space="preserve">  </w:t>
      </w:r>
      <w:hyperlink r:id="rId59" w:history="1">
        <w:r w:rsidRPr="00630A72">
          <w:rPr>
            <w:rStyle w:val="Hyperlink"/>
            <w:rFonts w:ascii="Arial Narrow" w:eastAsia="Times New Roman" w:hAnsi="Arial Narrow" w:cs="Arial Narrow"/>
            <w:lang w:eastAsia="en-GB"/>
          </w:rPr>
          <w:t>http://www.healthsystemsglobal.org/GetInvolved/Blog/TabId/155/PostId/47/gender-rights-equity-reflections-from-the-cape-town-health-systems-research-symposium.aspx</w:t>
        </w:r>
      </w:hyperlink>
      <w:r w:rsidRPr="00630A72">
        <w:rPr>
          <w:rStyle w:val="Hyperlink"/>
          <w:rFonts w:ascii="Arial Narrow" w:eastAsia="Times New Roman" w:hAnsi="Arial Narrow" w:cs="Arial Narrow"/>
          <w:lang w:eastAsia="en-GB"/>
        </w:rPr>
        <w:t xml:space="preserve"> and </w:t>
      </w:r>
      <w:hyperlink r:id="rId60" w:history="1">
        <w:r w:rsidRPr="00630A72">
          <w:rPr>
            <w:rStyle w:val="Hyperlink"/>
            <w:rFonts w:ascii="Arial Narrow" w:eastAsia="Times New Roman" w:hAnsi="Arial Narrow" w:cs="Arial Narrow"/>
            <w:lang w:eastAsia="en-GB"/>
          </w:rPr>
          <w:t>http://resyst.lshtm.ac.uk/news-and-blogs/gender-rights-equity-reflections-cape-town-health-systems-research-symposium</w:t>
        </w:r>
      </w:hyperlink>
      <w:r>
        <w:t xml:space="preserve"> . </w:t>
      </w:r>
    </w:p>
    <w:p w14:paraId="52EA1F42" w14:textId="77777777" w:rsidR="00936380" w:rsidRDefault="00936380" w:rsidP="0027458D">
      <w:pPr>
        <w:pStyle w:val="ListParagraph"/>
        <w:ind w:hanging="720"/>
        <w:rPr>
          <w:rFonts w:cs="Arial"/>
          <w:u w:val="single"/>
        </w:rPr>
      </w:pPr>
      <w:r w:rsidRPr="00630A72">
        <w:rPr>
          <w:rFonts w:ascii="Arial Narrow" w:eastAsia="Times New Roman" w:hAnsi="Arial Narrow" w:cs="Arial Narrow"/>
          <w:color w:val="000000"/>
          <w:lang w:eastAsia="en-GB"/>
        </w:rPr>
        <w:t>Alumni Event in South Africa,</w:t>
      </w:r>
      <w:r w:rsidRPr="0027458D">
        <w:rPr>
          <w:rFonts w:cs="Arial"/>
        </w:rPr>
        <w:t xml:space="preserve"> </w:t>
      </w:r>
      <w:hyperlink r:id="rId61" w:history="1">
        <w:r w:rsidR="0027458D" w:rsidRPr="00630A72">
          <w:rPr>
            <w:rStyle w:val="Hyperlink"/>
            <w:rFonts w:ascii="Arial Narrow" w:eastAsia="Times New Roman" w:hAnsi="Arial Narrow" w:cs="Arial Narrow"/>
            <w:lang w:eastAsia="en-GB"/>
          </w:rPr>
          <w:t>https://www.ids.ac.uk/opinion/alumni-event-in-south-africa</w:t>
        </w:r>
      </w:hyperlink>
    </w:p>
    <w:p w14:paraId="7ABDFA38" w14:textId="77777777" w:rsidR="0027458D" w:rsidRPr="0027458D" w:rsidRDefault="00B15614" w:rsidP="0027458D">
      <w:pPr>
        <w:pStyle w:val="ListParagraph"/>
        <w:ind w:hanging="720"/>
        <w:rPr>
          <w:rFonts w:cs="Arial"/>
        </w:rPr>
      </w:pPr>
      <w:hyperlink r:id="rId62" w:history="1">
        <w:r w:rsidR="0027458D" w:rsidRPr="00630A72">
          <w:rPr>
            <w:rFonts w:ascii="Arial Narrow" w:eastAsia="Times New Roman" w:hAnsi="Arial Narrow" w:cs="Arial Narrow"/>
            <w:color w:val="000000"/>
            <w:lang w:eastAsia="en-GB"/>
          </w:rPr>
          <w:t>MHealth and sexual and reproductive health rights</w:t>
        </w:r>
      </w:hyperlink>
      <w:r w:rsidR="0027458D" w:rsidRPr="00630A72">
        <w:rPr>
          <w:rFonts w:ascii="Arial Narrow" w:eastAsia="Times New Roman" w:hAnsi="Arial Narrow" w:cs="Arial Narrow"/>
          <w:color w:val="000000"/>
          <w:lang w:eastAsia="en-GB"/>
        </w:rPr>
        <w:t xml:space="preserve"> </w:t>
      </w:r>
      <w:r w:rsidR="0027458D">
        <w:rPr>
          <w:rFonts w:cs="Arial"/>
        </w:rPr>
        <w:t xml:space="preserve"> </w:t>
      </w:r>
      <w:hyperlink r:id="rId63" w:history="1">
        <w:r w:rsidR="0027458D" w:rsidRPr="00630A72">
          <w:rPr>
            <w:rStyle w:val="Hyperlink"/>
            <w:rFonts w:ascii="Arial Narrow" w:eastAsia="Times New Roman" w:hAnsi="Arial Narrow" w:cs="Arial Narrow"/>
            <w:lang w:eastAsia="en-GB"/>
          </w:rPr>
          <w:t>http://interactions.eldis.org//blog/mhealth-and-sexual-and-reproductive-health-rights</w:t>
        </w:r>
      </w:hyperlink>
      <w:r w:rsidR="0027458D">
        <w:rPr>
          <w:rFonts w:cs="Arial"/>
        </w:rPr>
        <w:t xml:space="preserve"> </w:t>
      </w:r>
    </w:p>
    <w:p w14:paraId="47566486" w14:textId="77777777" w:rsidR="00630A72" w:rsidRDefault="00630A72" w:rsidP="00C51CC8">
      <w:pPr>
        <w:rPr>
          <w:rFonts w:ascii="Calibri" w:hAnsi="Calibri"/>
          <w:b/>
          <w:spacing w:val="-3"/>
        </w:rPr>
      </w:pPr>
    </w:p>
    <w:p w14:paraId="585B521A" w14:textId="4209B966" w:rsidR="00630A72" w:rsidRPr="00F5390D" w:rsidRDefault="00630A72" w:rsidP="00630A72">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 xml:space="preserve">Workshops </w:t>
      </w:r>
      <w:proofErr w:type="spellStart"/>
      <w:r>
        <w:rPr>
          <w:rFonts w:ascii="Arial" w:hAnsi="Arial" w:cs="Arial"/>
          <w:sz w:val="22"/>
          <w:szCs w:val="22"/>
        </w:rPr>
        <w:t>Organised</w:t>
      </w:r>
      <w:proofErr w:type="spellEnd"/>
    </w:p>
    <w:p w14:paraId="1336658B" w14:textId="511A47B2" w:rsidR="00C14941" w:rsidRDefault="00C14941" w:rsidP="00A36370">
      <w:pPr>
        <w:pStyle w:val="Default"/>
        <w:ind w:left="720" w:hanging="720"/>
        <w:rPr>
          <w:sz w:val="22"/>
          <w:szCs w:val="22"/>
        </w:rPr>
      </w:pPr>
      <w:r>
        <w:rPr>
          <w:sz w:val="22"/>
          <w:szCs w:val="22"/>
        </w:rPr>
        <w:t>2019</w:t>
      </w:r>
      <w:r w:rsidR="00827312">
        <w:rPr>
          <w:sz w:val="22"/>
          <w:szCs w:val="22"/>
        </w:rPr>
        <w:tab/>
      </w:r>
      <w:r w:rsidR="00827312" w:rsidRPr="00B15614">
        <w:rPr>
          <w:sz w:val="22"/>
          <w:szCs w:val="22"/>
        </w:rPr>
        <w:t>Trans4m-Public Health</w:t>
      </w:r>
    </w:p>
    <w:p w14:paraId="0293B596" w14:textId="0460DE22" w:rsidR="00E21834" w:rsidRPr="00630A72" w:rsidRDefault="00E21834" w:rsidP="00A36370">
      <w:pPr>
        <w:pStyle w:val="Default"/>
        <w:ind w:left="720" w:hanging="720"/>
        <w:rPr>
          <w:sz w:val="22"/>
          <w:szCs w:val="22"/>
        </w:rPr>
      </w:pPr>
      <w:r w:rsidRPr="00630A72">
        <w:rPr>
          <w:sz w:val="22"/>
          <w:szCs w:val="22"/>
        </w:rPr>
        <w:t>201</w:t>
      </w:r>
      <w:r w:rsidR="004621C8" w:rsidRPr="00630A72">
        <w:rPr>
          <w:sz w:val="22"/>
          <w:szCs w:val="22"/>
        </w:rPr>
        <w:t>3</w:t>
      </w:r>
      <w:r w:rsidRPr="00630A72">
        <w:rPr>
          <w:sz w:val="22"/>
          <w:szCs w:val="22"/>
        </w:rPr>
        <w:tab/>
        <w:t>Sexuality, Poverty and Law</w:t>
      </w:r>
      <w:r w:rsidR="004621C8" w:rsidRPr="00630A72">
        <w:rPr>
          <w:sz w:val="22"/>
          <w:szCs w:val="22"/>
        </w:rPr>
        <w:t>, Legal Toolkit Workshop, Brighton, November 2013, with E. Mills</w:t>
      </w:r>
    </w:p>
    <w:p w14:paraId="77A9DBA2" w14:textId="77777777" w:rsidR="00C8586A" w:rsidRPr="00630A72" w:rsidRDefault="00C8586A" w:rsidP="00A36370">
      <w:pPr>
        <w:pStyle w:val="Default"/>
        <w:ind w:left="720" w:hanging="720"/>
        <w:rPr>
          <w:sz w:val="22"/>
          <w:szCs w:val="22"/>
        </w:rPr>
      </w:pPr>
      <w:r w:rsidRPr="00630A72">
        <w:rPr>
          <w:sz w:val="22"/>
          <w:szCs w:val="22"/>
        </w:rPr>
        <w:t>2012</w:t>
      </w:r>
      <w:r w:rsidRPr="00630A72">
        <w:rPr>
          <w:sz w:val="22"/>
          <w:szCs w:val="22"/>
        </w:rPr>
        <w:tab/>
        <w:t xml:space="preserve">Non-Communicable Disease, IDS, May 2012 with H. MacGregor.  </w:t>
      </w:r>
    </w:p>
    <w:p w14:paraId="4A5BD322" w14:textId="77777777" w:rsidR="00827271" w:rsidRPr="00630A72" w:rsidRDefault="00827271" w:rsidP="00A36370">
      <w:pPr>
        <w:pStyle w:val="Default"/>
        <w:ind w:left="720" w:hanging="720"/>
        <w:rPr>
          <w:sz w:val="22"/>
          <w:szCs w:val="22"/>
        </w:rPr>
      </w:pPr>
      <w:r w:rsidRPr="00630A72">
        <w:rPr>
          <w:sz w:val="22"/>
          <w:szCs w:val="22"/>
        </w:rPr>
        <w:t>2011</w:t>
      </w:r>
      <w:r w:rsidRPr="00630A72">
        <w:rPr>
          <w:sz w:val="22"/>
          <w:szCs w:val="22"/>
        </w:rPr>
        <w:tab/>
      </w:r>
      <w:r w:rsidR="00C8586A" w:rsidRPr="00630A72">
        <w:rPr>
          <w:sz w:val="22"/>
          <w:szCs w:val="22"/>
        </w:rPr>
        <w:t>S</w:t>
      </w:r>
      <w:r w:rsidRPr="00630A72">
        <w:rPr>
          <w:sz w:val="22"/>
          <w:szCs w:val="22"/>
        </w:rPr>
        <w:t>tudent Round Table Seminar at IDS, in which SPRU and SSD students for the Sussex Manifesto</w:t>
      </w:r>
    </w:p>
    <w:p w14:paraId="3FBFA4E1" w14:textId="77777777" w:rsidR="00827271" w:rsidRPr="00630A72" w:rsidRDefault="00827271" w:rsidP="00A36370">
      <w:pPr>
        <w:pStyle w:val="Default"/>
        <w:ind w:left="720" w:hanging="720"/>
        <w:rPr>
          <w:sz w:val="22"/>
          <w:szCs w:val="22"/>
        </w:rPr>
      </w:pPr>
      <w:r w:rsidRPr="00630A72">
        <w:rPr>
          <w:sz w:val="22"/>
          <w:szCs w:val="22"/>
        </w:rPr>
        <w:t>200</w:t>
      </w:r>
      <w:r w:rsidR="00946096" w:rsidRPr="00630A72">
        <w:rPr>
          <w:sz w:val="22"/>
          <w:szCs w:val="22"/>
        </w:rPr>
        <w:t>8</w:t>
      </w:r>
      <w:r w:rsidRPr="00630A72">
        <w:rPr>
          <w:sz w:val="22"/>
          <w:szCs w:val="22"/>
        </w:rPr>
        <w:tab/>
        <w:t>The ESRC – ICSSR Workshop on Environmental Sustainability and Climate Change’, New Delhi, India in conjunction with the LSE</w:t>
      </w:r>
      <w:r w:rsidR="00946096" w:rsidRPr="00630A72">
        <w:rPr>
          <w:sz w:val="22"/>
          <w:szCs w:val="22"/>
        </w:rPr>
        <w:t>, 16-18 November 2008</w:t>
      </w:r>
    </w:p>
    <w:p w14:paraId="36252A4C" w14:textId="77777777" w:rsidR="00461228" w:rsidRPr="00630A72" w:rsidRDefault="00827271" w:rsidP="00A36370">
      <w:pPr>
        <w:pStyle w:val="Default"/>
        <w:ind w:left="720" w:hanging="720"/>
        <w:rPr>
          <w:sz w:val="22"/>
          <w:szCs w:val="22"/>
        </w:rPr>
      </w:pPr>
      <w:r w:rsidRPr="00630A72">
        <w:rPr>
          <w:sz w:val="22"/>
          <w:szCs w:val="22"/>
        </w:rPr>
        <w:t xml:space="preserve">2008:  </w:t>
      </w:r>
      <w:r w:rsidR="00461228" w:rsidRPr="00630A72">
        <w:rPr>
          <w:sz w:val="22"/>
          <w:szCs w:val="22"/>
        </w:rPr>
        <w:t>the 21st Century Research Collaboration Workshop. Warwick University in conjunction with the Environment Research Funders Forum and the UK Collaborative on Development Sciences.</w:t>
      </w:r>
    </w:p>
    <w:p w14:paraId="306773B9" w14:textId="77777777" w:rsidR="00FB739F" w:rsidRDefault="00FB739F" w:rsidP="00FB739F">
      <w:pPr>
        <w:rPr>
          <w:rFonts w:ascii="Calibri" w:hAnsi="Calibri"/>
          <w:b/>
          <w:spacing w:val="-3"/>
        </w:rPr>
      </w:pPr>
    </w:p>
    <w:p w14:paraId="42D869CF" w14:textId="4101EE10" w:rsidR="00A36370" w:rsidRPr="00F5390D" w:rsidRDefault="00AE5F7D" w:rsidP="00A36370">
      <w:pPr>
        <w:pStyle w:val="ResumeHeadings"/>
        <w:pBdr>
          <w:top w:val="none" w:sz="0" w:space="0" w:color="auto"/>
          <w:bottom w:val="single" w:sz="4" w:space="1" w:color="auto"/>
        </w:pBdr>
        <w:spacing w:before="0" w:after="180"/>
        <w:rPr>
          <w:rFonts w:ascii="Arial" w:hAnsi="Arial" w:cs="Arial"/>
          <w:sz w:val="22"/>
          <w:szCs w:val="22"/>
        </w:rPr>
      </w:pPr>
      <w:r>
        <w:rPr>
          <w:rFonts w:ascii="Arial" w:hAnsi="Arial" w:cs="Arial"/>
          <w:sz w:val="22"/>
          <w:szCs w:val="22"/>
        </w:rPr>
        <w:t>Teaching Experience</w:t>
      </w:r>
      <w:r w:rsidR="00A36370">
        <w:rPr>
          <w:rFonts w:ascii="Arial" w:hAnsi="Arial" w:cs="Arial"/>
          <w:sz w:val="22"/>
          <w:szCs w:val="22"/>
        </w:rPr>
        <w:t xml:space="preserve">: </w:t>
      </w:r>
    </w:p>
    <w:p w14:paraId="38707CB4" w14:textId="24A93B4C" w:rsidR="00A307DD" w:rsidRPr="006241EE" w:rsidRDefault="00AE5F7D" w:rsidP="006241EE">
      <w:pPr>
        <w:pStyle w:val="Default"/>
        <w:spacing w:before="120" w:after="120"/>
        <w:ind w:left="720" w:hanging="720"/>
        <w:rPr>
          <w:sz w:val="22"/>
          <w:szCs w:val="22"/>
        </w:rPr>
      </w:pPr>
      <w:r>
        <w:rPr>
          <w:sz w:val="22"/>
          <w:szCs w:val="22"/>
        </w:rPr>
        <w:t>PhD Supervision:  7 PhD Researchers supervised</w:t>
      </w:r>
      <w:r w:rsidR="006241EE">
        <w:rPr>
          <w:sz w:val="22"/>
          <w:szCs w:val="22"/>
        </w:rPr>
        <w:t xml:space="preserve"> – 3 passed, 1 submitted, 3 current.  </w:t>
      </w:r>
    </w:p>
    <w:p w14:paraId="4E6CD3C4" w14:textId="6A88A6E8" w:rsidR="00A307DD" w:rsidRPr="00630A72" w:rsidRDefault="00A307DD" w:rsidP="00630A72">
      <w:pPr>
        <w:pStyle w:val="Default"/>
        <w:spacing w:before="120" w:after="120"/>
        <w:ind w:left="720" w:hanging="720"/>
        <w:rPr>
          <w:sz w:val="22"/>
          <w:szCs w:val="22"/>
        </w:rPr>
      </w:pPr>
      <w:r w:rsidRPr="00630A72">
        <w:rPr>
          <w:sz w:val="22"/>
          <w:szCs w:val="22"/>
        </w:rPr>
        <w:t>MA Dissertation Supervision:  12 in South Africa and Ireland, and extensive MPhil and MA Supervision</w:t>
      </w:r>
      <w:r w:rsidR="00C6628C" w:rsidRPr="00630A72">
        <w:rPr>
          <w:sz w:val="22"/>
          <w:szCs w:val="22"/>
        </w:rPr>
        <w:t xml:space="preserve"> at IDS</w:t>
      </w:r>
      <w:r w:rsidR="00FB739F" w:rsidRPr="00630A72">
        <w:rPr>
          <w:sz w:val="22"/>
          <w:szCs w:val="22"/>
        </w:rPr>
        <w:t>, all passed</w:t>
      </w:r>
      <w:r w:rsidRPr="00630A72">
        <w:rPr>
          <w:sz w:val="22"/>
          <w:szCs w:val="22"/>
        </w:rPr>
        <w:t xml:space="preserve">. </w:t>
      </w:r>
    </w:p>
    <w:p w14:paraId="160E17EE" w14:textId="77777777" w:rsidR="008E0B76" w:rsidRPr="006241EE" w:rsidRDefault="008E0B76" w:rsidP="008E0B76">
      <w:pPr>
        <w:pStyle w:val="Heading7"/>
        <w:rPr>
          <w:rFonts w:ascii="Arial Narrow" w:hAnsi="Arial Narrow"/>
          <w:b/>
          <w:spacing w:val="-3"/>
          <w:sz w:val="22"/>
          <w:szCs w:val="20"/>
        </w:rPr>
      </w:pPr>
      <w:r w:rsidRPr="006241EE">
        <w:rPr>
          <w:rFonts w:ascii="Arial Narrow" w:hAnsi="Arial Narrow"/>
          <w:b/>
          <w:spacing w:val="-3"/>
          <w:sz w:val="22"/>
          <w:szCs w:val="20"/>
        </w:rPr>
        <w:t>Teaching Experience</w:t>
      </w:r>
    </w:p>
    <w:p w14:paraId="58CFEC4E" w14:textId="5681CCD5" w:rsidR="005266F9" w:rsidRPr="006241EE" w:rsidRDefault="005266F9" w:rsidP="006241EE">
      <w:pPr>
        <w:pStyle w:val="Default"/>
        <w:spacing w:before="120" w:after="120"/>
        <w:ind w:left="720" w:hanging="720"/>
        <w:rPr>
          <w:sz w:val="22"/>
          <w:szCs w:val="22"/>
        </w:rPr>
      </w:pPr>
      <w:r w:rsidRPr="006241EE">
        <w:rPr>
          <w:sz w:val="22"/>
          <w:szCs w:val="22"/>
        </w:rPr>
        <w:t>2016 – Convene the Teaching Management Group</w:t>
      </w:r>
    </w:p>
    <w:p w14:paraId="1E0AAE23" w14:textId="7D49ECF1" w:rsidR="00D25F7E" w:rsidRPr="006241EE" w:rsidRDefault="00D25F7E" w:rsidP="006241EE">
      <w:pPr>
        <w:pStyle w:val="Default"/>
        <w:spacing w:before="120" w:after="120"/>
        <w:ind w:left="720" w:hanging="720"/>
        <w:rPr>
          <w:sz w:val="22"/>
          <w:szCs w:val="22"/>
        </w:rPr>
      </w:pPr>
      <w:r w:rsidRPr="006241EE">
        <w:rPr>
          <w:sz w:val="22"/>
          <w:szCs w:val="22"/>
        </w:rPr>
        <w:lastRenderedPageBreak/>
        <w:t xml:space="preserve">Experience with developing and creating open-access online courses:  </w:t>
      </w:r>
      <w:proofErr w:type="spellStart"/>
      <w:r w:rsidRPr="006241EE">
        <w:rPr>
          <w:sz w:val="22"/>
          <w:szCs w:val="22"/>
        </w:rPr>
        <w:t>Mhealth</w:t>
      </w:r>
      <w:proofErr w:type="spellEnd"/>
      <w:r w:rsidRPr="006241EE">
        <w:rPr>
          <w:sz w:val="22"/>
          <w:szCs w:val="22"/>
        </w:rPr>
        <w:t xml:space="preserve"> and Development: Health, Environment and Development</w:t>
      </w:r>
    </w:p>
    <w:p w14:paraId="4B851BCF" w14:textId="77777777" w:rsidR="005266F9" w:rsidRDefault="005266F9" w:rsidP="00310204">
      <w:pPr>
        <w:ind w:left="720" w:hanging="720"/>
        <w:rPr>
          <w:rFonts w:ascii="Calibri" w:hAnsi="Calibri"/>
          <w:szCs w:val="22"/>
          <w:u w:val="single"/>
        </w:rPr>
      </w:pPr>
    </w:p>
    <w:p w14:paraId="35B8C0BB" w14:textId="741CF934" w:rsidR="008E0B76" w:rsidRPr="006241EE" w:rsidRDefault="008E0B76" w:rsidP="006241EE">
      <w:pPr>
        <w:pStyle w:val="Heading7"/>
        <w:rPr>
          <w:rFonts w:ascii="Arial Narrow" w:hAnsi="Arial Narrow"/>
          <w:b/>
          <w:spacing w:val="-3"/>
          <w:sz w:val="22"/>
          <w:szCs w:val="20"/>
        </w:rPr>
      </w:pPr>
      <w:r w:rsidRPr="006241EE">
        <w:rPr>
          <w:rFonts w:ascii="Arial Narrow" w:hAnsi="Arial Narrow"/>
          <w:b/>
          <w:spacing w:val="-3"/>
          <w:sz w:val="22"/>
          <w:szCs w:val="20"/>
        </w:rPr>
        <w:t xml:space="preserve">Degree </w:t>
      </w:r>
      <w:r w:rsidR="006F5103" w:rsidRPr="006241EE">
        <w:rPr>
          <w:rFonts w:ascii="Arial Narrow" w:hAnsi="Arial Narrow"/>
          <w:b/>
          <w:spacing w:val="-3"/>
          <w:sz w:val="22"/>
          <w:szCs w:val="20"/>
        </w:rPr>
        <w:t xml:space="preserve">Level </w:t>
      </w:r>
      <w:r w:rsidRPr="006241EE">
        <w:rPr>
          <w:rFonts w:ascii="Arial Narrow" w:hAnsi="Arial Narrow"/>
          <w:b/>
          <w:spacing w:val="-3"/>
          <w:sz w:val="22"/>
          <w:szCs w:val="20"/>
        </w:rPr>
        <w:t>Convening:</w:t>
      </w:r>
    </w:p>
    <w:p w14:paraId="5169F8AB" w14:textId="4558A766" w:rsidR="006F5103" w:rsidRPr="006241EE" w:rsidRDefault="006F5103" w:rsidP="006241EE">
      <w:pPr>
        <w:pStyle w:val="Default"/>
        <w:spacing w:before="120" w:after="120"/>
        <w:ind w:left="720" w:hanging="720"/>
        <w:rPr>
          <w:sz w:val="22"/>
          <w:szCs w:val="22"/>
        </w:rPr>
      </w:pPr>
      <w:r w:rsidRPr="006241EE">
        <w:rPr>
          <w:sz w:val="22"/>
          <w:szCs w:val="22"/>
        </w:rPr>
        <w:t xml:space="preserve">2016 – </w:t>
      </w:r>
      <w:r w:rsidR="00287FDA">
        <w:rPr>
          <w:sz w:val="22"/>
          <w:szCs w:val="22"/>
        </w:rPr>
        <w:t>2018</w:t>
      </w:r>
      <w:r w:rsidRPr="006241EE">
        <w:rPr>
          <w:sz w:val="22"/>
          <w:szCs w:val="22"/>
        </w:rPr>
        <w:tab/>
        <w:t>PhD Convenor</w:t>
      </w:r>
    </w:p>
    <w:p w14:paraId="189D04E3" w14:textId="25914753" w:rsidR="006F5103" w:rsidRPr="006241EE" w:rsidRDefault="006F5103" w:rsidP="006241EE">
      <w:pPr>
        <w:pStyle w:val="Default"/>
        <w:spacing w:before="120" w:after="120"/>
        <w:ind w:left="720" w:hanging="720"/>
        <w:rPr>
          <w:sz w:val="22"/>
          <w:szCs w:val="22"/>
        </w:rPr>
      </w:pPr>
      <w:r w:rsidRPr="006241EE">
        <w:rPr>
          <w:sz w:val="22"/>
          <w:szCs w:val="22"/>
        </w:rPr>
        <w:t xml:space="preserve">2009 – 2012 </w:t>
      </w:r>
      <w:r w:rsidRPr="006241EE">
        <w:rPr>
          <w:sz w:val="22"/>
          <w:szCs w:val="22"/>
        </w:rPr>
        <w:tab/>
        <w:t>PhD Convenor</w:t>
      </w:r>
    </w:p>
    <w:p w14:paraId="0BC6936A" w14:textId="1813CAFF" w:rsidR="00827271" w:rsidRPr="006241EE" w:rsidRDefault="00827271" w:rsidP="006241EE">
      <w:pPr>
        <w:pStyle w:val="Default"/>
        <w:spacing w:before="120" w:after="120"/>
        <w:ind w:left="720" w:hanging="720"/>
        <w:rPr>
          <w:sz w:val="22"/>
          <w:szCs w:val="22"/>
        </w:rPr>
      </w:pPr>
      <w:r w:rsidRPr="006241EE">
        <w:rPr>
          <w:sz w:val="22"/>
          <w:szCs w:val="22"/>
        </w:rPr>
        <w:t>2007 – 2010</w:t>
      </w:r>
      <w:r w:rsidRPr="006241EE">
        <w:rPr>
          <w:sz w:val="22"/>
          <w:szCs w:val="22"/>
        </w:rPr>
        <w:tab/>
        <w:t>Established and Convened the MA in Science, Society and Development</w:t>
      </w:r>
    </w:p>
    <w:p w14:paraId="5C11F5F0" w14:textId="77777777" w:rsidR="008E0B76" w:rsidRPr="006241EE" w:rsidRDefault="008E0B76" w:rsidP="006241EE">
      <w:pPr>
        <w:pStyle w:val="Default"/>
        <w:spacing w:before="120" w:after="120"/>
        <w:ind w:left="720" w:hanging="720"/>
        <w:rPr>
          <w:sz w:val="22"/>
          <w:szCs w:val="22"/>
        </w:rPr>
      </w:pPr>
      <w:r w:rsidRPr="006241EE">
        <w:rPr>
          <w:sz w:val="22"/>
          <w:szCs w:val="22"/>
        </w:rPr>
        <w:t>2006 – 2007</w:t>
      </w:r>
      <w:r w:rsidRPr="006241EE">
        <w:rPr>
          <w:sz w:val="22"/>
          <w:szCs w:val="22"/>
        </w:rPr>
        <w:tab/>
        <w:t>Co-convened the MA in Gender and Development</w:t>
      </w:r>
    </w:p>
    <w:p w14:paraId="3814ED60" w14:textId="77777777" w:rsidR="008E0B76" w:rsidRDefault="008E0B76" w:rsidP="00310204">
      <w:pPr>
        <w:ind w:left="720" w:hanging="720"/>
        <w:rPr>
          <w:rFonts w:ascii="Calibri" w:hAnsi="Calibri"/>
          <w:szCs w:val="22"/>
        </w:rPr>
      </w:pPr>
    </w:p>
    <w:p w14:paraId="15E35904" w14:textId="77777777" w:rsidR="008E0B76" w:rsidRPr="006241EE" w:rsidRDefault="008E0B76" w:rsidP="006241EE">
      <w:pPr>
        <w:pStyle w:val="Heading7"/>
        <w:rPr>
          <w:rFonts w:ascii="Arial Narrow" w:hAnsi="Arial Narrow"/>
          <w:b/>
          <w:spacing w:val="-3"/>
          <w:sz w:val="22"/>
          <w:szCs w:val="20"/>
        </w:rPr>
      </w:pPr>
      <w:r w:rsidRPr="006241EE">
        <w:rPr>
          <w:rFonts w:ascii="Arial Narrow" w:hAnsi="Arial Narrow"/>
          <w:b/>
          <w:spacing w:val="-3"/>
          <w:sz w:val="22"/>
          <w:szCs w:val="20"/>
        </w:rPr>
        <w:t>Course Convening:</w:t>
      </w:r>
    </w:p>
    <w:p w14:paraId="4DDA9976" w14:textId="0E3D9D27" w:rsidR="008E0B76" w:rsidRPr="006241EE" w:rsidRDefault="008E0B76" w:rsidP="006241EE">
      <w:pPr>
        <w:pStyle w:val="Default"/>
        <w:spacing w:before="120" w:after="120"/>
        <w:ind w:left="720" w:hanging="720"/>
        <w:rPr>
          <w:sz w:val="22"/>
          <w:szCs w:val="22"/>
        </w:rPr>
      </w:pPr>
      <w:r w:rsidRPr="006241EE">
        <w:rPr>
          <w:sz w:val="22"/>
          <w:szCs w:val="22"/>
        </w:rPr>
        <w:t>2007 – 201</w:t>
      </w:r>
      <w:r w:rsidR="00307AD2" w:rsidRPr="006241EE">
        <w:rPr>
          <w:sz w:val="22"/>
          <w:szCs w:val="22"/>
        </w:rPr>
        <w:t>5</w:t>
      </w:r>
      <w:r w:rsidRPr="006241EE">
        <w:rPr>
          <w:sz w:val="22"/>
          <w:szCs w:val="22"/>
        </w:rPr>
        <w:t xml:space="preserve"> </w:t>
      </w:r>
      <w:r w:rsidRPr="006241EE">
        <w:rPr>
          <w:sz w:val="22"/>
          <w:szCs w:val="22"/>
        </w:rPr>
        <w:tab/>
        <w:t xml:space="preserve">Co-convenor of the MA Development Sociology and Anthropology of Development </w:t>
      </w:r>
    </w:p>
    <w:p w14:paraId="563E27BF" w14:textId="77777777" w:rsidR="008E0B76" w:rsidRPr="006241EE" w:rsidRDefault="008E0B76" w:rsidP="006241EE">
      <w:pPr>
        <w:pStyle w:val="Default"/>
        <w:spacing w:before="120" w:after="120"/>
        <w:ind w:left="720" w:hanging="720"/>
        <w:rPr>
          <w:sz w:val="22"/>
          <w:szCs w:val="22"/>
        </w:rPr>
      </w:pPr>
      <w:r w:rsidRPr="006241EE">
        <w:rPr>
          <w:sz w:val="22"/>
          <w:szCs w:val="22"/>
        </w:rPr>
        <w:t>2006 – 2007</w:t>
      </w:r>
      <w:r w:rsidRPr="006241EE">
        <w:rPr>
          <w:sz w:val="22"/>
          <w:szCs w:val="22"/>
        </w:rPr>
        <w:tab/>
        <w:t>Convenor of the MPhil Anthropology and Sociology of Development Course</w:t>
      </w:r>
    </w:p>
    <w:p w14:paraId="2987A919" w14:textId="77777777" w:rsidR="008E0B76" w:rsidRPr="006241EE" w:rsidRDefault="008E0B76" w:rsidP="006241EE">
      <w:pPr>
        <w:pStyle w:val="Default"/>
        <w:spacing w:before="120" w:after="120"/>
        <w:ind w:left="720" w:hanging="720"/>
        <w:rPr>
          <w:sz w:val="22"/>
          <w:szCs w:val="22"/>
        </w:rPr>
      </w:pPr>
      <w:r w:rsidRPr="006241EE">
        <w:rPr>
          <w:sz w:val="22"/>
          <w:szCs w:val="22"/>
        </w:rPr>
        <w:tab/>
      </w:r>
      <w:r w:rsidRPr="006241EE">
        <w:rPr>
          <w:sz w:val="22"/>
          <w:szCs w:val="22"/>
        </w:rPr>
        <w:tab/>
        <w:t>Convenor of MA Gender and Development Key Issues Course</w:t>
      </w:r>
    </w:p>
    <w:p w14:paraId="546EEE56" w14:textId="77777777" w:rsidR="008E0B76" w:rsidRPr="006241EE" w:rsidRDefault="008E0B76" w:rsidP="006241EE">
      <w:pPr>
        <w:pStyle w:val="Default"/>
        <w:spacing w:before="120" w:after="120"/>
        <w:ind w:left="720" w:hanging="720"/>
        <w:rPr>
          <w:sz w:val="22"/>
          <w:szCs w:val="22"/>
        </w:rPr>
      </w:pPr>
      <w:r w:rsidRPr="006241EE">
        <w:rPr>
          <w:sz w:val="22"/>
          <w:szCs w:val="22"/>
        </w:rPr>
        <w:tab/>
      </w:r>
      <w:r w:rsidRPr="006241EE">
        <w:rPr>
          <w:sz w:val="22"/>
          <w:szCs w:val="22"/>
        </w:rPr>
        <w:tab/>
        <w:t>Convenor of MA Gender and Development ‘Doing Gender and Development’ Course</w:t>
      </w:r>
    </w:p>
    <w:p w14:paraId="3EBA334E" w14:textId="77777777" w:rsidR="00827271" w:rsidRPr="006241EE" w:rsidRDefault="008E0B76" w:rsidP="006241EE">
      <w:pPr>
        <w:pStyle w:val="Default"/>
        <w:spacing w:before="120" w:after="120"/>
        <w:ind w:left="720" w:hanging="720"/>
        <w:rPr>
          <w:sz w:val="22"/>
          <w:szCs w:val="22"/>
        </w:rPr>
      </w:pPr>
      <w:r w:rsidRPr="006241EE">
        <w:rPr>
          <w:sz w:val="22"/>
          <w:szCs w:val="22"/>
        </w:rPr>
        <w:t>2005 – 2006</w:t>
      </w:r>
      <w:r w:rsidRPr="006241EE">
        <w:rPr>
          <w:sz w:val="22"/>
          <w:szCs w:val="22"/>
        </w:rPr>
        <w:tab/>
        <w:t xml:space="preserve">Co-convenor of the </w:t>
      </w:r>
      <w:proofErr w:type="spellStart"/>
      <w:r w:rsidRPr="006241EE">
        <w:rPr>
          <w:sz w:val="22"/>
          <w:szCs w:val="22"/>
        </w:rPr>
        <w:t>Mphil</w:t>
      </w:r>
      <w:proofErr w:type="spellEnd"/>
      <w:r w:rsidRPr="006241EE">
        <w:rPr>
          <w:sz w:val="22"/>
          <w:szCs w:val="22"/>
        </w:rPr>
        <w:t xml:space="preserve"> Anthropology and Sociology of Development Course </w:t>
      </w:r>
    </w:p>
    <w:p w14:paraId="084F1DEB" w14:textId="77777777" w:rsidR="005E5EB7" w:rsidRPr="006241EE" w:rsidRDefault="008E0B76" w:rsidP="006241EE">
      <w:pPr>
        <w:pStyle w:val="Default"/>
        <w:spacing w:before="120" w:after="120"/>
        <w:ind w:left="720" w:hanging="720"/>
        <w:rPr>
          <w:sz w:val="22"/>
          <w:szCs w:val="22"/>
        </w:rPr>
      </w:pPr>
      <w:r w:rsidRPr="006241EE">
        <w:rPr>
          <w:sz w:val="22"/>
          <w:szCs w:val="22"/>
        </w:rPr>
        <w:t xml:space="preserve">2004 – 2010:  </w:t>
      </w:r>
      <w:r w:rsidR="005E5EB7" w:rsidRPr="006241EE">
        <w:rPr>
          <w:sz w:val="22"/>
          <w:szCs w:val="22"/>
        </w:rPr>
        <w:t xml:space="preserve">Post-Graduate </w:t>
      </w:r>
      <w:r w:rsidR="00827271" w:rsidRPr="006241EE">
        <w:rPr>
          <w:sz w:val="22"/>
          <w:szCs w:val="22"/>
        </w:rPr>
        <w:t xml:space="preserve">Lectures:  Key Issues in Gender and Development, Science and Policy Processes; Ideas in </w:t>
      </w:r>
      <w:proofErr w:type="gramStart"/>
      <w:r w:rsidR="00827271" w:rsidRPr="006241EE">
        <w:rPr>
          <w:sz w:val="22"/>
          <w:szCs w:val="22"/>
        </w:rPr>
        <w:t>Development</w:t>
      </w:r>
      <w:r w:rsidR="005E5EB7" w:rsidRPr="006241EE">
        <w:rPr>
          <w:sz w:val="22"/>
          <w:szCs w:val="22"/>
        </w:rPr>
        <w:t>;</w:t>
      </w:r>
      <w:r w:rsidRPr="006241EE">
        <w:rPr>
          <w:sz w:val="22"/>
          <w:szCs w:val="22"/>
        </w:rPr>
        <w:t xml:space="preserve">  Anthropology</w:t>
      </w:r>
      <w:proofErr w:type="gramEnd"/>
      <w:r w:rsidRPr="006241EE">
        <w:rPr>
          <w:sz w:val="22"/>
          <w:szCs w:val="22"/>
        </w:rPr>
        <w:t xml:space="preserve"> and Sociology of Development, </w:t>
      </w:r>
    </w:p>
    <w:p w14:paraId="5E3B6708" w14:textId="77777777" w:rsidR="00724CC9" w:rsidRPr="006241EE" w:rsidRDefault="005E5EB7" w:rsidP="006241EE">
      <w:pPr>
        <w:pStyle w:val="Default"/>
        <w:spacing w:before="120" w:after="120"/>
        <w:ind w:left="720" w:hanging="720"/>
        <w:rPr>
          <w:sz w:val="22"/>
          <w:szCs w:val="22"/>
        </w:rPr>
      </w:pPr>
      <w:r w:rsidRPr="006241EE">
        <w:rPr>
          <w:sz w:val="22"/>
          <w:szCs w:val="22"/>
        </w:rPr>
        <w:tab/>
        <w:t xml:space="preserve">Prior to 2003:  Qualitative Research Methods; South African Ethnography; </w:t>
      </w:r>
    </w:p>
    <w:p w14:paraId="27EC939F" w14:textId="714D8F14" w:rsidR="002A520B" w:rsidRDefault="008E0B76" w:rsidP="006241EE">
      <w:pPr>
        <w:pStyle w:val="Default"/>
        <w:spacing w:before="120" w:after="120"/>
        <w:ind w:left="720" w:hanging="720"/>
        <w:rPr>
          <w:sz w:val="22"/>
          <w:szCs w:val="22"/>
        </w:rPr>
      </w:pPr>
      <w:r w:rsidRPr="006241EE">
        <w:rPr>
          <w:sz w:val="22"/>
          <w:szCs w:val="22"/>
        </w:rPr>
        <w:t xml:space="preserve">Prior to 2003:  </w:t>
      </w:r>
      <w:r w:rsidR="00724CC9" w:rsidRPr="006241EE">
        <w:rPr>
          <w:sz w:val="22"/>
          <w:szCs w:val="22"/>
        </w:rPr>
        <w:t xml:space="preserve">Undergraduate Lectures:  </w:t>
      </w:r>
      <w:r w:rsidR="005E5EB7" w:rsidRPr="006241EE">
        <w:rPr>
          <w:sz w:val="22"/>
          <w:szCs w:val="22"/>
        </w:rPr>
        <w:t>Thesis Writing: African Studies; Physical Anthropology</w:t>
      </w:r>
      <w:r w:rsidR="00724CC9" w:rsidRPr="006241EE">
        <w:rPr>
          <w:sz w:val="22"/>
          <w:szCs w:val="22"/>
        </w:rPr>
        <w:t xml:space="preserve">; Gender Studies; The Anthropology of Community; Economic Anthropology; Ethnic Identity and South African Ethnography; Religion and Worldviews; The Anthropological </w:t>
      </w:r>
      <w:proofErr w:type="spellStart"/>
      <w:r w:rsidR="00724CC9" w:rsidRPr="006241EE">
        <w:rPr>
          <w:sz w:val="22"/>
          <w:szCs w:val="22"/>
        </w:rPr>
        <w:t>Millenium</w:t>
      </w:r>
      <w:proofErr w:type="spellEnd"/>
      <w:r w:rsidR="00724CC9" w:rsidRPr="006241EE">
        <w:rPr>
          <w:sz w:val="22"/>
          <w:szCs w:val="22"/>
        </w:rPr>
        <w:t>: Contemporary South African Society; Introduction to Anthropology</w:t>
      </w:r>
      <w:r w:rsidR="00DF61D9" w:rsidRPr="006241EE">
        <w:rPr>
          <w:sz w:val="22"/>
          <w:szCs w:val="22"/>
        </w:rPr>
        <w:t>; Qualitative Research</w:t>
      </w:r>
    </w:p>
    <w:p w14:paraId="4776DB9D" w14:textId="35D3FEDC" w:rsidR="00FD5132" w:rsidRDefault="00FD5132" w:rsidP="006241EE">
      <w:pPr>
        <w:pStyle w:val="Default"/>
        <w:spacing w:before="120" w:after="120"/>
        <w:ind w:left="720" w:hanging="720"/>
        <w:rPr>
          <w:sz w:val="22"/>
          <w:szCs w:val="22"/>
        </w:rPr>
      </w:pPr>
    </w:p>
    <w:p w14:paraId="20E51C2F" w14:textId="1076FDE2" w:rsidR="00FD5132" w:rsidRDefault="00FD5132" w:rsidP="006241EE">
      <w:pPr>
        <w:pStyle w:val="Default"/>
        <w:spacing w:before="120" w:after="120"/>
        <w:ind w:left="720" w:hanging="720"/>
        <w:rPr>
          <w:sz w:val="22"/>
          <w:szCs w:val="22"/>
        </w:rPr>
      </w:pPr>
    </w:p>
    <w:p w14:paraId="3FF69387" w14:textId="36444C72" w:rsidR="00FD5132" w:rsidRPr="00FD5132" w:rsidRDefault="00FD5132" w:rsidP="006241EE">
      <w:pPr>
        <w:pStyle w:val="Default"/>
        <w:spacing w:before="120" w:after="120"/>
        <w:ind w:left="720" w:hanging="720"/>
        <w:rPr>
          <w:b/>
          <w:sz w:val="22"/>
          <w:szCs w:val="22"/>
        </w:rPr>
      </w:pPr>
      <w:r w:rsidRPr="00FD5132">
        <w:rPr>
          <w:b/>
          <w:sz w:val="22"/>
          <w:szCs w:val="22"/>
        </w:rPr>
        <w:t>PhD Examination</w:t>
      </w:r>
    </w:p>
    <w:p w14:paraId="43AB3F0C" w14:textId="753C4DDA" w:rsidR="00FD5132" w:rsidRDefault="00FD5132" w:rsidP="00FD5132">
      <w:pPr>
        <w:numPr>
          <w:ilvl w:val="0"/>
          <w:numId w:val="25"/>
        </w:numPr>
        <w:spacing w:before="120"/>
        <w:jc w:val="both"/>
        <w:rPr>
          <w:rFonts w:ascii="Calibri" w:hAnsi="Calibri"/>
        </w:rPr>
      </w:pPr>
      <w:r>
        <w:t xml:space="preserve">2019 PhD Gender Dimensions of Telemedicine Application in Rural Nepal, Department of Development and Sustainability, School of Environment, Resources </w:t>
      </w:r>
      <w:proofErr w:type="gramStart"/>
      <w:r>
        <w:t>and  Development</w:t>
      </w:r>
      <w:proofErr w:type="gramEnd"/>
    </w:p>
    <w:p w14:paraId="1B9E993C" w14:textId="77777777" w:rsidR="00FD5132" w:rsidRDefault="00FD5132" w:rsidP="00FD5132">
      <w:pPr>
        <w:numPr>
          <w:ilvl w:val="0"/>
          <w:numId w:val="25"/>
        </w:numPr>
        <w:spacing w:before="120"/>
        <w:jc w:val="both"/>
      </w:pPr>
      <w:proofErr w:type="gramStart"/>
      <w:r>
        <w:t>2017  PhD</w:t>
      </w:r>
      <w:proofErr w:type="gramEnd"/>
      <w:r>
        <w:t xml:space="preserve"> From cow to consumer: Using value chain approaches to evaluate infectious disease risk along dairy value chains serving urban consumers in Moshi Municipality, Northern Tanzania.  University of </w:t>
      </w:r>
      <w:proofErr w:type="spellStart"/>
      <w:r>
        <w:t>GlasgowCollege</w:t>
      </w:r>
      <w:proofErr w:type="spellEnd"/>
      <w:r>
        <w:t xml:space="preserve"> of Medical, Veterinary &amp; Life Sciences</w:t>
      </w:r>
    </w:p>
    <w:p w14:paraId="2E695F86" w14:textId="77777777" w:rsidR="00FD5132" w:rsidRDefault="00FD5132" w:rsidP="00FD5132">
      <w:pPr>
        <w:numPr>
          <w:ilvl w:val="0"/>
          <w:numId w:val="25"/>
        </w:numPr>
        <w:spacing w:before="120"/>
        <w:jc w:val="both"/>
      </w:pPr>
      <w:r>
        <w:t xml:space="preserve">2015 </w:t>
      </w:r>
      <w:proofErr w:type="spellStart"/>
      <w:proofErr w:type="gramStart"/>
      <w:r>
        <w:t>Mphil</w:t>
      </w:r>
      <w:proofErr w:type="spellEnd"/>
      <w:r>
        <w:t xml:space="preserve">  Reproductive</w:t>
      </w:r>
      <w:proofErr w:type="gramEnd"/>
      <w:r>
        <w:t xml:space="preserve"> health care access and decision-making by Bangladeshi male and female migrants living in Cape Town, South Africa, Faculty of Health Sciences University of Cape Town </w:t>
      </w:r>
    </w:p>
    <w:p w14:paraId="1B827185" w14:textId="77777777" w:rsidR="00FD5132" w:rsidRDefault="00FD5132" w:rsidP="00FD5132">
      <w:pPr>
        <w:numPr>
          <w:ilvl w:val="0"/>
          <w:numId w:val="25"/>
        </w:numPr>
        <w:spacing w:before="120"/>
        <w:jc w:val="both"/>
      </w:pPr>
      <w:proofErr w:type="gramStart"/>
      <w:r>
        <w:t>2014  PhD</w:t>
      </w:r>
      <w:proofErr w:type="gramEnd"/>
      <w:r>
        <w:t xml:space="preserve">  Women’s Experiences of Induced Abortion in Mombasa City and the Kilifi District, Kenya, College of Humanities (Howard College), University of KwaZulu-Natal</w:t>
      </w:r>
    </w:p>
    <w:p w14:paraId="7649CCFC" w14:textId="77777777" w:rsidR="00FD5132" w:rsidRDefault="00FD5132" w:rsidP="00FD5132">
      <w:pPr>
        <w:numPr>
          <w:ilvl w:val="0"/>
          <w:numId w:val="25"/>
        </w:numPr>
        <w:spacing w:before="120"/>
        <w:jc w:val="both"/>
      </w:pPr>
      <w:proofErr w:type="gramStart"/>
      <w:r>
        <w:t>2011  PhD</w:t>
      </w:r>
      <w:proofErr w:type="gramEnd"/>
      <w:r>
        <w:t xml:space="preserve">  Listening to Women: Political Ethnographic Narratives of Breast Cancer in Spain, Dept of Anthropology, University of Sussex</w:t>
      </w:r>
    </w:p>
    <w:p w14:paraId="0849DF4E" w14:textId="77777777" w:rsidR="00FD5132" w:rsidRDefault="00FD5132" w:rsidP="00FD5132">
      <w:pPr>
        <w:numPr>
          <w:ilvl w:val="0"/>
          <w:numId w:val="25"/>
        </w:numPr>
        <w:spacing w:before="120"/>
        <w:jc w:val="both"/>
      </w:pPr>
      <w:r>
        <w:rPr>
          <w:b/>
          <w:bCs/>
        </w:rPr>
        <w:lastRenderedPageBreak/>
        <w:t xml:space="preserve">2007   </w:t>
      </w:r>
      <w:proofErr w:type="gramStart"/>
      <w:r>
        <w:rPr>
          <w:b/>
          <w:bCs/>
        </w:rPr>
        <w:t xml:space="preserve">PhD  </w:t>
      </w:r>
      <w:r>
        <w:t>Arenas</w:t>
      </w:r>
      <w:proofErr w:type="gramEnd"/>
      <w:r>
        <w:t xml:space="preserve"> of contestation: policy processes and land tenure reform in post-apartheid South Africa, IDS, University of Sussex.</w:t>
      </w:r>
    </w:p>
    <w:p w14:paraId="15085B47" w14:textId="77777777" w:rsidR="00FD5132" w:rsidRPr="00B15614" w:rsidRDefault="00FD5132" w:rsidP="00FD5132">
      <w:pPr>
        <w:numPr>
          <w:ilvl w:val="0"/>
          <w:numId w:val="25"/>
        </w:numPr>
        <w:spacing w:before="120"/>
        <w:jc w:val="both"/>
      </w:pPr>
      <w:proofErr w:type="gramStart"/>
      <w:r w:rsidRPr="00B15614">
        <w:t xml:space="preserve">PhD  </w:t>
      </w:r>
      <w:proofErr w:type="spellStart"/>
      <w:r w:rsidRPr="00B15614">
        <w:t>Tromso</w:t>
      </w:r>
      <w:proofErr w:type="spellEnd"/>
      <w:proofErr w:type="gramEnd"/>
      <w:r w:rsidRPr="00B15614">
        <w:t xml:space="preserve">… </w:t>
      </w:r>
    </w:p>
    <w:p w14:paraId="7535887A" w14:textId="77777777" w:rsidR="00FD5132" w:rsidRPr="006241EE" w:rsidRDefault="00FD5132" w:rsidP="006241EE">
      <w:pPr>
        <w:pStyle w:val="Default"/>
        <w:spacing w:before="120" w:after="120"/>
        <w:ind w:left="720" w:hanging="720"/>
        <w:rPr>
          <w:sz w:val="22"/>
          <w:szCs w:val="22"/>
        </w:rPr>
      </w:pPr>
      <w:bookmarkStart w:id="3" w:name="_GoBack"/>
      <w:bookmarkEnd w:id="3"/>
    </w:p>
    <w:p w14:paraId="13B9742B" w14:textId="77777777" w:rsidR="008058C3" w:rsidRPr="006241EE" w:rsidRDefault="008058C3" w:rsidP="008058C3">
      <w:pPr>
        <w:pStyle w:val="Heading7"/>
        <w:rPr>
          <w:rFonts w:ascii="Arial Narrow" w:hAnsi="Arial Narrow"/>
          <w:b/>
          <w:spacing w:val="-3"/>
          <w:sz w:val="22"/>
          <w:szCs w:val="20"/>
        </w:rPr>
      </w:pPr>
      <w:r w:rsidRPr="006241EE">
        <w:rPr>
          <w:rFonts w:ascii="Arial Narrow" w:hAnsi="Arial Narrow"/>
          <w:b/>
          <w:spacing w:val="-3"/>
          <w:sz w:val="22"/>
          <w:szCs w:val="20"/>
        </w:rPr>
        <w:t>Public Presentations</w:t>
      </w:r>
    </w:p>
    <w:p w14:paraId="7523EBBA" w14:textId="24AF038F" w:rsidR="00C2009E" w:rsidRPr="00C61009" w:rsidRDefault="00C2009E" w:rsidP="00C61009">
      <w:pPr>
        <w:pStyle w:val="ListParagraph"/>
        <w:spacing w:after="0"/>
        <w:ind w:hanging="720"/>
        <w:rPr>
          <w:rFonts w:ascii="Arial Narrow" w:hAnsi="Arial Narrow" w:cs="Arial"/>
        </w:rPr>
      </w:pPr>
      <w:r w:rsidRPr="00C61009">
        <w:rPr>
          <w:rFonts w:ascii="Arial Narrow" w:hAnsi="Arial Narrow" w:cs="Arial"/>
        </w:rPr>
        <w:t>2019</w:t>
      </w:r>
      <w:r w:rsidR="00C61009">
        <w:rPr>
          <w:rFonts w:ascii="Arial Narrow" w:hAnsi="Arial Narrow" w:cs="Arial"/>
        </w:rPr>
        <w:tab/>
      </w:r>
      <w:r w:rsidRPr="00C61009">
        <w:rPr>
          <w:rFonts w:ascii="Arial Narrow" w:hAnsi="Arial Narrow" w:cs="Arial"/>
        </w:rPr>
        <w:t>Pathways to Success Launch in UNESCO, Paris, Monday 11th March</w:t>
      </w:r>
    </w:p>
    <w:p w14:paraId="7E17370D" w14:textId="605ACB97" w:rsidR="00C2009E" w:rsidRPr="00C61009" w:rsidRDefault="00C2009E" w:rsidP="00C61009">
      <w:pPr>
        <w:pStyle w:val="ListParagraph"/>
        <w:spacing w:after="0"/>
        <w:ind w:hanging="720"/>
        <w:rPr>
          <w:rFonts w:ascii="Arial Narrow" w:hAnsi="Arial Narrow" w:cs="Arial"/>
        </w:rPr>
      </w:pPr>
      <w:r w:rsidRPr="00C61009">
        <w:rPr>
          <w:rFonts w:ascii="Arial Narrow" w:hAnsi="Arial Narrow" w:cs="Arial"/>
        </w:rPr>
        <w:t>2019</w:t>
      </w:r>
      <w:r w:rsidR="00C61009">
        <w:rPr>
          <w:rFonts w:ascii="Arial Narrow" w:hAnsi="Arial Narrow" w:cs="Arial"/>
        </w:rPr>
        <w:tab/>
      </w:r>
      <w:r w:rsidRPr="00C61009">
        <w:rPr>
          <w:rFonts w:ascii="Arial Narrow" w:hAnsi="Arial Narrow" w:cs="Arial"/>
        </w:rPr>
        <w:t xml:space="preserve">ARISE presentation, IDS, GCRF Workshop, Friday 15th March. </w:t>
      </w:r>
    </w:p>
    <w:p w14:paraId="5BA7F0EC" w14:textId="26A9D3D2" w:rsidR="00C2009E" w:rsidRPr="00C61009" w:rsidRDefault="00C2009E" w:rsidP="00C61009">
      <w:pPr>
        <w:pStyle w:val="ListParagraph"/>
        <w:spacing w:after="0"/>
        <w:ind w:hanging="720"/>
        <w:rPr>
          <w:rFonts w:ascii="Arial Narrow" w:hAnsi="Arial Narrow" w:cs="Arial"/>
        </w:rPr>
      </w:pPr>
      <w:r w:rsidRPr="00C61009">
        <w:rPr>
          <w:rFonts w:ascii="Arial Narrow" w:hAnsi="Arial Narrow" w:cs="Arial"/>
        </w:rPr>
        <w:t>2019</w:t>
      </w:r>
      <w:r w:rsidR="00C61009">
        <w:rPr>
          <w:rFonts w:ascii="Arial Narrow" w:hAnsi="Arial Narrow" w:cs="Arial"/>
        </w:rPr>
        <w:tab/>
      </w:r>
      <w:r w:rsidRPr="00C61009">
        <w:rPr>
          <w:rFonts w:ascii="Arial Narrow" w:hAnsi="Arial Narrow" w:cs="Arial"/>
        </w:rPr>
        <w:t>ZELS AS Workshop 14-15 January 2019, Beverley</w:t>
      </w:r>
    </w:p>
    <w:p w14:paraId="54D269AC" w14:textId="21183BF0" w:rsidR="00C2009E" w:rsidRPr="00C61009" w:rsidRDefault="00C2009E" w:rsidP="00C61009">
      <w:pPr>
        <w:pStyle w:val="ListParagraph"/>
        <w:spacing w:after="0"/>
        <w:ind w:hanging="720"/>
        <w:rPr>
          <w:rFonts w:ascii="Arial Narrow" w:hAnsi="Arial Narrow" w:cs="Arial"/>
        </w:rPr>
      </w:pPr>
      <w:r w:rsidRPr="00C61009">
        <w:rPr>
          <w:rFonts w:ascii="Arial Narrow" w:hAnsi="Arial Narrow" w:cs="Arial"/>
        </w:rPr>
        <w:t>2019</w:t>
      </w:r>
      <w:r w:rsidR="00C61009">
        <w:rPr>
          <w:rFonts w:ascii="Arial Narrow" w:hAnsi="Arial Narrow" w:cs="Arial"/>
        </w:rPr>
        <w:tab/>
      </w:r>
      <w:proofErr w:type="spellStart"/>
      <w:r w:rsidRPr="00C61009">
        <w:rPr>
          <w:rFonts w:ascii="Arial Narrow" w:hAnsi="Arial Narrow" w:cs="Arial"/>
        </w:rPr>
        <w:t>RinGs</w:t>
      </w:r>
      <w:proofErr w:type="spellEnd"/>
      <w:r w:rsidRPr="00C61009">
        <w:rPr>
          <w:rFonts w:ascii="Arial Narrow" w:hAnsi="Arial Narrow" w:cs="Arial"/>
        </w:rPr>
        <w:t>/KEMRI Workshop:  Building health systems that transform gender norms’, Nairobi, Kenya, 28th February – 1st March 2019.</w:t>
      </w:r>
    </w:p>
    <w:p w14:paraId="272CC074" w14:textId="020C857D" w:rsidR="00C2009E" w:rsidRPr="00C61009" w:rsidRDefault="00C2009E" w:rsidP="00C61009">
      <w:pPr>
        <w:pStyle w:val="ListParagraph"/>
        <w:spacing w:after="0"/>
        <w:ind w:hanging="720"/>
        <w:rPr>
          <w:rFonts w:ascii="Arial Narrow" w:hAnsi="Arial Narrow" w:cs="Arial"/>
        </w:rPr>
      </w:pPr>
      <w:r w:rsidRPr="00C61009">
        <w:rPr>
          <w:rFonts w:ascii="Arial Narrow" w:hAnsi="Arial Narrow" w:cs="Arial"/>
        </w:rPr>
        <w:t>2019</w:t>
      </w:r>
      <w:r w:rsidR="00271DFC">
        <w:rPr>
          <w:rFonts w:ascii="Arial Narrow" w:hAnsi="Arial Narrow" w:cs="Arial"/>
        </w:rPr>
        <w:tab/>
      </w:r>
      <w:r w:rsidRPr="00C61009">
        <w:rPr>
          <w:rFonts w:ascii="Arial Narrow" w:hAnsi="Arial Narrow" w:cs="Arial"/>
        </w:rPr>
        <w:t>ZELS Dissemination Event at The Royal Society, London, Monday 25 February 201925 February, London</w:t>
      </w:r>
    </w:p>
    <w:p w14:paraId="7ADFFB3A" w14:textId="0FD968DD" w:rsidR="00C2009E" w:rsidRPr="00C61009" w:rsidRDefault="00C2009E" w:rsidP="00C61009">
      <w:pPr>
        <w:pStyle w:val="ListParagraph"/>
        <w:spacing w:after="0"/>
        <w:ind w:hanging="720"/>
        <w:rPr>
          <w:rFonts w:ascii="Arial Narrow" w:hAnsi="Arial Narrow" w:cs="Arial"/>
        </w:rPr>
      </w:pPr>
      <w:r w:rsidRPr="00C61009">
        <w:rPr>
          <w:rFonts w:ascii="Arial Narrow" w:hAnsi="Arial Narrow" w:cs="Arial"/>
        </w:rPr>
        <w:t>2019</w:t>
      </w:r>
      <w:r w:rsidR="00271DFC">
        <w:rPr>
          <w:rFonts w:ascii="Arial Narrow" w:hAnsi="Arial Narrow" w:cs="Arial"/>
        </w:rPr>
        <w:tab/>
      </w:r>
      <w:r w:rsidRPr="00C61009">
        <w:rPr>
          <w:rFonts w:ascii="Arial Narrow" w:hAnsi="Arial Narrow" w:cs="Arial"/>
        </w:rPr>
        <w:t xml:space="preserve">March </w:t>
      </w:r>
      <w:proofErr w:type="spellStart"/>
      <w:r w:rsidRPr="00C61009">
        <w:rPr>
          <w:rFonts w:ascii="Arial Narrow" w:hAnsi="Arial Narrow" w:cs="Arial"/>
        </w:rPr>
        <w:t>Genderinsite</w:t>
      </w:r>
      <w:proofErr w:type="spellEnd"/>
      <w:r w:rsidRPr="00C61009">
        <w:rPr>
          <w:rFonts w:ascii="Arial Narrow" w:hAnsi="Arial Narrow" w:cs="Arial"/>
        </w:rPr>
        <w:t>:  PATHWAYS TO SUCCESS: BRINGING A GENDER LENS TO THE SCIENTIFIC LEADERSHIP OF GLOBAL CHALLENGES 11th March</w:t>
      </w:r>
    </w:p>
    <w:p w14:paraId="453E910B" w14:textId="1F7F2B41" w:rsidR="00C2009E" w:rsidRPr="00C61009" w:rsidRDefault="00271DFC" w:rsidP="00C61009">
      <w:pPr>
        <w:pStyle w:val="ListParagraph"/>
        <w:spacing w:after="0"/>
        <w:ind w:hanging="720"/>
        <w:rPr>
          <w:rFonts w:ascii="Arial Narrow" w:hAnsi="Arial Narrow" w:cs="Arial"/>
        </w:rPr>
      </w:pPr>
      <w:r>
        <w:rPr>
          <w:rFonts w:ascii="Arial Narrow" w:hAnsi="Arial Narrow" w:cs="Arial"/>
        </w:rPr>
        <w:t xml:space="preserve">2018 </w:t>
      </w:r>
      <w:r>
        <w:rPr>
          <w:rFonts w:ascii="Arial Narrow" w:hAnsi="Arial Narrow" w:cs="Arial"/>
        </w:rPr>
        <w:tab/>
      </w:r>
      <w:r w:rsidR="00C2009E" w:rsidRPr="00C61009">
        <w:rPr>
          <w:rFonts w:ascii="Arial Narrow" w:hAnsi="Arial Narrow" w:cs="Arial"/>
        </w:rPr>
        <w:t>Webinar: Social accountability in the delivery of social protection: enabling environment – Presentation on MAVC 21 June 2018</w:t>
      </w:r>
      <w:r>
        <w:rPr>
          <w:rFonts w:ascii="Arial Narrow" w:hAnsi="Arial Narrow" w:cs="Arial"/>
        </w:rPr>
        <w:t xml:space="preserve">, </w:t>
      </w:r>
      <w:r w:rsidR="00C2009E" w:rsidRPr="00C61009">
        <w:rPr>
          <w:rFonts w:ascii="Arial Narrow" w:hAnsi="Arial Narrow" w:cs="Arial"/>
        </w:rPr>
        <w:t>SPHEIR, Inception Workshop, presentation on IDS Teaching.  19 June 2018</w:t>
      </w:r>
    </w:p>
    <w:p w14:paraId="522D79CC" w14:textId="5E6A12AD" w:rsidR="00C2009E" w:rsidRPr="00C61009" w:rsidRDefault="00CC6388" w:rsidP="00C61009">
      <w:pPr>
        <w:pStyle w:val="ListParagraph"/>
        <w:spacing w:after="0"/>
        <w:ind w:hanging="720"/>
        <w:rPr>
          <w:rFonts w:ascii="Arial Narrow" w:hAnsi="Arial Narrow" w:cs="Arial"/>
        </w:rPr>
      </w:pPr>
      <w:r>
        <w:rPr>
          <w:rFonts w:ascii="Arial Narrow" w:hAnsi="Arial Narrow" w:cs="Arial"/>
        </w:rPr>
        <w:t>2018</w:t>
      </w:r>
      <w:r>
        <w:rPr>
          <w:rFonts w:ascii="Arial Narrow" w:hAnsi="Arial Narrow" w:cs="Arial"/>
        </w:rPr>
        <w:tab/>
      </w:r>
      <w:proofErr w:type="spellStart"/>
      <w:r w:rsidR="00C2009E" w:rsidRPr="00C61009">
        <w:rPr>
          <w:rFonts w:ascii="Arial Narrow" w:hAnsi="Arial Narrow" w:cs="Arial"/>
        </w:rPr>
        <w:t>RinGs</w:t>
      </w:r>
      <w:proofErr w:type="spellEnd"/>
      <w:r w:rsidR="00C2009E" w:rsidRPr="00C61009">
        <w:rPr>
          <w:rFonts w:ascii="Arial Narrow" w:hAnsi="Arial Narrow" w:cs="Arial"/>
        </w:rPr>
        <w:t xml:space="preserve"> Annual Meeting, Presentation on Accountability, Intersectionality and marginalised women research in Bangladesh and Uganda.  Writing workshop, Leeds, June 2018.    </w:t>
      </w:r>
    </w:p>
    <w:p w14:paraId="35A65D34" w14:textId="5F11337A" w:rsidR="00C2009E" w:rsidRPr="00C61009" w:rsidRDefault="00CC6388" w:rsidP="00C61009">
      <w:pPr>
        <w:pStyle w:val="ListParagraph"/>
        <w:spacing w:after="0"/>
        <w:ind w:hanging="720"/>
        <w:rPr>
          <w:rFonts w:ascii="Arial Narrow" w:hAnsi="Arial Narrow" w:cs="Arial"/>
        </w:rPr>
      </w:pPr>
      <w:r>
        <w:rPr>
          <w:rFonts w:ascii="Arial Narrow" w:hAnsi="Arial Narrow" w:cs="Arial"/>
        </w:rPr>
        <w:t>2018</w:t>
      </w:r>
      <w:r>
        <w:rPr>
          <w:rFonts w:ascii="Arial Narrow" w:hAnsi="Arial Narrow" w:cs="Arial"/>
        </w:rPr>
        <w:tab/>
      </w:r>
      <w:r w:rsidR="00C2009E" w:rsidRPr="00C61009">
        <w:rPr>
          <w:rFonts w:ascii="Arial Narrow" w:hAnsi="Arial Narrow" w:cs="Arial"/>
        </w:rPr>
        <w:t xml:space="preserve">The Role of Social Sciences in Zoonoses Research, Presentation at </w:t>
      </w:r>
      <w:proofErr w:type="gramStart"/>
      <w:r w:rsidR="00C2009E" w:rsidRPr="00C61009">
        <w:rPr>
          <w:rFonts w:ascii="Arial Narrow" w:hAnsi="Arial Narrow" w:cs="Arial"/>
        </w:rPr>
        <w:t xml:space="preserve">ZELS  </w:t>
      </w:r>
      <w:proofErr w:type="spellStart"/>
      <w:r w:rsidR="00C2009E" w:rsidRPr="00C61009">
        <w:rPr>
          <w:rFonts w:ascii="Arial Narrow" w:hAnsi="Arial Narrow" w:cs="Arial"/>
        </w:rPr>
        <w:t>Grantholders</w:t>
      </w:r>
      <w:proofErr w:type="spellEnd"/>
      <w:proofErr w:type="gramEnd"/>
      <w:r w:rsidR="00C2009E" w:rsidRPr="00C61009">
        <w:rPr>
          <w:rFonts w:ascii="Arial Narrow" w:hAnsi="Arial Narrow" w:cs="Arial"/>
        </w:rPr>
        <w:t>’ Annual Meeting, Vietnam, 22-24th January 2018</w:t>
      </w:r>
    </w:p>
    <w:p w14:paraId="4A52626A" w14:textId="528F8AF1" w:rsidR="00C2009E" w:rsidRPr="00C61009" w:rsidRDefault="00CC6388" w:rsidP="00C61009">
      <w:pPr>
        <w:pStyle w:val="ListParagraph"/>
        <w:spacing w:after="0"/>
        <w:ind w:hanging="720"/>
        <w:rPr>
          <w:rFonts w:ascii="Arial Narrow" w:hAnsi="Arial Narrow" w:cs="Arial"/>
        </w:rPr>
      </w:pPr>
      <w:r>
        <w:rPr>
          <w:rFonts w:ascii="Arial Narrow" w:hAnsi="Arial Narrow" w:cs="Arial"/>
        </w:rPr>
        <w:t>2018</w:t>
      </w:r>
      <w:r>
        <w:rPr>
          <w:rFonts w:ascii="Arial Narrow" w:hAnsi="Arial Narrow" w:cs="Arial"/>
        </w:rPr>
        <w:tab/>
      </w:r>
      <w:r w:rsidR="00C2009E" w:rsidRPr="00C61009">
        <w:rPr>
          <w:rFonts w:ascii="Arial Narrow" w:hAnsi="Arial Narrow" w:cs="Arial"/>
        </w:rPr>
        <w:t>Preparing for your Viva, Presentation at ZELS-</w:t>
      </w:r>
      <w:proofErr w:type="gramStart"/>
      <w:r w:rsidR="00C2009E" w:rsidRPr="00C61009">
        <w:rPr>
          <w:rFonts w:ascii="Arial Narrow" w:hAnsi="Arial Narrow" w:cs="Arial"/>
        </w:rPr>
        <w:t>AS  Annual</w:t>
      </w:r>
      <w:proofErr w:type="gramEnd"/>
      <w:r w:rsidR="00C2009E" w:rsidRPr="00C61009">
        <w:rPr>
          <w:rFonts w:ascii="Arial Narrow" w:hAnsi="Arial Narrow" w:cs="Arial"/>
        </w:rPr>
        <w:t xml:space="preserve"> Workshop, Vietnam, 25-26th January 2018</w:t>
      </w:r>
    </w:p>
    <w:p w14:paraId="55966422" w14:textId="46791E74" w:rsidR="00C2009E" w:rsidRPr="00C61009" w:rsidRDefault="008B4F61" w:rsidP="00C61009">
      <w:pPr>
        <w:pStyle w:val="ListParagraph"/>
        <w:spacing w:after="0"/>
        <w:ind w:hanging="720"/>
        <w:rPr>
          <w:rFonts w:ascii="Arial Narrow" w:hAnsi="Arial Narrow" w:cs="Arial"/>
        </w:rPr>
      </w:pPr>
      <w:r>
        <w:rPr>
          <w:rFonts w:ascii="Arial Narrow" w:hAnsi="Arial Narrow" w:cs="Arial"/>
        </w:rPr>
        <w:t>2018</w:t>
      </w:r>
      <w:r>
        <w:rPr>
          <w:rFonts w:ascii="Arial Narrow" w:hAnsi="Arial Narrow" w:cs="Arial"/>
        </w:rPr>
        <w:tab/>
      </w:r>
      <w:r w:rsidR="00C2009E" w:rsidRPr="00C61009">
        <w:rPr>
          <w:rFonts w:ascii="Arial Narrow" w:hAnsi="Arial Narrow" w:cs="Arial"/>
        </w:rPr>
        <w:t>Heath Systems Global, Liverpool: Amplifying Marginalised Voices: Towards Meaningful Inclusion in Social Accountability Mechanisms for Health.</w:t>
      </w:r>
    </w:p>
    <w:p w14:paraId="4856FA41" w14:textId="4B6C7587" w:rsidR="00BC20DD" w:rsidRPr="00B3384B" w:rsidRDefault="001953D3" w:rsidP="001E0DCB">
      <w:pPr>
        <w:pStyle w:val="ListParagraph"/>
        <w:spacing w:after="0"/>
        <w:ind w:hanging="720"/>
        <w:rPr>
          <w:rFonts w:ascii="Arial Narrow" w:hAnsi="Arial Narrow" w:cs="Arial"/>
        </w:rPr>
      </w:pPr>
      <w:r w:rsidRPr="00B3384B">
        <w:rPr>
          <w:rFonts w:ascii="Arial Narrow" w:hAnsi="Arial Narrow" w:cs="Arial"/>
        </w:rPr>
        <w:t>2016</w:t>
      </w:r>
      <w:r w:rsidRPr="00B3384B">
        <w:rPr>
          <w:rFonts w:ascii="Arial Narrow" w:hAnsi="Arial Narrow" w:cs="Arial"/>
        </w:rPr>
        <w:tab/>
        <w:t xml:space="preserve">Highlights from the ICTS and Health Information Seeking Work in Bangladesh, DFID RINGS Seminar, to DFID London.  </w:t>
      </w:r>
    </w:p>
    <w:p w14:paraId="24A304CF" w14:textId="726D0A16" w:rsidR="00BC20DD" w:rsidRPr="00B3384B" w:rsidRDefault="001953D3" w:rsidP="001E0DCB">
      <w:pPr>
        <w:pStyle w:val="ListParagraph"/>
        <w:spacing w:after="0"/>
        <w:ind w:hanging="720"/>
        <w:rPr>
          <w:rFonts w:ascii="Arial Narrow" w:hAnsi="Arial Narrow" w:cs="Arial"/>
        </w:rPr>
      </w:pPr>
      <w:r w:rsidRPr="00B3384B">
        <w:rPr>
          <w:rFonts w:ascii="Arial Narrow" w:hAnsi="Arial Narrow" w:cs="Arial"/>
        </w:rPr>
        <w:t xml:space="preserve">2015 </w:t>
      </w:r>
      <w:r w:rsidRPr="00B3384B">
        <w:rPr>
          <w:rFonts w:ascii="Arial Narrow" w:hAnsi="Arial Narrow" w:cs="Arial"/>
        </w:rPr>
        <w:tab/>
      </w:r>
      <w:hyperlink r:id="rId64" w:history="1">
        <w:r w:rsidR="00BC20DD" w:rsidRPr="00B3384B">
          <w:rPr>
            <w:rFonts w:ascii="Arial Narrow" w:hAnsi="Arial Narrow" w:cs="Arial"/>
          </w:rPr>
          <w:t>Urbanisation, Peri-urban Growth and Zoonotic Disease</w:t>
        </w:r>
      </w:hyperlink>
      <w:r w:rsidR="00BC20DD" w:rsidRPr="00B3384B">
        <w:rPr>
          <w:rFonts w:ascii="Arial Narrow" w:hAnsi="Arial Narrow" w:cs="Arial"/>
        </w:rPr>
        <w:t xml:space="preserve"> </w:t>
      </w:r>
      <w:r w:rsidRPr="00B3384B">
        <w:rPr>
          <w:rFonts w:ascii="Arial Narrow" w:hAnsi="Arial Narrow" w:cs="Arial"/>
        </w:rPr>
        <w:t xml:space="preserve">presented </w:t>
      </w:r>
      <w:r w:rsidR="00BC20DD" w:rsidRPr="00B3384B">
        <w:rPr>
          <w:rFonts w:ascii="Arial Narrow" w:hAnsi="Arial Narrow" w:cs="Arial"/>
        </w:rPr>
        <w:t xml:space="preserve">at the launch of </w:t>
      </w:r>
      <w:hyperlink r:id="rId65" w:history="1">
        <w:r w:rsidR="00BC20DD" w:rsidRPr="00B3384B">
          <w:rPr>
            <w:rFonts w:ascii="Arial Narrow" w:hAnsi="Arial Narrow" w:cs="Arial"/>
            <w:i/>
            <w:iCs/>
          </w:rPr>
          <w:t>Ebola and Lessons for Development: Inequality, Structural Violence and Infectious Disease</w:t>
        </w:r>
      </w:hyperlink>
      <w:r w:rsidR="00BC20DD" w:rsidRPr="00B3384B">
        <w:rPr>
          <w:rFonts w:ascii="Arial Narrow" w:hAnsi="Arial Narrow" w:cs="Arial"/>
        </w:rPr>
        <w:t>, an IDS initiative which brought together key policymakers, NGOs and researchers.</w:t>
      </w:r>
    </w:p>
    <w:p w14:paraId="48DCAB2F" w14:textId="02689785" w:rsidR="001953D3" w:rsidRPr="00B3384B" w:rsidRDefault="00BC20DD" w:rsidP="001953D3">
      <w:pPr>
        <w:pStyle w:val="ListParagraph"/>
        <w:spacing w:after="0"/>
        <w:ind w:hanging="720"/>
        <w:rPr>
          <w:rFonts w:ascii="Arial Narrow" w:hAnsi="Arial Narrow" w:cs="Arial"/>
        </w:rPr>
      </w:pPr>
      <w:r w:rsidRPr="00B3384B">
        <w:rPr>
          <w:rFonts w:ascii="Arial Narrow" w:hAnsi="Arial Narrow" w:cs="Arial"/>
        </w:rPr>
        <w:t>2015</w:t>
      </w:r>
      <w:r w:rsidR="001953D3" w:rsidRPr="00B3384B">
        <w:rPr>
          <w:rFonts w:ascii="Arial Narrow" w:hAnsi="Arial Narrow" w:cs="Arial"/>
        </w:rPr>
        <w:tab/>
        <w:t>Peri-Urbanism in Globalising India, in a session entitled ‘</w:t>
      </w:r>
      <w:r w:rsidRPr="00B3384B">
        <w:rPr>
          <w:rFonts w:ascii="Arial Narrow" w:hAnsi="Arial Narrow" w:cs="Arial"/>
        </w:rPr>
        <w:t>Urbanisation, Health and Policy</w:t>
      </w:r>
      <w:r w:rsidR="001953D3" w:rsidRPr="00B3384B">
        <w:rPr>
          <w:rFonts w:ascii="Arial Narrow" w:hAnsi="Arial Narrow" w:cs="Arial"/>
        </w:rPr>
        <w:t>’</w:t>
      </w:r>
      <w:r w:rsidRPr="00B3384B">
        <w:rPr>
          <w:rFonts w:ascii="Arial Narrow" w:hAnsi="Arial Narrow" w:cs="Arial"/>
        </w:rPr>
        <w:t>, at the EASA and RAI Anthropology and Global Health conference at Sussex</w:t>
      </w:r>
      <w:r w:rsidR="001953D3" w:rsidRPr="00B3384B">
        <w:rPr>
          <w:rFonts w:ascii="Arial Narrow" w:hAnsi="Arial Narrow" w:cs="Arial"/>
        </w:rPr>
        <w:t xml:space="preserve"> University, Brighton</w:t>
      </w:r>
      <w:r w:rsidRPr="00B3384B">
        <w:rPr>
          <w:rFonts w:ascii="Arial Narrow" w:hAnsi="Arial Narrow" w:cs="Arial"/>
        </w:rPr>
        <w:t xml:space="preserve">, </w:t>
      </w:r>
      <w:r w:rsidR="001953D3" w:rsidRPr="00B3384B">
        <w:rPr>
          <w:rFonts w:ascii="Arial Narrow" w:hAnsi="Arial Narrow" w:cs="Arial"/>
        </w:rPr>
        <w:t xml:space="preserve">UK </w:t>
      </w:r>
    </w:p>
    <w:p w14:paraId="5D5D71A3" w14:textId="66C58A8C" w:rsidR="00BC20DD" w:rsidRPr="00B3384B" w:rsidRDefault="001953D3" w:rsidP="001953D3">
      <w:pPr>
        <w:pStyle w:val="ListParagraph"/>
        <w:spacing w:after="0"/>
        <w:ind w:hanging="720"/>
        <w:rPr>
          <w:rFonts w:ascii="Arial Narrow" w:hAnsi="Arial Narrow"/>
        </w:rPr>
      </w:pPr>
      <w:r w:rsidRPr="00B3384B">
        <w:rPr>
          <w:rFonts w:ascii="Arial Narrow" w:hAnsi="Arial Narrow" w:cs="Arial"/>
        </w:rPr>
        <w:t xml:space="preserve">2014     </w:t>
      </w:r>
      <w:r w:rsidR="00BC20DD" w:rsidRPr="00B3384B">
        <w:rPr>
          <w:rFonts w:ascii="Arial Narrow" w:hAnsi="Arial Narrow" w:cs="Arial"/>
        </w:rPr>
        <w:t xml:space="preserve"> mHealth and policy in South Africa presented at the City Health 2014 Conference in Amsterdam</w:t>
      </w:r>
      <w:r w:rsidRPr="00B3384B">
        <w:rPr>
          <w:rFonts w:ascii="Arial Narrow" w:hAnsi="Arial Narrow" w:cs="Arial"/>
        </w:rPr>
        <w:t>, November 2014</w:t>
      </w:r>
      <w:r w:rsidR="00BC20DD" w:rsidRPr="00B3384B">
        <w:rPr>
          <w:rFonts w:ascii="Arial Narrow" w:hAnsi="Arial Narrow" w:cs="Arial"/>
        </w:rPr>
        <w:t xml:space="preserve">. </w:t>
      </w:r>
    </w:p>
    <w:p w14:paraId="4CAA55C2" w14:textId="2775F848" w:rsidR="008058C3" w:rsidRPr="00B3384B" w:rsidRDefault="008058C3" w:rsidP="001E0DCB">
      <w:pPr>
        <w:pStyle w:val="ListParagraph"/>
        <w:spacing w:after="0"/>
        <w:ind w:hanging="720"/>
        <w:rPr>
          <w:rFonts w:ascii="Arial Narrow" w:hAnsi="Arial Narrow"/>
        </w:rPr>
      </w:pPr>
      <w:r w:rsidRPr="00B3384B">
        <w:rPr>
          <w:rFonts w:ascii="Arial Narrow" w:hAnsi="Arial Narrow"/>
        </w:rPr>
        <w:t>2014</w:t>
      </w:r>
      <w:r w:rsidRPr="00B3384B">
        <w:rPr>
          <w:rFonts w:ascii="Arial Narrow" w:hAnsi="Arial Narrow"/>
        </w:rPr>
        <w:tab/>
      </w:r>
      <w:r w:rsidRPr="00B3384B">
        <w:rPr>
          <w:rFonts w:ascii="Arial Narrow" w:hAnsi="Arial Narrow"/>
          <w:i/>
          <w:iCs/>
        </w:rPr>
        <w:t xml:space="preserve">Strands of Struggle:  Dealing with the aftermath of asbestos mining, </w:t>
      </w:r>
      <w:r w:rsidRPr="00B3384B">
        <w:rPr>
          <w:rFonts w:ascii="Arial Narrow" w:hAnsi="Arial Narrow"/>
        </w:rPr>
        <w:t xml:space="preserve">African Studies Association ASUK Conference in September 2014.  </w:t>
      </w:r>
    </w:p>
    <w:p w14:paraId="3DA8DFE6" w14:textId="77777777" w:rsidR="008058C3" w:rsidRPr="00B3384B" w:rsidRDefault="008058C3" w:rsidP="001E0DCB">
      <w:pPr>
        <w:pStyle w:val="ListParagraph"/>
        <w:spacing w:after="0"/>
        <w:ind w:hanging="720"/>
        <w:rPr>
          <w:rFonts w:ascii="Arial Narrow" w:hAnsi="Arial Narrow"/>
        </w:rPr>
      </w:pPr>
      <w:r w:rsidRPr="00B3384B">
        <w:rPr>
          <w:rFonts w:ascii="Arial Narrow" w:hAnsi="Arial Narrow"/>
        </w:rPr>
        <w:t>2014</w:t>
      </w:r>
      <w:r w:rsidRPr="00B3384B">
        <w:rPr>
          <w:rFonts w:ascii="Arial Narrow" w:hAnsi="Arial Narrow"/>
        </w:rPr>
        <w:tab/>
      </w:r>
      <w:r w:rsidR="001E0DCB" w:rsidRPr="00B3384B">
        <w:rPr>
          <w:rFonts w:ascii="Arial Narrow" w:hAnsi="Arial Narrow"/>
          <w:i/>
          <w:iCs/>
        </w:rPr>
        <w:t>The use of ICTs for health information seeking in Bangladesh: Are we leaving women behind</w:t>
      </w:r>
      <w:r w:rsidR="001E0DCB" w:rsidRPr="00B3384B">
        <w:rPr>
          <w:rFonts w:ascii="Arial Narrow" w:hAnsi="Arial Narrow"/>
        </w:rPr>
        <w:t xml:space="preserve">? </w:t>
      </w:r>
      <w:r w:rsidRPr="00B3384B">
        <w:rPr>
          <w:rFonts w:ascii="Arial Narrow" w:hAnsi="Arial Narrow"/>
        </w:rPr>
        <w:t>3rd Global Health Systems Conference in Cape Town With T</w:t>
      </w:r>
      <w:r w:rsidR="001E0DCB" w:rsidRPr="00B3384B">
        <w:rPr>
          <w:rFonts w:ascii="Arial Narrow" w:hAnsi="Arial Narrow"/>
        </w:rPr>
        <w:t xml:space="preserve">. </w:t>
      </w:r>
      <w:proofErr w:type="spellStart"/>
      <w:r w:rsidRPr="00B3384B">
        <w:rPr>
          <w:rFonts w:ascii="Arial Narrow" w:hAnsi="Arial Narrow"/>
        </w:rPr>
        <w:t>Sharmin</w:t>
      </w:r>
      <w:proofErr w:type="spellEnd"/>
      <w:r w:rsidRPr="00B3384B">
        <w:rPr>
          <w:rFonts w:ascii="Arial Narrow" w:hAnsi="Arial Narrow"/>
        </w:rPr>
        <w:t>, S</w:t>
      </w:r>
      <w:r w:rsidR="001E0DCB" w:rsidRPr="00B3384B">
        <w:rPr>
          <w:rFonts w:ascii="Arial Narrow" w:hAnsi="Arial Narrow"/>
        </w:rPr>
        <w:t>.</w:t>
      </w:r>
      <w:r w:rsidRPr="00B3384B">
        <w:rPr>
          <w:rFonts w:ascii="Arial Narrow" w:hAnsi="Arial Narrow"/>
        </w:rPr>
        <w:t xml:space="preserve"> Rasheed, N</w:t>
      </w:r>
      <w:r w:rsidR="001E0DCB" w:rsidRPr="00B3384B">
        <w:rPr>
          <w:rFonts w:ascii="Arial Narrow" w:hAnsi="Arial Narrow"/>
        </w:rPr>
        <w:t>.</w:t>
      </w:r>
      <w:r w:rsidRPr="00B3384B">
        <w:rPr>
          <w:rFonts w:ascii="Arial Narrow" w:hAnsi="Arial Narrow"/>
        </w:rPr>
        <w:t xml:space="preserve"> Uz Zaman Khan, S</w:t>
      </w:r>
      <w:r w:rsidR="001E0DCB" w:rsidRPr="00B3384B">
        <w:rPr>
          <w:rFonts w:ascii="Arial Narrow" w:hAnsi="Arial Narrow"/>
        </w:rPr>
        <w:t>.</w:t>
      </w:r>
      <w:r w:rsidRPr="00B3384B">
        <w:rPr>
          <w:rFonts w:ascii="Arial Narrow" w:hAnsi="Arial Narrow"/>
        </w:rPr>
        <w:t xml:space="preserve"> Akhter, M</w:t>
      </w:r>
      <w:r w:rsidR="001E0DCB" w:rsidRPr="00B3384B">
        <w:rPr>
          <w:rFonts w:ascii="Arial Narrow" w:hAnsi="Arial Narrow"/>
        </w:rPr>
        <w:t>.</w:t>
      </w:r>
      <w:r w:rsidRPr="00B3384B">
        <w:rPr>
          <w:rFonts w:ascii="Arial Narrow" w:hAnsi="Arial Narrow"/>
        </w:rPr>
        <w:t xml:space="preserve"> </w:t>
      </w:r>
      <w:proofErr w:type="spellStart"/>
      <w:r w:rsidRPr="00B3384B">
        <w:rPr>
          <w:rFonts w:ascii="Arial Narrow" w:hAnsi="Arial Narrow"/>
        </w:rPr>
        <w:t>Abdus</w:t>
      </w:r>
      <w:proofErr w:type="spellEnd"/>
      <w:r w:rsidRPr="00B3384B">
        <w:rPr>
          <w:rFonts w:ascii="Arial Narrow" w:hAnsi="Arial Narrow"/>
        </w:rPr>
        <w:t xml:space="preserve"> Selim, </w:t>
      </w:r>
      <w:proofErr w:type="spellStart"/>
      <w:r w:rsidRPr="00B3384B">
        <w:rPr>
          <w:rFonts w:ascii="Arial Narrow" w:hAnsi="Arial Narrow"/>
        </w:rPr>
        <w:t>T</w:t>
      </w:r>
      <w:r w:rsidR="001E0DCB" w:rsidRPr="00B3384B">
        <w:rPr>
          <w:rFonts w:ascii="Arial Narrow" w:hAnsi="Arial Narrow"/>
        </w:rPr>
        <w:t>.</w:t>
      </w:r>
      <w:r w:rsidRPr="00B3384B">
        <w:rPr>
          <w:rFonts w:ascii="Arial Narrow" w:hAnsi="Arial Narrow"/>
        </w:rPr>
        <w:t>Ahmed</w:t>
      </w:r>
      <w:proofErr w:type="spellEnd"/>
      <w:r w:rsidRPr="00B3384B">
        <w:rPr>
          <w:rFonts w:ascii="Arial Narrow" w:hAnsi="Arial Narrow"/>
        </w:rPr>
        <w:t>, H</w:t>
      </w:r>
      <w:r w:rsidR="001E0DCB" w:rsidRPr="00B3384B">
        <w:rPr>
          <w:rFonts w:ascii="Arial Narrow" w:hAnsi="Arial Narrow"/>
        </w:rPr>
        <w:t>.</w:t>
      </w:r>
      <w:r w:rsidRPr="00B3384B">
        <w:rPr>
          <w:rFonts w:ascii="Arial Narrow" w:hAnsi="Arial Narrow"/>
        </w:rPr>
        <w:t xml:space="preserve"> Lucas and H</w:t>
      </w:r>
      <w:r w:rsidR="001E0DCB" w:rsidRPr="00B3384B">
        <w:rPr>
          <w:rFonts w:ascii="Arial Narrow" w:hAnsi="Arial Narrow"/>
        </w:rPr>
        <w:t>.</w:t>
      </w:r>
      <w:r w:rsidRPr="00B3384B">
        <w:rPr>
          <w:rFonts w:ascii="Arial Narrow" w:hAnsi="Arial Narrow"/>
        </w:rPr>
        <w:t xml:space="preserve"> Standing in session entitled:  </w:t>
      </w:r>
      <w:r w:rsidRPr="00B3384B">
        <w:rPr>
          <w:rFonts w:ascii="Arial Narrow" w:hAnsi="Arial Narrow"/>
          <w:i/>
          <w:iCs/>
        </w:rPr>
        <w:t>New frontiers in advancing gender analysis in health systems research: context embedded approaches; intersectionality; and engagement with power and ethics</w:t>
      </w:r>
      <w:r w:rsidRPr="00B3384B">
        <w:rPr>
          <w:rFonts w:ascii="Arial Narrow" w:hAnsi="Arial Narrow"/>
        </w:rPr>
        <w:t>.</w:t>
      </w:r>
    </w:p>
    <w:p w14:paraId="12A24E07" w14:textId="77777777" w:rsidR="008058C3" w:rsidRPr="00B3384B" w:rsidRDefault="008058C3" w:rsidP="001E0DCB">
      <w:pPr>
        <w:pStyle w:val="ListParagraph"/>
        <w:spacing w:after="0"/>
        <w:ind w:hanging="720"/>
        <w:rPr>
          <w:rFonts w:ascii="Arial Narrow" w:hAnsi="Arial Narrow"/>
        </w:rPr>
      </w:pPr>
      <w:r w:rsidRPr="00B3384B">
        <w:rPr>
          <w:rFonts w:ascii="Arial Narrow" w:hAnsi="Arial Narrow"/>
        </w:rPr>
        <w:t>2014</w:t>
      </w:r>
      <w:r w:rsidR="001E0DCB" w:rsidRPr="00B3384B">
        <w:rPr>
          <w:rFonts w:ascii="Arial Narrow" w:hAnsi="Arial Narrow"/>
        </w:rPr>
        <w:tab/>
        <w:t xml:space="preserve">SRHR and ICTs: a policy review and case study from South Africa </w:t>
      </w:r>
      <w:r w:rsidRPr="00B3384B">
        <w:rPr>
          <w:rFonts w:ascii="Arial Narrow" w:hAnsi="Arial Narrow"/>
        </w:rPr>
        <w:t>City Health 2014 Conference in Amsterdam in November 2014  </w:t>
      </w:r>
    </w:p>
    <w:p w14:paraId="7798235A" w14:textId="77777777" w:rsidR="008058C3" w:rsidRPr="00B3384B" w:rsidRDefault="008058C3" w:rsidP="001E0DCB">
      <w:pPr>
        <w:pStyle w:val="ListParagraph"/>
        <w:spacing w:after="0"/>
        <w:ind w:hanging="720"/>
        <w:rPr>
          <w:rFonts w:ascii="Arial Narrow" w:hAnsi="Arial Narrow"/>
        </w:rPr>
      </w:pPr>
      <w:r w:rsidRPr="00B3384B">
        <w:rPr>
          <w:rFonts w:ascii="Arial Narrow" w:hAnsi="Arial Narrow"/>
        </w:rPr>
        <w:t>2014</w:t>
      </w:r>
      <w:r w:rsidR="001E0DCB" w:rsidRPr="00B3384B">
        <w:rPr>
          <w:rFonts w:ascii="Arial Narrow" w:hAnsi="Arial Narrow"/>
        </w:rPr>
        <w:tab/>
        <w:t xml:space="preserve">Risks and Responses to Urban Futures: integrating peri-urban/urban synergies into urban development planning for enhanced ecosystem service benefits </w:t>
      </w:r>
      <w:r w:rsidRPr="00B3384B">
        <w:rPr>
          <w:rFonts w:ascii="Arial Narrow" w:hAnsi="Arial Narrow"/>
        </w:rPr>
        <w:t>ESPA Inception Workshop, in January 2014, with F</w:t>
      </w:r>
      <w:r w:rsidR="001E0DCB" w:rsidRPr="00B3384B">
        <w:rPr>
          <w:rFonts w:ascii="Arial Narrow" w:hAnsi="Arial Narrow"/>
        </w:rPr>
        <w:t>. M</w:t>
      </w:r>
      <w:r w:rsidRPr="00B3384B">
        <w:rPr>
          <w:rFonts w:ascii="Arial Narrow" w:hAnsi="Arial Narrow"/>
        </w:rPr>
        <w:t>arshall, J</w:t>
      </w:r>
      <w:r w:rsidR="001E0DCB" w:rsidRPr="00B3384B">
        <w:rPr>
          <w:rFonts w:ascii="Arial Narrow" w:hAnsi="Arial Narrow"/>
        </w:rPr>
        <w:t>.</w:t>
      </w:r>
      <w:r w:rsidRPr="00B3384B">
        <w:rPr>
          <w:rFonts w:ascii="Arial Narrow" w:hAnsi="Arial Narrow"/>
        </w:rPr>
        <w:t xml:space="preserve"> </w:t>
      </w:r>
      <w:proofErr w:type="spellStart"/>
      <w:r w:rsidRPr="00B3384B">
        <w:rPr>
          <w:rFonts w:ascii="Arial Narrow" w:hAnsi="Arial Narrow"/>
        </w:rPr>
        <w:t>Scharlemann</w:t>
      </w:r>
      <w:proofErr w:type="spellEnd"/>
      <w:r w:rsidRPr="00B3384B">
        <w:rPr>
          <w:rFonts w:ascii="Arial Narrow" w:hAnsi="Arial Narrow"/>
        </w:rPr>
        <w:t xml:space="preserve"> and </w:t>
      </w:r>
      <w:proofErr w:type="spellStart"/>
      <w:proofErr w:type="gramStart"/>
      <w:r w:rsidRPr="00B3384B">
        <w:rPr>
          <w:rFonts w:ascii="Arial Narrow" w:hAnsi="Arial Narrow"/>
        </w:rPr>
        <w:t>P</w:t>
      </w:r>
      <w:r w:rsidR="001E0DCB" w:rsidRPr="00B3384B">
        <w:rPr>
          <w:rFonts w:ascii="Arial Narrow" w:hAnsi="Arial Narrow"/>
        </w:rPr>
        <w:t>.</w:t>
      </w:r>
      <w:r w:rsidRPr="00B3384B">
        <w:rPr>
          <w:rFonts w:ascii="Arial Narrow" w:hAnsi="Arial Narrow"/>
        </w:rPr>
        <w:t>Amerasinghe</w:t>
      </w:r>
      <w:proofErr w:type="spellEnd"/>
      <w:proofErr w:type="gramEnd"/>
      <w:r w:rsidRPr="00B3384B">
        <w:rPr>
          <w:rFonts w:ascii="Arial Narrow" w:hAnsi="Arial Narrow"/>
        </w:rPr>
        <w:t xml:space="preserve">. </w:t>
      </w:r>
    </w:p>
    <w:p w14:paraId="22913878" w14:textId="77777777" w:rsidR="008058C3" w:rsidRPr="00B3384B" w:rsidRDefault="008058C3" w:rsidP="001E0DCB">
      <w:pPr>
        <w:pStyle w:val="ListParagraph"/>
        <w:spacing w:after="0"/>
        <w:ind w:hanging="720"/>
        <w:rPr>
          <w:rFonts w:ascii="Arial Narrow" w:hAnsi="Arial Narrow"/>
          <w:color w:val="1F497D"/>
        </w:rPr>
      </w:pPr>
      <w:r w:rsidRPr="00B3384B">
        <w:rPr>
          <w:rFonts w:ascii="Arial Narrow" w:hAnsi="Arial Narrow"/>
        </w:rPr>
        <w:t>2013</w:t>
      </w:r>
      <w:r w:rsidR="001E0DCB" w:rsidRPr="00B3384B">
        <w:rPr>
          <w:rFonts w:ascii="Arial Narrow" w:hAnsi="Arial Narrow"/>
        </w:rPr>
        <w:tab/>
      </w:r>
      <w:r w:rsidR="001E0DCB" w:rsidRPr="00B3384B">
        <w:rPr>
          <w:rFonts w:ascii="Arial Narrow" w:hAnsi="Arial Narrow"/>
          <w:i/>
          <w:iCs/>
        </w:rPr>
        <w:t>Health information seeking and new technologies in a low-income setting: the case of Bangladesh</w:t>
      </w:r>
      <w:r w:rsidR="001E0DCB" w:rsidRPr="00B3384B">
        <w:rPr>
          <w:rFonts w:ascii="Arial Narrow" w:hAnsi="Arial Narrow"/>
          <w:i/>
          <w:iCs/>
          <w:color w:val="1F497D"/>
        </w:rPr>
        <w:t xml:space="preserve"> </w:t>
      </w:r>
      <w:r w:rsidRPr="00B3384B">
        <w:rPr>
          <w:rFonts w:ascii="Arial Narrow" w:hAnsi="Arial Narrow"/>
        </w:rPr>
        <w:t>Health System Reform in Asia 2013 Conference, in Singapore</w:t>
      </w:r>
      <w:r w:rsidRPr="00B3384B">
        <w:rPr>
          <w:rFonts w:ascii="Arial Narrow" w:hAnsi="Arial Narrow"/>
          <w:i/>
          <w:iCs/>
        </w:rPr>
        <w:t xml:space="preserve"> </w:t>
      </w:r>
    </w:p>
    <w:p w14:paraId="38302857" w14:textId="77777777" w:rsidR="008058C3" w:rsidRPr="00B3384B" w:rsidRDefault="008058C3" w:rsidP="001E0DCB">
      <w:pPr>
        <w:pStyle w:val="ListParagraph"/>
        <w:spacing w:after="0"/>
        <w:ind w:hanging="720"/>
        <w:rPr>
          <w:rFonts w:ascii="Arial Narrow" w:hAnsi="Arial Narrow" w:cs="Arial"/>
          <w:iCs/>
        </w:rPr>
      </w:pPr>
      <w:r w:rsidRPr="00B3384B">
        <w:rPr>
          <w:rFonts w:ascii="Arial Narrow" w:hAnsi="Arial Narrow" w:cs="Arial"/>
        </w:rPr>
        <w:t>2013</w:t>
      </w:r>
      <w:r w:rsidR="001E0DCB" w:rsidRPr="00B3384B">
        <w:rPr>
          <w:rFonts w:ascii="Arial Narrow" w:hAnsi="Arial Narrow" w:cs="Arial"/>
        </w:rPr>
        <w:tab/>
      </w:r>
      <w:r w:rsidRPr="00B3384B">
        <w:rPr>
          <w:rFonts w:ascii="Arial Narrow" w:hAnsi="Arial Narrow" w:cs="Arial"/>
          <w:iCs/>
        </w:rPr>
        <w:t xml:space="preserve">A presentation on </w:t>
      </w:r>
      <w:r w:rsidRPr="00B3384B">
        <w:rPr>
          <w:rFonts w:ascii="Arial Narrow" w:hAnsi="Arial Narrow"/>
        </w:rPr>
        <w:t>the</w:t>
      </w:r>
      <w:r w:rsidRPr="00B3384B">
        <w:rPr>
          <w:rFonts w:ascii="Arial Narrow" w:hAnsi="Arial Narrow" w:cs="Arial"/>
          <w:iCs/>
        </w:rPr>
        <w:t xml:space="preserve"> Sexuality, Poverty and Law theme of the AG on behalf of IDS at the IDS, IIED and ODI seminar on Policy Research as a Public Good, held at IIED. </w:t>
      </w:r>
    </w:p>
    <w:p w14:paraId="2A8855CB" w14:textId="77777777" w:rsidR="00C8586A" w:rsidRPr="00B3384B" w:rsidRDefault="00C8586A" w:rsidP="00C8586A">
      <w:pPr>
        <w:pStyle w:val="ListParagraph"/>
        <w:spacing w:after="0"/>
        <w:ind w:hanging="720"/>
        <w:rPr>
          <w:rFonts w:ascii="Arial Narrow" w:hAnsi="Arial Narrow" w:cs="Arial"/>
          <w:iCs/>
        </w:rPr>
      </w:pPr>
      <w:r w:rsidRPr="00B3384B">
        <w:rPr>
          <w:rFonts w:ascii="Arial Narrow" w:hAnsi="Arial Narrow" w:cs="Arial"/>
        </w:rPr>
        <w:lastRenderedPageBreak/>
        <w:t>2011</w:t>
      </w:r>
      <w:r w:rsidRPr="00B3384B">
        <w:rPr>
          <w:rFonts w:ascii="Arial Narrow" w:hAnsi="Arial Narrow" w:cs="Arial"/>
        </w:rPr>
        <w:tab/>
      </w:r>
      <w:r w:rsidRPr="00B3384B">
        <w:rPr>
          <w:rFonts w:ascii="Arial Narrow" w:hAnsi="Arial Narrow" w:cs="Arial"/>
          <w:iCs/>
        </w:rPr>
        <w:t>Reframing risk: Comparative framings of asbestos and disease, Environmental Justice, Health and Well-being Research Seminar, University of East Anglia, 7 April 2011</w:t>
      </w:r>
    </w:p>
    <w:p w14:paraId="4B500B76" w14:textId="77777777" w:rsidR="008058C3" w:rsidRPr="00B3384B" w:rsidRDefault="001E0DCB" w:rsidP="001E0DCB">
      <w:pPr>
        <w:pStyle w:val="ListParagraph"/>
        <w:spacing w:after="0"/>
        <w:ind w:hanging="720"/>
        <w:rPr>
          <w:rFonts w:ascii="Arial Narrow" w:hAnsi="Arial Narrow" w:cs="Arial"/>
          <w:iCs/>
        </w:rPr>
      </w:pPr>
      <w:r w:rsidRPr="00B3384B">
        <w:rPr>
          <w:rFonts w:ascii="Arial Narrow" w:hAnsi="Arial Narrow" w:cs="Arial"/>
        </w:rPr>
        <w:t>2011</w:t>
      </w:r>
      <w:r w:rsidRPr="00B3384B">
        <w:rPr>
          <w:rFonts w:ascii="Arial Narrow" w:hAnsi="Arial Narrow" w:cs="Arial"/>
        </w:rPr>
        <w:tab/>
      </w:r>
      <w:r w:rsidR="008058C3" w:rsidRPr="00B3384B">
        <w:rPr>
          <w:rFonts w:ascii="Arial Narrow" w:hAnsi="Arial Narrow" w:cs="Arial"/>
        </w:rPr>
        <w:t xml:space="preserve">The </w:t>
      </w:r>
      <w:r w:rsidR="008058C3" w:rsidRPr="00B3384B">
        <w:rPr>
          <w:rFonts w:ascii="Arial Narrow" w:hAnsi="Arial Narrow" w:cs="Arial"/>
          <w:iCs/>
        </w:rPr>
        <w:t>Politics</w:t>
      </w:r>
      <w:r w:rsidR="008058C3" w:rsidRPr="00B3384B">
        <w:rPr>
          <w:rFonts w:ascii="Arial Narrow" w:hAnsi="Arial Narrow" w:cs="Arial"/>
        </w:rPr>
        <w:t xml:space="preserve"> of Health at Work: Rethinking Occupational Health and Safety.  January 24th</w:t>
      </w:r>
      <w:proofErr w:type="gramStart"/>
      <w:r w:rsidR="008058C3" w:rsidRPr="00B3384B">
        <w:rPr>
          <w:rFonts w:ascii="Arial Narrow" w:hAnsi="Arial Narrow" w:cs="Arial"/>
        </w:rPr>
        <w:t xml:space="preserve"> 2011</w:t>
      </w:r>
      <w:proofErr w:type="gramEnd"/>
      <w:r w:rsidR="008058C3" w:rsidRPr="00B3384B">
        <w:rPr>
          <w:rFonts w:ascii="Arial Narrow" w:hAnsi="Arial Narrow" w:cs="Arial"/>
        </w:rPr>
        <w:t xml:space="preserve">, Department </w:t>
      </w:r>
      <w:r w:rsidR="008058C3" w:rsidRPr="00B3384B">
        <w:rPr>
          <w:rFonts w:ascii="Arial Narrow" w:hAnsi="Arial Narrow" w:cs="Arial"/>
          <w:iCs/>
        </w:rPr>
        <w:t>of Anthropology Goldsmiths, University of London</w:t>
      </w:r>
    </w:p>
    <w:p w14:paraId="58D488FB" w14:textId="77777777" w:rsidR="001E0DCB" w:rsidRPr="00B3384B" w:rsidRDefault="001E0DCB" w:rsidP="001E0DCB">
      <w:pPr>
        <w:pStyle w:val="ListParagraph"/>
        <w:spacing w:after="0"/>
        <w:ind w:hanging="720"/>
        <w:rPr>
          <w:rFonts w:ascii="Arial Narrow" w:hAnsi="Arial Narrow" w:cs="Arial"/>
        </w:rPr>
      </w:pPr>
      <w:r w:rsidRPr="00B3384B">
        <w:rPr>
          <w:rFonts w:ascii="Arial Narrow" w:hAnsi="Arial Narrow" w:cs="Arial"/>
        </w:rPr>
        <w:t>2011</w:t>
      </w:r>
      <w:r w:rsidRPr="00B3384B">
        <w:rPr>
          <w:rFonts w:ascii="Arial Narrow" w:hAnsi="Arial Narrow" w:cs="Arial"/>
        </w:rPr>
        <w:tab/>
      </w:r>
      <w:r w:rsidR="00C8586A" w:rsidRPr="00B3384B">
        <w:rPr>
          <w:rFonts w:ascii="Arial Narrow" w:hAnsi="Arial Narrow" w:cs="Arial"/>
          <w:iCs/>
        </w:rPr>
        <w:t xml:space="preserve">The Politics of Asbestos: Understandings of Risk, Disease and Protest.  </w:t>
      </w:r>
      <w:r w:rsidRPr="00B3384B">
        <w:rPr>
          <w:rFonts w:ascii="Arial Narrow" w:hAnsi="Arial Narrow" w:cs="Arial"/>
        </w:rPr>
        <w:t xml:space="preserve">World Health </w:t>
      </w:r>
      <w:r w:rsidRPr="00B3384B">
        <w:rPr>
          <w:rFonts w:ascii="Arial Narrow" w:hAnsi="Arial Narrow"/>
        </w:rPr>
        <w:t>Organisation</w:t>
      </w:r>
      <w:r w:rsidRPr="00B3384B">
        <w:rPr>
          <w:rFonts w:ascii="Arial Narrow" w:hAnsi="Arial Narrow" w:cs="Arial"/>
        </w:rPr>
        <w:t>, Global Health Histories Seminar, Geneva November 2011.</w:t>
      </w:r>
    </w:p>
    <w:p w14:paraId="6C97DA3A" w14:textId="77777777" w:rsidR="001E0DCB" w:rsidRPr="00B3384B" w:rsidRDefault="001E0DCB" w:rsidP="001E0DCB">
      <w:pPr>
        <w:pStyle w:val="ListParagraph"/>
        <w:spacing w:after="0"/>
        <w:ind w:hanging="720"/>
        <w:rPr>
          <w:rFonts w:ascii="Arial Narrow" w:hAnsi="Arial Narrow" w:cs="Arial"/>
          <w:iCs/>
        </w:rPr>
      </w:pPr>
      <w:r w:rsidRPr="00B3384B">
        <w:rPr>
          <w:rFonts w:ascii="Arial Narrow" w:hAnsi="Arial Narrow" w:cs="Arial"/>
          <w:iCs/>
        </w:rPr>
        <w:t>2011</w:t>
      </w:r>
      <w:r w:rsidRPr="00B3384B">
        <w:rPr>
          <w:rFonts w:ascii="Arial Narrow" w:hAnsi="Arial Narrow" w:cs="Arial"/>
          <w:iCs/>
        </w:rPr>
        <w:tab/>
        <w:t xml:space="preserve">Discussant: ‘Choking on What?  Contested Illness, Pollution and the Making of Environmental Health Subjects in Contemporary China’, March </w:t>
      </w:r>
      <w:proofErr w:type="gramStart"/>
      <w:r w:rsidRPr="00B3384B">
        <w:rPr>
          <w:rFonts w:ascii="Arial Narrow" w:hAnsi="Arial Narrow" w:cs="Arial"/>
          <w:iCs/>
        </w:rPr>
        <w:t>4-5</w:t>
      </w:r>
      <w:proofErr w:type="gramEnd"/>
      <w:r w:rsidRPr="00B3384B">
        <w:rPr>
          <w:rFonts w:ascii="Arial Narrow" w:hAnsi="Arial Narrow" w:cs="Arial"/>
          <w:iCs/>
        </w:rPr>
        <w:t xml:space="preserve"> 2011.  St Anne’s College, Oxford University. </w:t>
      </w:r>
    </w:p>
    <w:p w14:paraId="189BC322" w14:textId="77777777" w:rsidR="001E0DCB" w:rsidRPr="00B3384B" w:rsidRDefault="001E0DCB" w:rsidP="001E0DCB">
      <w:pPr>
        <w:pStyle w:val="ListParagraph"/>
        <w:spacing w:after="0"/>
        <w:ind w:hanging="720"/>
        <w:rPr>
          <w:rFonts w:ascii="Arial Narrow" w:hAnsi="Arial Narrow" w:cs="Arial"/>
        </w:rPr>
      </w:pPr>
      <w:r w:rsidRPr="00B3384B">
        <w:rPr>
          <w:rFonts w:ascii="Arial Narrow" w:hAnsi="Arial Narrow" w:cs="Arial"/>
          <w:iCs/>
        </w:rPr>
        <w:t>2011</w:t>
      </w:r>
      <w:r w:rsidRPr="00B3384B">
        <w:rPr>
          <w:rFonts w:ascii="Arial Narrow" w:hAnsi="Arial Narrow" w:cs="Arial"/>
          <w:iCs/>
        </w:rPr>
        <w:tab/>
      </w:r>
      <w:r w:rsidR="003348C5" w:rsidRPr="00B3384B">
        <w:rPr>
          <w:rFonts w:ascii="Arial Narrow" w:hAnsi="Arial Narrow" w:cs="Arial"/>
          <w:iCs/>
        </w:rPr>
        <w:t xml:space="preserve">As Safe as Houses.  Action Mesothelioma Day, </w:t>
      </w:r>
      <w:r w:rsidRPr="00B3384B">
        <w:rPr>
          <w:rFonts w:ascii="Arial Narrow" w:hAnsi="Arial Narrow" w:cs="Arial"/>
        </w:rPr>
        <w:t>presentation to Manchester for National Mesothelioma Group in June 2011</w:t>
      </w:r>
    </w:p>
    <w:p w14:paraId="2A999DBC" w14:textId="77777777" w:rsidR="00827271" w:rsidRPr="00B3384B" w:rsidRDefault="00827271" w:rsidP="00827271">
      <w:pPr>
        <w:pStyle w:val="ListParagraph"/>
        <w:spacing w:after="0"/>
        <w:ind w:hanging="720"/>
        <w:rPr>
          <w:rFonts w:ascii="Arial Narrow" w:hAnsi="Arial Narrow" w:cs="Arial"/>
        </w:rPr>
      </w:pPr>
      <w:r w:rsidRPr="00B3384B">
        <w:rPr>
          <w:rFonts w:ascii="Arial Narrow" w:hAnsi="Arial Narrow" w:cs="Arial"/>
        </w:rPr>
        <w:t>2011</w:t>
      </w:r>
      <w:r w:rsidRPr="00B3384B">
        <w:rPr>
          <w:rFonts w:ascii="Arial Narrow" w:hAnsi="Arial Narrow" w:cs="Arial"/>
        </w:rPr>
        <w:tab/>
        <w:t xml:space="preserve">Seminar on Innovation, Sustainability and Development organised by the National Institute of Science, Technology and Development Studies in New Delhi in June 2011. </w:t>
      </w:r>
    </w:p>
    <w:p w14:paraId="6244F97B" w14:textId="77777777" w:rsidR="001E0DCB" w:rsidRPr="00B3384B" w:rsidRDefault="001E0DCB" w:rsidP="001E0DCB">
      <w:pPr>
        <w:pStyle w:val="ListParagraph"/>
        <w:spacing w:after="0"/>
        <w:ind w:hanging="720"/>
        <w:rPr>
          <w:rFonts w:ascii="Arial Narrow" w:hAnsi="Arial Narrow" w:cs="Arial"/>
          <w:iCs/>
        </w:rPr>
      </w:pPr>
      <w:r w:rsidRPr="00B3384B">
        <w:rPr>
          <w:rFonts w:ascii="Arial Narrow" w:hAnsi="Arial Narrow" w:cs="Arial"/>
        </w:rPr>
        <w:t>2010</w:t>
      </w:r>
      <w:r w:rsidRPr="00B3384B">
        <w:rPr>
          <w:rFonts w:ascii="Arial Narrow" w:hAnsi="Arial Narrow" w:cs="Arial"/>
        </w:rPr>
        <w:tab/>
        <w:t xml:space="preserve">Presentation to UCATT, Newcastle in November 2010 </w:t>
      </w:r>
    </w:p>
    <w:p w14:paraId="0B23C8C4" w14:textId="77777777" w:rsidR="008058C3" w:rsidRPr="00B3384B" w:rsidRDefault="001E0DCB" w:rsidP="001E0DCB">
      <w:pPr>
        <w:pStyle w:val="ListParagraph"/>
        <w:spacing w:after="0"/>
        <w:ind w:hanging="720"/>
        <w:rPr>
          <w:rFonts w:ascii="Arial Narrow" w:hAnsi="Arial Narrow" w:cs="Arial"/>
          <w:iCs/>
        </w:rPr>
      </w:pPr>
      <w:r w:rsidRPr="00B3384B">
        <w:rPr>
          <w:rFonts w:ascii="Arial Narrow" w:hAnsi="Arial Narrow" w:cs="Arial"/>
          <w:iCs/>
        </w:rPr>
        <w:t>2010</w:t>
      </w:r>
      <w:r w:rsidRPr="00B3384B">
        <w:rPr>
          <w:rFonts w:ascii="Arial Narrow" w:hAnsi="Arial Narrow" w:cs="Arial"/>
          <w:iCs/>
        </w:rPr>
        <w:tab/>
      </w:r>
      <w:r w:rsidR="000F3A0C" w:rsidRPr="00B3384B">
        <w:rPr>
          <w:rFonts w:ascii="Arial Narrow" w:hAnsi="Arial Narrow" w:cs="Arial"/>
          <w:iCs/>
        </w:rPr>
        <w:t xml:space="preserve">The Politics of Asbestos, </w:t>
      </w:r>
      <w:r w:rsidR="008058C3" w:rsidRPr="00B3384B">
        <w:rPr>
          <w:rFonts w:ascii="Arial Narrow" w:hAnsi="Arial Narrow" w:cs="Arial"/>
          <w:iCs/>
        </w:rPr>
        <w:t xml:space="preserve">Oxford University </w:t>
      </w:r>
      <w:r w:rsidR="000F3A0C" w:rsidRPr="00B3384B">
        <w:rPr>
          <w:rFonts w:ascii="Arial Narrow" w:hAnsi="Arial Narrow" w:cs="Arial"/>
          <w:iCs/>
        </w:rPr>
        <w:t xml:space="preserve">EHD </w:t>
      </w:r>
      <w:r w:rsidR="008058C3" w:rsidRPr="00B3384B">
        <w:rPr>
          <w:rFonts w:ascii="Arial Narrow" w:hAnsi="Arial Narrow" w:cs="Arial"/>
          <w:iCs/>
        </w:rPr>
        <w:t xml:space="preserve">Seminar </w:t>
      </w:r>
      <w:r w:rsidR="000F3A0C" w:rsidRPr="00B3384B">
        <w:rPr>
          <w:rFonts w:ascii="Arial Narrow" w:hAnsi="Arial Narrow" w:cs="Arial"/>
          <w:iCs/>
        </w:rPr>
        <w:t>Series</w:t>
      </w:r>
      <w:r w:rsidR="008058C3" w:rsidRPr="00B3384B">
        <w:rPr>
          <w:rFonts w:ascii="Arial Narrow" w:hAnsi="Arial Narrow" w:cs="Arial"/>
          <w:iCs/>
        </w:rPr>
        <w:t>, March 9th</w:t>
      </w:r>
      <w:proofErr w:type="gramStart"/>
      <w:r w:rsidR="008058C3" w:rsidRPr="00B3384B">
        <w:rPr>
          <w:rFonts w:ascii="Arial Narrow" w:hAnsi="Arial Narrow" w:cs="Arial"/>
          <w:iCs/>
        </w:rPr>
        <w:t xml:space="preserve"> 2010</w:t>
      </w:r>
      <w:proofErr w:type="gramEnd"/>
      <w:r w:rsidR="008058C3" w:rsidRPr="00B3384B">
        <w:rPr>
          <w:rFonts w:ascii="Arial Narrow" w:hAnsi="Arial Narrow" w:cs="Arial"/>
          <w:iCs/>
        </w:rPr>
        <w:t xml:space="preserve">.  </w:t>
      </w:r>
    </w:p>
    <w:p w14:paraId="76D9BBF3" w14:textId="77777777" w:rsidR="008058C3" w:rsidRPr="00B3384B" w:rsidRDefault="001E0DCB" w:rsidP="001E0DCB">
      <w:pPr>
        <w:pStyle w:val="ListParagraph"/>
        <w:spacing w:after="0"/>
        <w:ind w:hanging="720"/>
        <w:rPr>
          <w:rFonts w:ascii="Arial Narrow" w:hAnsi="Arial Narrow" w:cs="Arial"/>
        </w:rPr>
      </w:pPr>
      <w:r w:rsidRPr="00B3384B">
        <w:rPr>
          <w:rFonts w:ascii="Arial Narrow" w:hAnsi="Arial Narrow" w:cs="Arial"/>
          <w:iCs/>
        </w:rPr>
        <w:t>2010</w:t>
      </w:r>
      <w:r w:rsidRPr="00B3384B">
        <w:rPr>
          <w:rFonts w:ascii="Arial Narrow" w:hAnsi="Arial Narrow" w:cs="Arial"/>
          <w:iCs/>
        </w:rPr>
        <w:tab/>
      </w:r>
      <w:r w:rsidR="008058C3" w:rsidRPr="00B3384B">
        <w:rPr>
          <w:rFonts w:ascii="Arial Narrow" w:hAnsi="Arial Narrow" w:cs="Arial"/>
          <w:iCs/>
        </w:rPr>
        <w:t xml:space="preserve">Discussant: Waterscapes, Labour and Uncertainty: crossing the boundaries of urban and rural </w:t>
      </w:r>
      <w:proofErr w:type="spellStart"/>
      <w:r w:rsidR="008058C3" w:rsidRPr="00B3384B">
        <w:rPr>
          <w:rFonts w:ascii="Arial Narrow" w:hAnsi="Arial Narrow" w:cs="Arial"/>
          <w:iCs/>
        </w:rPr>
        <w:t>technonature</w:t>
      </w:r>
      <w:proofErr w:type="spellEnd"/>
      <w:r w:rsidR="008058C3" w:rsidRPr="00B3384B">
        <w:rPr>
          <w:rFonts w:ascii="Arial Narrow" w:hAnsi="Arial Narrow" w:cs="Arial"/>
          <w:iCs/>
        </w:rPr>
        <w:t>, L.S.E. 29-</w:t>
      </w:r>
      <w:r w:rsidR="008058C3" w:rsidRPr="00B3384B">
        <w:rPr>
          <w:rFonts w:ascii="Arial Narrow" w:hAnsi="Arial Narrow" w:cs="Arial"/>
        </w:rPr>
        <w:t>30 May 2010</w:t>
      </w:r>
    </w:p>
    <w:p w14:paraId="1A0C54B0" w14:textId="77777777" w:rsidR="00827271" w:rsidRPr="00B3384B" w:rsidRDefault="00827271" w:rsidP="00827271">
      <w:pPr>
        <w:pStyle w:val="ListParagraph"/>
        <w:spacing w:after="0"/>
        <w:ind w:hanging="720"/>
        <w:rPr>
          <w:rFonts w:ascii="Arial Narrow" w:hAnsi="Arial Narrow" w:cs="Arial"/>
          <w:iCs/>
        </w:rPr>
      </w:pPr>
      <w:r w:rsidRPr="00B3384B">
        <w:rPr>
          <w:rFonts w:ascii="Arial Narrow" w:hAnsi="Arial Narrow" w:cs="Arial"/>
          <w:iCs/>
        </w:rPr>
        <w:t>2008</w:t>
      </w:r>
      <w:r w:rsidRPr="00B3384B">
        <w:rPr>
          <w:rFonts w:ascii="Arial Narrow" w:hAnsi="Arial Narrow" w:cs="Arial"/>
          <w:iCs/>
        </w:rPr>
        <w:tab/>
      </w:r>
      <w:r w:rsidR="001B474D" w:rsidRPr="00B3384B">
        <w:rPr>
          <w:rFonts w:ascii="Arial Narrow" w:hAnsi="Arial Narrow" w:cs="Arial"/>
          <w:iCs/>
        </w:rPr>
        <w:t xml:space="preserve">Show me the Evidence: Global Civil Society Mobilisation on Asbestos </w:t>
      </w:r>
      <w:r w:rsidR="0027115A" w:rsidRPr="00B3384B">
        <w:rPr>
          <w:rFonts w:ascii="Arial Narrow" w:hAnsi="Arial Narrow" w:cs="Arial"/>
          <w:iCs/>
        </w:rPr>
        <w:t>Issues and Local Identities</w:t>
      </w:r>
      <w:r w:rsidR="001B474D" w:rsidRPr="00B3384B">
        <w:rPr>
          <w:rFonts w:ascii="Arial Narrow" w:hAnsi="Arial Narrow" w:cs="Arial"/>
          <w:iCs/>
        </w:rPr>
        <w:t xml:space="preserve"> of Citizenship in India’, </w:t>
      </w:r>
      <w:r w:rsidR="00461228" w:rsidRPr="00B3384B">
        <w:rPr>
          <w:rFonts w:ascii="Arial Narrow" w:hAnsi="Arial Narrow" w:cs="Arial"/>
          <w:iCs/>
        </w:rPr>
        <w:t>8</w:t>
      </w:r>
      <w:r w:rsidR="00461228" w:rsidRPr="00B3384B">
        <w:rPr>
          <w:rFonts w:ascii="Arial Narrow" w:hAnsi="Arial Narrow" w:cs="Arial"/>
          <w:iCs/>
          <w:vertAlign w:val="superscript"/>
        </w:rPr>
        <w:t>th</w:t>
      </w:r>
      <w:r w:rsidR="00461228" w:rsidRPr="00B3384B">
        <w:rPr>
          <w:rFonts w:ascii="Arial Narrow" w:hAnsi="Arial Narrow" w:cs="Arial"/>
          <w:iCs/>
        </w:rPr>
        <w:t xml:space="preserve"> International Conference of ISTR and the 2nd EMES-ISTR European Conference (Barcelona, Spain, July 2008</w:t>
      </w:r>
      <w:r w:rsidRPr="00B3384B">
        <w:rPr>
          <w:rFonts w:ascii="Arial Narrow" w:hAnsi="Arial Narrow" w:cs="Arial"/>
          <w:iCs/>
        </w:rPr>
        <w:t>)</w:t>
      </w:r>
      <w:r w:rsidR="00461228" w:rsidRPr="00B3384B">
        <w:rPr>
          <w:rFonts w:ascii="Arial Narrow" w:hAnsi="Arial Narrow" w:cs="Arial"/>
          <w:iCs/>
        </w:rPr>
        <w:t>;</w:t>
      </w:r>
    </w:p>
    <w:p w14:paraId="66199DB5" w14:textId="77777777" w:rsidR="001B474D" w:rsidRPr="00B3384B" w:rsidRDefault="001B474D" w:rsidP="00827271">
      <w:pPr>
        <w:pStyle w:val="ListParagraph"/>
        <w:spacing w:after="0"/>
        <w:ind w:hanging="720"/>
        <w:rPr>
          <w:rFonts w:ascii="Arial Narrow" w:hAnsi="Arial Narrow" w:cs="Arial"/>
          <w:iCs/>
        </w:rPr>
      </w:pPr>
      <w:r w:rsidRPr="00B3384B">
        <w:rPr>
          <w:rFonts w:ascii="Arial Narrow" w:hAnsi="Arial Narrow" w:cs="Arial"/>
          <w:iCs/>
        </w:rPr>
        <w:t>2007</w:t>
      </w:r>
      <w:r w:rsidRPr="00B3384B">
        <w:rPr>
          <w:rFonts w:ascii="Arial Narrow" w:hAnsi="Arial Narrow" w:cs="Arial"/>
          <w:iCs/>
        </w:rPr>
        <w:tab/>
        <w:t xml:space="preserve">Development Studies Association Conference, IDS, </w:t>
      </w:r>
    </w:p>
    <w:p w14:paraId="7FC40450" w14:textId="77777777" w:rsidR="001B474D" w:rsidRPr="00B3384B" w:rsidRDefault="001B474D" w:rsidP="00827271">
      <w:pPr>
        <w:pStyle w:val="ListParagraph"/>
        <w:spacing w:after="0"/>
        <w:ind w:hanging="720"/>
        <w:rPr>
          <w:rFonts w:ascii="Arial Narrow" w:hAnsi="Arial Narrow" w:cs="Arial"/>
          <w:iCs/>
        </w:rPr>
      </w:pPr>
      <w:r w:rsidRPr="00B3384B">
        <w:rPr>
          <w:rFonts w:ascii="Arial Narrow" w:hAnsi="Arial Narrow" w:cs="Arial"/>
          <w:iCs/>
        </w:rPr>
        <w:t>2006</w:t>
      </w:r>
      <w:r w:rsidRPr="00B3384B">
        <w:rPr>
          <w:rFonts w:ascii="Arial Narrow" w:hAnsi="Arial Narrow" w:cs="Arial"/>
          <w:iCs/>
        </w:rPr>
        <w:tab/>
      </w:r>
      <w:r w:rsidR="00DF5B40" w:rsidRPr="00B3384B">
        <w:rPr>
          <w:rFonts w:ascii="Arial Narrow" w:hAnsi="Arial Narrow" w:cs="Arial"/>
          <w:iCs/>
        </w:rPr>
        <w:t xml:space="preserve">Environment, Politics and Poverty, Lessons from a Review of PRSP Stakeholders’ Perspectives, </w:t>
      </w:r>
      <w:r w:rsidRPr="00B3384B">
        <w:rPr>
          <w:rFonts w:ascii="Arial Narrow" w:hAnsi="Arial Narrow" w:cs="Arial"/>
          <w:iCs/>
        </w:rPr>
        <w:t>DFID Environmental Advisors’ Retreat, London, 2006</w:t>
      </w:r>
    </w:p>
    <w:p w14:paraId="1DE66FEB" w14:textId="77777777" w:rsidR="00C8586A" w:rsidRPr="00B3384B" w:rsidRDefault="00C8586A" w:rsidP="00827271">
      <w:pPr>
        <w:pStyle w:val="ListParagraph"/>
        <w:spacing w:after="0"/>
        <w:ind w:hanging="720"/>
        <w:rPr>
          <w:rFonts w:ascii="Arial Narrow" w:hAnsi="Arial Narrow" w:cs="Arial"/>
          <w:iCs/>
        </w:rPr>
      </w:pPr>
      <w:r w:rsidRPr="00B3384B">
        <w:rPr>
          <w:rFonts w:ascii="Arial Narrow" w:hAnsi="Arial Narrow" w:cs="Arial"/>
          <w:iCs/>
        </w:rPr>
        <w:t>2006</w:t>
      </w:r>
      <w:r w:rsidRPr="00B3384B">
        <w:rPr>
          <w:rFonts w:ascii="Arial Narrow" w:hAnsi="Arial Narrow" w:cs="Arial"/>
          <w:iCs/>
        </w:rPr>
        <w:tab/>
      </w:r>
      <w:r w:rsidR="004A7310" w:rsidRPr="00B3384B">
        <w:rPr>
          <w:rFonts w:ascii="Arial Narrow" w:hAnsi="Arial Narrow" w:cs="Arial"/>
          <w:iCs/>
        </w:rPr>
        <w:t xml:space="preserve">Research into Poverty Reduction Strategy Papers, </w:t>
      </w:r>
      <w:r w:rsidRPr="00B3384B">
        <w:rPr>
          <w:rFonts w:ascii="Arial Narrow" w:hAnsi="Arial Narrow" w:cs="Arial"/>
          <w:iCs/>
        </w:rPr>
        <w:t xml:space="preserve">Environmental Audit Committee, </w:t>
      </w:r>
      <w:r w:rsidR="004A7310" w:rsidRPr="00B3384B">
        <w:rPr>
          <w:rFonts w:ascii="Arial Narrow" w:hAnsi="Arial Narrow" w:cs="Arial"/>
          <w:iCs/>
        </w:rPr>
        <w:t>Parliament, UK, 20 April 2006</w:t>
      </w:r>
    </w:p>
    <w:p w14:paraId="2C6051C7" w14:textId="77777777" w:rsidR="001B474D" w:rsidRPr="00B3384B" w:rsidRDefault="001B474D" w:rsidP="00827271">
      <w:pPr>
        <w:pStyle w:val="ListParagraph"/>
        <w:spacing w:after="0"/>
        <w:ind w:hanging="720"/>
        <w:rPr>
          <w:rFonts w:ascii="Arial Narrow" w:hAnsi="Arial Narrow" w:cs="Arial"/>
          <w:iCs/>
        </w:rPr>
      </w:pPr>
      <w:r w:rsidRPr="00B3384B">
        <w:rPr>
          <w:rFonts w:ascii="Arial Narrow" w:hAnsi="Arial Narrow" w:cs="Arial"/>
          <w:iCs/>
        </w:rPr>
        <w:t xml:space="preserve">2006 </w:t>
      </w:r>
      <w:r w:rsidRPr="00B3384B">
        <w:rPr>
          <w:rFonts w:ascii="Arial Narrow" w:hAnsi="Arial Narrow" w:cs="Arial"/>
          <w:iCs/>
        </w:rPr>
        <w:tab/>
      </w:r>
      <w:r w:rsidR="00DF5B40" w:rsidRPr="00B3384B">
        <w:rPr>
          <w:rFonts w:ascii="Arial Narrow" w:hAnsi="Arial Narrow" w:cs="Arial"/>
          <w:iCs/>
        </w:rPr>
        <w:t xml:space="preserve">I’ve got the dust as well: Asbestos Disease, Litigation and </w:t>
      </w:r>
      <w:proofErr w:type="spellStart"/>
      <w:r w:rsidR="00DF5B40" w:rsidRPr="00B3384B">
        <w:rPr>
          <w:rFonts w:ascii="Arial Narrow" w:hAnsi="Arial Narrow" w:cs="Arial"/>
          <w:iCs/>
        </w:rPr>
        <w:t>L</w:t>
      </w:r>
      <w:r w:rsidRPr="00B3384B">
        <w:rPr>
          <w:rFonts w:ascii="Arial Narrow" w:hAnsi="Arial Narrow" w:cs="Arial"/>
          <w:iCs/>
        </w:rPr>
        <w:t>aggers</w:t>
      </w:r>
      <w:proofErr w:type="spellEnd"/>
      <w:r w:rsidRPr="00B3384B">
        <w:rPr>
          <w:rFonts w:ascii="Arial Narrow" w:hAnsi="Arial Narrow" w:cs="Arial"/>
          <w:iCs/>
        </w:rPr>
        <w:t xml:space="preserve"> paper, SOAS, London, 2006</w:t>
      </w:r>
    </w:p>
    <w:p w14:paraId="062E1D1B" w14:textId="77777777" w:rsidR="001B474D" w:rsidRPr="00B3384B" w:rsidRDefault="001B474D" w:rsidP="00827271">
      <w:pPr>
        <w:pStyle w:val="ListParagraph"/>
        <w:spacing w:after="0"/>
        <w:ind w:hanging="720"/>
        <w:rPr>
          <w:rFonts w:ascii="Arial Narrow" w:hAnsi="Arial Narrow" w:cs="Arial"/>
          <w:iCs/>
        </w:rPr>
      </w:pPr>
      <w:r w:rsidRPr="00B3384B">
        <w:rPr>
          <w:rFonts w:ascii="Arial Narrow" w:hAnsi="Arial Narrow" w:cs="Arial"/>
          <w:iCs/>
        </w:rPr>
        <w:t>2006</w:t>
      </w:r>
      <w:r w:rsidRPr="00B3384B">
        <w:rPr>
          <w:rFonts w:ascii="Arial Narrow" w:hAnsi="Arial Narrow" w:cs="Arial"/>
          <w:iCs/>
        </w:rPr>
        <w:tab/>
      </w:r>
      <w:r w:rsidR="00DF5B40" w:rsidRPr="00B3384B">
        <w:rPr>
          <w:rFonts w:ascii="Arial Narrow" w:hAnsi="Arial Narrow" w:cs="Arial"/>
          <w:iCs/>
        </w:rPr>
        <w:t xml:space="preserve">Through no Fault of your own: Asbestos Diseases in South Africa and the UK, </w:t>
      </w:r>
      <w:r w:rsidRPr="00B3384B">
        <w:rPr>
          <w:rFonts w:ascii="Arial Narrow" w:hAnsi="Arial Narrow" w:cs="Arial"/>
          <w:iCs/>
        </w:rPr>
        <w:t>European Association for the Study of Science and Technology, Lausanne, Switzerland, August 2006</w:t>
      </w:r>
    </w:p>
    <w:p w14:paraId="321F582C" w14:textId="77777777" w:rsidR="000F3844" w:rsidRPr="00B3384B" w:rsidRDefault="000F3844" w:rsidP="00827271">
      <w:pPr>
        <w:pStyle w:val="ListParagraph"/>
        <w:spacing w:after="0"/>
        <w:ind w:hanging="720"/>
        <w:rPr>
          <w:rFonts w:ascii="Arial Narrow" w:hAnsi="Arial Narrow" w:cs="Arial"/>
          <w:iCs/>
        </w:rPr>
      </w:pPr>
      <w:r w:rsidRPr="00B3384B">
        <w:rPr>
          <w:rFonts w:ascii="Arial Narrow" w:hAnsi="Arial Narrow" w:cs="Arial"/>
          <w:iCs/>
        </w:rPr>
        <w:t>2005</w:t>
      </w:r>
      <w:r w:rsidRPr="00B3384B">
        <w:rPr>
          <w:rFonts w:ascii="Arial Narrow" w:hAnsi="Arial Narrow" w:cs="Arial"/>
          <w:iCs/>
        </w:rPr>
        <w:tab/>
      </w:r>
      <w:r w:rsidR="00DF5B40" w:rsidRPr="00B3384B">
        <w:rPr>
          <w:rFonts w:ascii="Arial Narrow" w:hAnsi="Arial Narrow" w:cs="Arial"/>
          <w:iCs/>
        </w:rPr>
        <w:t xml:space="preserve">Environment, Politics and Poverty, Lessons from a Review of PRSP Stakeholders’ Perspectives </w:t>
      </w:r>
      <w:r w:rsidRPr="00B3384B">
        <w:rPr>
          <w:rFonts w:ascii="Arial Narrow" w:hAnsi="Arial Narrow" w:cs="Arial"/>
          <w:iCs/>
        </w:rPr>
        <w:t>Poverty and Environment Partnership Meeting, Stockholm, 2005</w:t>
      </w:r>
    </w:p>
    <w:p w14:paraId="77864EC5" w14:textId="77777777" w:rsidR="000F3844" w:rsidRPr="00B3384B" w:rsidRDefault="000F3844" w:rsidP="004A7310">
      <w:pPr>
        <w:pStyle w:val="ListParagraph"/>
        <w:spacing w:after="0"/>
        <w:ind w:hanging="720"/>
        <w:rPr>
          <w:rFonts w:ascii="Arial Narrow" w:hAnsi="Arial Narrow" w:cs="Arial"/>
          <w:iCs/>
        </w:rPr>
      </w:pPr>
      <w:r w:rsidRPr="00B3384B">
        <w:rPr>
          <w:rFonts w:ascii="Arial Narrow" w:hAnsi="Arial Narrow" w:cs="Arial"/>
          <w:iCs/>
        </w:rPr>
        <w:t>2004</w:t>
      </w:r>
      <w:r w:rsidRPr="00B3384B">
        <w:rPr>
          <w:rFonts w:ascii="Arial Narrow" w:hAnsi="Arial Narrow" w:cs="Arial"/>
          <w:iCs/>
        </w:rPr>
        <w:tab/>
      </w:r>
      <w:r w:rsidR="00DF5B40" w:rsidRPr="00B3384B">
        <w:rPr>
          <w:rFonts w:ascii="Arial Narrow" w:hAnsi="Arial Narrow" w:cs="Arial"/>
          <w:iCs/>
        </w:rPr>
        <w:t xml:space="preserve">Environment, Politics and Poverty, Lessons from a Review of PRSP Stakeholders’ Perspectives </w:t>
      </w:r>
      <w:r w:rsidRPr="00B3384B">
        <w:rPr>
          <w:rFonts w:ascii="Arial Narrow" w:hAnsi="Arial Narrow" w:cs="Arial"/>
          <w:iCs/>
        </w:rPr>
        <w:t>Poverty and Environment Partnership Meeting, Berlin, 2004</w:t>
      </w:r>
    </w:p>
    <w:p w14:paraId="7688E402" w14:textId="77777777" w:rsidR="004A7310" w:rsidRPr="00B3384B" w:rsidRDefault="004A7310" w:rsidP="004A7310">
      <w:pPr>
        <w:pStyle w:val="ListParagraph"/>
        <w:spacing w:after="0"/>
        <w:ind w:hanging="720"/>
        <w:rPr>
          <w:rFonts w:ascii="Arial Narrow" w:hAnsi="Arial Narrow" w:cs="Arial"/>
          <w:iCs/>
        </w:rPr>
      </w:pPr>
      <w:r w:rsidRPr="00B3384B">
        <w:rPr>
          <w:rFonts w:ascii="Arial Narrow" w:hAnsi="Arial Narrow" w:cs="Arial"/>
          <w:iCs/>
        </w:rPr>
        <w:t>2004</w:t>
      </w:r>
      <w:r w:rsidRPr="00B3384B">
        <w:rPr>
          <w:rFonts w:ascii="Arial Narrow" w:hAnsi="Arial Narrow" w:cs="Arial"/>
          <w:iCs/>
        </w:rPr>
        <w:tab/>
        <w:t xml:space="preserve">Asbestos and Money: A Local Perspective from South African Asbestos Claimants. Presentation Global Asbestos Congress, November 19-21, 2004, </w:t>
      </w:r>
      <w:proofErr w:type="spellStart"/>
      <w:r w:rsidRPr="00B3384B">
        <w:rPr>
          <w:rFonts w:ascii="Arial Narrow" w:hAnsi="Arial Narrow" w:cs="Arial"/>
          <w:iCs/>
        </w:rPr>
        <w:t>Waseda</w:t>
      </w:r>
      <w:proofErr w:type="spellEnd"/>
      <w:r w:rsidRPr="00B3384B">
        <w:rPr>
          <w:rFonts w:ascii="Arial Narrow" w:hAnsi="Arial Narrow" w:cs="Arial"/>
          <w:iCs/>
        </w:rPr>
        <w:t xml:space="preserve"> University, Tokyo, Japan</w:t>
      </w:r>
    </w:p>
    <w:p w14:paraId="7CA01815" w14:textId="77777777" w:rsidR="008A789B" w:rsidRPr="00B3384B" w:rsidRDefault="008A789B" w:rsidP="00724CC9">
      <w:pPr>
        <w:pStyle w:val="ListParagraph"/>
        <w:spacing w:after="0"/>
        <w:ind w:hanging="720"/>
        <w:rPr>
          <w:rFonts w:ascii="Arial Narrow" w:hAnsi="Arial Narrow" w:cs="Arial"/>
          <w:iCs/>
        </w:rPr>
      </w:pPr>
      <w:r w:rsidRPr="00B3384B">
        <w:rPr>
          <w:rFonts w:ascii="Arial Narrow" w:hAnsi="Arial Narrow" w:cs="Arial Narrow"/>
          <w:color w:val="000000"/>
        </w:rPr>
        <w:t>2002</w:t>
      </w:r>
      <w:r w:rsidRPr="00B3384B">
        <w:rPr>
          <w:rFonts w:ascii="Arial Narrow" w:hAnsi="Arial Narrow" w:cs="Arial Narrow"/>
          <w:color w:val="000000"/>
        </w:rPr>
        <w:tab/>
      </w:r>
      <w:proofErr w:type="spellStart"/>
      <w:r w:rsidRPr="00B3384B">
        <w:rPr>
          <w:rFonts w:ascii="Arial Narrow" w:hAnsi="Arial Narrow" w:cs="Arial"/>
          <w:iCs/>
        </w:rPr>
        <w:t>Klaar</w:t>
      </w:r>
      <w:proofErr w:type="spellEnd"/>
      <w:r w:rsidRPr="00B3384B">
        <w:rPr>
          <w:rFonts w:ascii="Arial Narrow" w:hAnsi="Arial Narrow" w:cs="Arial"/>
          <w:iCs/>
        </w:rPr>
        <w:t xml:space="preserve"> </w:t>
      </w:r>
      <w:proofErr w:type="spellStart"/>
      <w:r w:rsidRPr="00B3384B">
        <w:rPr>
          <w:rFonts w:ascii="Arial Narrow" w:hAnsi="Arial Narrow" w:cs="Arial"/>
          <w:iCs/>
        </w:rPr>
        <w:t>Gesnap</w:t>
      </w:r>
      <w:proofErr w:type="spellEnd"/>
      <w:r w:rsidRPr="00B3384B">
        <w:rPr>
          <w:rFonts w:ascii="Arial Narrow" w:hAnsi="Arial Narrow" w:cs="Arial"/>
          <w:iCs/>
        </w:rPr>
        <w:t xml:space="preserve"> as </w:t>
      </w:r>
      <w:proofErr w:type="spellStart"/>
      <w:r w:rsidRPr="00B3384B">
        <w:rPr>
          <w:rFonts w:ascii="Arial Narrow" w:hAnsi="Arial Narrow" w:cs="Arial"/>
          <w:iCs/>
        </w:rPr>
        <w:t>Kleurling</w:t>
      </w:r>
      <w:proofErr w:type="spellEnd"/>
      <w:r w:rsidRPr="00B3384B">
        <w:rPr>
          <w:rFonts w:ascii="Arial Narrow" w:hAnsi="Arial Narrow" w:cs="Arial"/>
          <w:iCs/>
        </w:rPr>
        <w:t>: The Attempted Making and Remaking of the Griqua People, Spring Conference of the Anthropology Society of Ireland, entitled Race, Racism and Interculturalism: The Role of Anthropology in the Modern World, Maynooth, 8-9 June 2002</w:t>
      </w:r>
    </w:p>
    <w:p w14:paraId="24C8EB78" w14:textId="77777777" w:rsidR="008A789B" w:rsidRPr="00B3384B" w:rsidRDefault="008A789B" w:rsidP="00724CC9">
      <w:pPr>
        <w:pStyle w:val="ListParagraph"/>
        <w:spacing w:after="0"/>
        <w:ind w:hanging="720"/>
        <w:rPr>
          <w:rFonts w:ascii="Arial Narrow" w:hAnsi="Arial Narrow" w:cs="Arial"/>
          <w:iCs/>
        </w:rPr>
      </w:pPr>
      <w:r w:rsidRPr="00B3384B">
        <w:rPr>
          <w:rFonts w:ascii="Arial Narrow" w:hAnsi="Arial Narrow" w:cs="Arial"/>
          <w:iCs/>
        </w:rPr>
        <w:t>2000</w:t>
      </w:r>
      <w:r w:rsidRPr="00B3384B">
        <w:rPr>
          <w:rFonts w:ascii="Arial Narrow" w:hAnsi="Arial Narrow" w:cs="Arial"/>
          <w:iCs/>
        </w:rPr>
        <w:tab/>
        <w:t xml:space="preserve">Christian Souls and Griqua </w:t>
      </w:r>
      <w:proofErr w:type="spellStart"/>
      <w:r w:rsidRPr="00B3384B">
        <w:rPr>
          <w:rFonts w:ascii="Arial Narrow" w:hAnsi="Arial Narrow" w:cs="Arial"/>
          <w:iCs/>
        </w:rPr>
        <w:t>Boorlings</w:t>
      </w:r>
      <w:proofErr w:type="spellEnd"/>
      <w:r w:rsidRPr="00B3384B">
        <w:rPr>
          <w:rFonts w:ascii="Arial Narrow" w:hAnsi="Arial Narrow" w:cs="Arial"/>
          <w:iCs/>
        </w:rPr>
        <w:t xml:space="preserve">: Social Status and Identity in </w:t>
      </w:r>
      <w:proofErr w:type="spellStart"/>
      <w:r w:rsidRPr="00B3384B">
        <w:rPr>
          <w:rFonts w:ascii="Arial Narrow" w:hAnsi="Arial Narrow" w:cs="Arial"/>
          <w:iCs/>
        </w:rPr>
        <w:t>Griquatown</w:t>
      </w:r>
      <w:proofErr w:type="spellEnd"/>
      <w:r w:rsidRPr="00B3384B">
        <w:rPr>
          <w:rFonts w:ascii="Arial Narrow" w:hAnsi="Arial Narrow" w:cs="Arial"/>
          <w:iCs/>
        </w:rPr>
        <w:t xml:space="preserve">.  An Apartheid of Souls: Dutch Colonialism and its Aftermath in Indonesia and South Africa Conference, London School of Economics, 8-11 </w:t>
      </w:r>
      <w:proofErr w:type="gramStart"/>
      <w:r w:rsidRPr="00B3384B">
        <w:rPr>
          <w:rFonts w:ascii="Arial Narrow" w:hAnsi="Arial Narrow" w:cs="Arial"/>
          <w:iCs/>
        </w:rPr>
        <w:t>December,</w:t>
      </w:r>
      <w:proofErr w:type="gramEnd"/>
      <w:r w:rsidRPr="00B3384B">
        <w:rPr>
          <w:rFonts w:ascii="Arial Narrow" w:hAnsi="Arial Narrow" w:cs="Arial"/>
          <w:iCs/>
        </w:rPr>
        <w:t xml:space="preserve"> 2000</w:t>
      </w:r>
    </w:p>
    <w:p w14:paraId="4AFE2E97" w14:textId="77777777" w:rsidR="008A789B" w:rsidRPr="00B3384B" w:rsidRDefault="008A789B" w:rsidP="00724CC9">
      <w:pPr>
        <w:pStyle w:val="ListParagraph"/>
        <w:spacing w:after="0"/>
        <w:ind w:hanging="720"/>
        <w:rPr>
          <w:rFonts w:ascii="Arial Narrow" w:hAnsi="Arial Narrow" w:cs="Arial"/>
          <w:iCs/>
        </w:rPr>
      </w:pPr>
      <w:r w:rsidRPr="00B3384B">
        <w:rPr>
          <w:rFonts w:ascii="Arial Narrow" w:hAnsi="Arial Narrow" w:cs="Arial"/>
          <w:iCs/>
        </w:rPr>
        <w:t>2000</w:t>
      </w:r>
      <w:r w:rsidRPr="00B3384B">
        <w:rPr>
          <w:rFonts w:ascii="Arial Narrow" w:hAnsi="Arial Narrow" w:cs="Arial"/>
          <w:iCs/>
        </w:rPr>
        <w:tab/>
        <w:t>No Rainbow Bus for Us: Building Nationalism in South Africa, Centre of African Studies International Conference entitled Africa’s Indigenous Peoples: ‘First Peoples’ or ‘Marginalised Minorities’, Centre of African Studies, University of Edinburgh, 24-25 May 2000</w:t>
      </w:r>
    </w:p>
    <w:p w14:paraId="144E2216" w14:textId="77777777" w:rsidR="008A789B" w:rsidRPr="00B3384B" w:rsidRDefault="008A789B" w:rsidP="00724CC9">
      <w:pPr>
        <w:pStyle w:val="ListParagraph"/>
        <w:spacing w:after="0"/>
        <w:ind w:hanging="720"/>
        <w:rPr>
          <w:rFonts w:ascii="Arial Narrow" w:hAnsi="Arial Narrow" w:cs="Arial"/>
          <w:iCs/>
        </w:rPr>
      </w:pPr>
      <w:r w:rsidRPr="00B3384B">
        <w:rPr>
          <w:rFonts w:ascii="Arial Narrow" w:hAnsi="Arial Narrow" w:cs="Arial"/>
          <w:iCs/>
        </w:rPr>
        <w:t>1999</w:t>
      </w:r>
      <w:r w:rsidRPr="00B3384B">
        <w:rPr>
          <w:rFonts w:ascii="Arial Narrow" w:hAnsi="Arial Narrow" w:cs="Arial"/>
          <w:iCs/>
        </w:rPr>
        <w:tab/>
        <w:t>No Rainbow Bus for Us: Building Nationalism in South Africa, Societies of Southern Africa in the 19th and 20th Centuries Seminar Series, Institute of Commonwealth Studies, London, 3 December 1999</w:t>
      </w:r>
    </w:p>
    <w:p w14:paraId="147E678F" w14:textId="77777777" w:rsidR="008A789B" w:rsidRPr="00B3384B" w:rsidRDefault="008A789B" w:rsidP="00724CC9">
      <w:pPr>
        <w:pStyle w:val="ListParagraph"/>
        <w:spacing w:after="0"/>
        <w:ind w:hanging="720"/>
        <w:rPr>
          <w:rFonts w:ascii="Arial Narrow" w:hAnsi="Arial Narrow" w:cs="Arial"/>
          <w:iCs/>
        </w:rPr>
      </w:pPr>
      <w:r w:rsidRPr="00B3384B">
        <w:rPr>
          <w:rFonts w:ascii="Arial Narrow" w:hAnsi="Arial Narrow" w:cs="Arial"/>
          <w:iCs/>
        </w:rPr>
        <w:t>1999</w:t>
      </w:r>
      <w:r w:rsidRPr="00B3384B">
        <w:rPr>
          <w:rFonts w:ascii="Arial Narrow" w:hAnsi="Arial Narrow" w:cs="Arial"/>
          <w:iCs/>
        </w:rPr>
        <w:tab/>
        <w:t>The Making and (Attempted) Unmaking of the Griqua People, Centre for African Studies Seminar Series, University of Sussex, 1 December 1999</w:t>
      </w:r>
    </w:p>
    <w:p w14:paraId="505789F4" w14:textId="77777777" w:rsidR="008A789B" w:rsidRPr="00B3384B" w:rsidRDefault="008A789B" w:rsidP="00724CC9">
      <w:pPr>
        <w:pStyle w:val="ListParagraph"/>
        <w:spacing w:after="0"/>
        <w:ind w:hanging="720"/>
        <w:rPr>
          <w:rFonts w:ascii="Arial Narrow" w:hAnsi="Arial Narrow" w:cs="Arial"/>
          <w:iCs/>
        </w:rPr>
      </w:pPr>
      <w:r w:rsidRPr="00B3384B">
        <w:rPr>
          <w:rFonts w:ascii="Arial Narrow" w:hAnsi="Arial Narrow" w:cs="Arial"/>
          <w:iCs/>
        </w:rPr>
        <w:t>1998</w:t>
      </w:r>
      <w:r w:rsidRPr="00B3384B">
        <w:rPr>
          <w:rFonts w:ascii="Arial Narrow" w:hAnsi="Arial Narrow" w:cs="Arial"/>
          <w:iCs/>
        </w:rPr>
        <w:tab/>
        <w:t>No Rainbow Bus for Us: Building Nationalism in South Africa CODESRIA General Assembly, Dakar, Senegal, December 1998</w:t>
      </w:r>
    </w:p>
    <w:p w14:paraId="49542789" w14:textId="77777777" w:rsidR="00724CC9" w:rsidRPr="00B3384B" w:rsidRDefault="00724CC9" w:rsidP="00724CC9">
      <w:pPr>
        <w:pStyle w:val="ListParagraph"/>
        <w:spacing w:after="0"/>
        <w:ind w:hanging="720"/>
        <w:rPr>
          <w:rFonts w:ascii="Arial Narrow" w:hAnsi="Arial Narrow" w:cs="Arial"/>
          <w:iCs/>
        </w:rPr>
      </w:pPr>
      <w:r w:rsidRPr="00B3384B">
        <w:rPr>
          <w:rFonts w:ascii="Arial Narrow" w:hAnsi="Arial Narrow" w:cs="Arial"/>
          <w:iCs/>
        </w:rPr>
        <w:lastRenderedPageBreak/>
        <w:t>1995</w:t>
      </w:r>
      <w:r w:rsidRPr="00B3384B">
        <w:rPr>
          <w:rFonts w:ascii="Arial Narrow" w:hAnsi="Arial Narrow" w:cs="Arial"/>
          <w:iCs/>
        </w:rPr>
        <w:tab/>
        <w:t xml:space="preserve">Women and the Army: ‘Bushmen’ Women at </w:t>
      </w:r>
      <w:proofErr w:type="spellStart"/>
      <w:r w:rsidRPr="00B3384B">
        <w:rPr>
          <w:rFonts w:ascii="Arial Narrow" w:hAnsi="Arial Narrow" w:cs="Arial"/>
          <w:iCs/>
        </w:rPr>
        <w:t>Schmidtsdrift</w:t>
      </w:r>
      <w:proofErr w:type="spellEnd"/>
      <w:r w:rsidRPr="00B3384B">
        <w:rPr>
          <w:rFonts w:ascii="Arial Narrow" w:hAnsi="Arial Narrow" w:cs="Arial"/>
          <w:iCs/>
        </w:rPr>
        <w:t xml:space="preserve"> Military Camp, Pan African Association of Anthropologists Annual Conference, University</w:t>
      </w:r>
      <w:r w:rsidR="0027115A" w:rsidRPr="00B3384B">
        <w:rPr>
          <w:rFonts w:ascii="Arial Narrow" w:hAnsi="Arial Narrow" w:cs="Arial"/>
          <w:iCs/>
        </w:rPr>
        <w:t xml:space="preserve"> </w:t>
      </w:r>
      <w:r w:rsidRPr="00B3384B">
        <w:rPr>
          <w:rFonts w:ascii="Arial Narrow" w:hAnsi="Arial Narrow" w:cs="Arial"/>
          <w:iCs/>
        </w:rPr>
        <w:t>of Nairobi,16</w:t>
      </w:r>
      <w:r w:rsidR="00DF1D36" w:rsidRPr="00B3384B">
        <w:rPr>
          <w:rFonts w:ascii="Arial Narrow" w:hAnsi="Arial Narrow" w:cs="Arial"/>
          <w:iCs/>
        </w:rPr>
        <w:t>-</w:t>
      </w:r>
      <w:r w:rsidRPr="00B3384B">
        <w:rPr>
          <w:rFonts w:ascii="Arial Narrow" w:hAnsi="Arial Narrow" w:cs="Arial"/>
          <w:iCs/>
        </w:rPr>
        <w:t>21 October 1995</w:t>
      </w:r>
    </w:p>
    <w:p w14:paraId="3A98CB0A" w14:textId="77777777" w:rsidR="00C3792F" w:rsidRPr="006241EE" w:rsidRDefault="00566ED7" w:rsidP="006241EE">
      <w:pPr>
        <w:pStyle w:val="Heading7"/>
        <w:rPr>
          <w:rFonts w:ascii="Arial Narrow" w:hAnsi="Arial Narrow"/>
          <w:b/>
          <w:spacing w:val="-3"/>
          <w:sz w:val="22"/>
          <w:szCs w:val="20"/>
        </w:rPr>
      </w:pPr>
      <w:r w:rsidRPr="006241EE">
        <w:rPr>
          <w:rFonts w:ascii="Arial Narrow" w:hAnsi="Arial Narrow"/>
          <w:b/>
          <w:spacing w:val="-3"/>
          <w:sz w:val="22"/>
          <w:szCs w:val="20"/>
        </w:rPr>
        <w:t xml:space="preserve">Peer Reviewer:  </w:t>
      </w:r>
    </w:p>
    <w:p w14:paraId="12B20B83" w14:textId="77777777" w:rsidR="00C3792F" w:rsidRPr="00B3384B" w:rsidRDefault="00566ED7" w:rsidP="00C3792F">
      <w:pPr>
        <w:pStyle w:val="NoSpacing"/>
        <w:jc w:val="both"/>
        <w:rPr>
          <w:rFonts w:ascii="Arial Narrow" w:hAnsi="Arial Narrow"/>
        </w:rPr>
      </w:pPr>
      <w:r w:rsidRPr="00B3384B">
        <w:rPr>
          <w:rFonts w:ascii="Arial Narrow" w:hAnsi="Arial Narrow"/>
        </w:rPr>
        <w:t>Journal of African Studies; International Journal of Occupational and Environmental Health; Social Science and Medicine</w:t>
      </w:r>
      <w:r w:rsidR="00C3792F" w:rsidRPr="00B3384B">
        <w:rPr>
          <w:rFonts w:ascii="Arial Narrow" w:hAnsi="Arial Narrow"/>
        </w:rPr>
        <w:t xml:space="preserve">, Journal of Peacebuilding and Development, and book proposals (Cambridge University Press; Routledge Press).  </w:t>
      </w:r>
    </w:p>
    <w:p w14:paraId="53706200" w14:textId="77777777" w:rsidR="002A520B" w:rsidRPr="00941DA2" w:rsidRDefault="002A520B" w:rsidP="002A520B">
      <w:pPr>
        <w:ind w:left="1418" w:hanging="1418"/>
        <w:rPr>
          <w:rFonts w:ascii="Calibri" w:hAnsi="Calibri"/>
          <w:color w:val="FF0000"/>
          <w:sz w:val="24"/>
          <w:szCs w:val="24"/>
        </w:rPr>
      </w:pPr>
    </w:p>
    <w:p w14:paraId="188E7E6B" w14:textId="77777777" w:rsidR="00243858" w:rsidRPr="00B3384B" w:rsidRDefault="00243858" w:rsidP="00243858">
      <w:pPr>
        <w:tabs>
          <w:tab w:val="left" w:pos="-720"/>
          <w:tab w:val="left" w:pos="0"/>
          <w:tab w:val="left" w:pos="720"/>
        </w:tabs>
        <w:suppressAutoHyphens/>
        <w:ind w:left="720" w:hanging="720"/>
        <w:rPr>
          <w:rFonts w:ascii="Arial Narrow" w:hAnsi="Arial Narrow"/>
          <w:spacing w:val="-3"/>
        </w:rPr>
      </w:pPr>
      <w:r w:rsidRPr="006241EE">
        <w:rPr>
          <w:rFonts w:ascii="Arial Narrow" w:hAnsi="Arial Narrow"/>
          <w:b/>
          <w:spacing w:val="-3"/>
        </w:rPr>
        <w:t xml:space="preserve">Photographic Documentation of </w:t>
      </w:r>
      <w:proofErr w:type="spellStart"/>
      <w:r w:rsidRPr="006241EE">
        <w:rPr>
          <w:rFonts w:ascii="Arial Narrow" w:hAnsi="Arial Narrow"/>
          <w:b/>
          <w:spacing w:val="-3"/>
        </w:rPr>
        <w:t>Galeshewe</w:t>
      </w:r>
      <w:proofErr w:type="spellEnd"/>
      <w:r w:rsidRPr="006241EE">
        <w:rPr>
          <w:rFonts w:ascii="Arial Narrow" w:hAnsi="Arial Narrow"/>
          <w:b/>
          <w:spacing w:val="-3"/>
        </w:rPr>
        <w:t>, Kimberley</w:t>
      </w:r>
      <w:r w:rsidRPr="00941DA2">
        <w:rPr>
          <w:rFonts w:ascii="Calibri" w:hAnsi="Calibri"/>
          <w:spacing w:val="-3"/>
        </w:rPr>
        <w:t xml:space="preserve"> </w:t>
      </w:r>
      <w:r w:rsidRPr="00B3384B">
        <w:rPr>
          <w:rFonts w:ascii="Arial Narrow" w:hAnsi="Arial Narrow"/>
          <w:spacing w:val="-3"/>
        </w:rPr>
        <w:t xml:space="preserve">in conjunction with the Mc Gregor Museum and Mr </w:t>
      </w:r>
      <w:proofErr w:type="spellStart"/>
      <w:r w:rsidRPr="00B3384B">
        <w:rPr>
          <w:rFonts w:ascii="Arial Narrow" w:hAnsi="Arial Narrow"/>
          <w:spacing w:val="-3"/>
        </w:rPr>
        <w:t>Sephai</w:t>
      </w:r>
      <w:proofErr w:type="spellEnd"/>
      <w:r w:rsidRPr="00B3384B">
        <w:rPr>
          <w:rFonts w:ascii="Arial Narrow" w:hAnsi="Arial Narrow"/>
          <w:spacing w:val="-3"/>
        </w:rPr>
        <w:t xml:space="preserve"> </w:t>
      </w:r>
      <w:proofErr w:type="spellStart"/>
      <w:r w:rsidRPr="00B3384B">
        <w:rPr>
          <w:rFonts w:ascii="Arial Narrow" w:hAnsi="Arial Narrow"/>
          <w:spacing w:val="-3"/>
        </w:rPr>
        <w:t>Mnqolo</w:t>
      </w:r>
      <w:proofErr w:type="spellEnd"/>
      <w:r w:rsidRPr="00B3384B">
        <w:rPr>
          <w:rFonts w:ascii="Arial Narrow" w:hAnsi="Arial Narrow"/>
          <w:spacing w:val="-3"/>
        </w:rPr>
        <w:t>.  These photographs are lodged in the Mc Gregor Museum as part of the extensive photographic collections housed in the Duggan Cronin Gallery and have been used for museum presentations and an education and awareness week for scholars.</w:t>
      </w:r>
    </w:p>
    <w:p w14:paraId="2D9495E8" w14:textId="77777777" w:rsidR="0004064D" w:rsidRPr="00941DA2" w:rsidRDefault="0004064D" w:rsidP="00DD30BF">
      <w:pPr>
        <w:ind w:left="720" w:hanging="720"/>
        <w:jc w:val="both"/>
        <w:rPr>
          <w:rFonts w:ascii="Calibri" w:hAnsi="Calibri" w:cs="Arial"/>
          <w:szCs w:val="22"/>
        </w:rPr>
      </w:pPr>
    </w:p>
    <w:sectPr w:rsidR="0004064D" w:rsidRPr="00941DA2" w:rsidSect="0027115A">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AD4"/>
    <w:multiLevelType w:val="hybridMultilevel"/>
    <w:tmpl w:val="0AD0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135A"/>
    <w:multiLevelType w:val="hybridMultilevel"/>
    <w:tmpl w:val="8F9A9944"/>
    <w:lvl w:ilvl="0" w:tplc="C28C2C80">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93584"/>
    <w:multiLevelType w:val="hybridMultilevel"/>
    <w:tmpl w:val="CE762282"/>
    <w:lvl w:ilvl="0" w:tplc="E59C143E">
      <w:start w:val="2018"/>
      <w:numFmt w:val="decimal"/>
      <w:lvlText w:val="%1"/>
      <w:lvlJc w:val="left"/>
      <w:pPr>
        <w:ind w:left="86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A7043"/>
    <w:multiLevelType w:val="multilevel"/>
    <w:tmpl w:val="2F5A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25EEA"/>
    <w:multiLevelType w:val="multilevel"/>
    <w:tmpl w:val="0DC810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B1337"/>
    <w:multiLevelType w:val="hybridMultilevel"/>
    <w:tmpl w:val="AEDC9F40"/>
    <w:lvl w:ilvl="0" w:tplc="778211F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510845"/>
    <w:multiLevelType w:val="hybridMultilevel"/>
    <w:tmpl w:val="66BEF6CC"/>
    <w:lvl w:ilvl="0" w:tplc="7C7E6664">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E6243"/>
    <w:multiLevelType w:val="hybridMultilevel"/>
    <w:tmpl w:val="E3664CCC"/>
    <w:lvl w:ilvl="0" w:tplc="99F24720">
      <w:start w:val="2018"/>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F0349"/>
    <w:multiLevelType w:val="hybridMultilevel"/>
    <w:tmpl w:val="8FEE36BA"/>
    <w:lvl w:ilvl="0" w:tplc="4AF2B4C6">
      <w:start w:val="2018"/>
      <w:numFmt w:val="decimal"/>
      <w:lvlText w:val="%1"/>
      <w:lvlJc w:val="left"/>
      <w:pPr>
        <w:ind w:left="864" w:hanging="504"/>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57F15"/>
    <w:multiLevelType w:val="multilevel"/>
    <w:tmpl w:val="4FCEE1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C700CA8"/>
    <w:multiLevelType w:val="hybridMultilevel"/>
    <w:tmpl w:val="5D3E8FDC"/>
    <w:lvl w:ilvl="0" w:tplc="A20065D0">
      <w:start w:val="2014"/>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227C0"/>
    <w:multiLevelType w:val="multilevel"/>
    <w:tmpl w:val="363ADE74"/>
    <w:styleLink w:val="List21"/>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358A20A9"/>
    <w:multiLevelType w:val="hybridMultilevel"/>
    <w:tmpl w:val="409031EA"/>
    <w:lvl w:ilvl="0" w:tplc="56C8C55E">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F30EB"/>
    <w:multiLevelType w:val="hybridMultilevel"/>
    <w:tmpl w:val="879CE96A"/>
    <w:lvl w:ilvl="0" w:tplc="422E4F74">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30B05"/>
    <w:multiLevelType w:val="hybridMultilevel"/>
    <w:tmpl w:val="C47A3958"/>
    <w:lvl w:ilvl="0" w:tplc="D3808084">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B4AD9"/>
    <w:multiLevelType w:val="hybridMultilevel"/>
    <w:tmpl w:val="9AA2C918"/>
    <w:lvl w:ilvl="0" w:tplc="78E6918E">
      <w:start w:val="2018"/>
      <w:numFmt w:val="decimal"/>
      <w:lvlText w:val="%1"/>
      <w:lvlJc w:val="left"/>
      <w:pPr>
        <w:ind w:left="864" w:hanging="50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0316D"/>
    <w:multiLevelType w:val="hybridMultilevel"/>
    <w:tmpl w:val="6CC09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D7DAA"/>
    <w:multiLevelType w:val="hybridMultilevel"/>
    <w:tmpl w:val="66F8C8D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5BA92749"/>
    <w:multiLevelType w:val="hybridMultilevel"/>
    <w:tmpl w:val="7194D7C6"/>
    <w:lvl w:ilvl="0" w:tplc="D456A460">
      <w:start w:val="2014"/>
      <w:numFmt w:val="decimal"/>
      <w:lvlText w:val="%1"/>
      <w:lvlJc w:val="left"/>
      <w:pPr>
        <w:ind w:left="840" w:hanging="48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0198B"/>
    <w:multiLevelType w:val="hybridMultilevel"/>
    <w:tmpl w:val="550E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A486A"/>
    <w:multiLevelType w:val="hybridMultilevel"/>
    <w:tmpl w:val="AD1803DE"/>
    <w:lvl w:ilvl="0" w:tplc="550ADD12">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85952"/>
    <w:multiLevelType w:val="multilevel"/>
    <w:tmpl w:val="D140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300E2C"/>
    <w:multiLevelType w:val="hybridMultilevel"/>
    <w:tmpl w:val="76700D2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abstractNumId w:val="22"/>
  </w:num>
  <w:num w:numId="2">
    <w:abstractNumId w:val="9"/>
  </w:num>
  <w:num w:numId="3">
    <w:abstractNumId w:val="5"/>
  </w:num>
  <w:num w:numId="4">
    <w:abstractNumId w:val="17"/>
  </w:num>
  <w:num w:numId="5">
    <w:abstractNumId w:val="21"/>
  </w:num>
  <w:num w:numId="6">
    <w:abstractNumId w:val="19"/>
  </w:num>
  <w:num w:numId="7">
    <w:abstractNumId w:val="14"/>
  </w:num>
  <w:num w:numId="8">
    <w:abstractNumId w:val="1"/>
  </w:num>
  <w:num w:numId="9">
    <w:abstractNumId w:val="12"/>
  </w:num>
  <w:num w:numId="10">
    <w:abstractNumId w:val="6"/>
  </w:num>
  <w:num w:numId="11">
    <w:abstractNumId w:val="13"/>
  </w:num>
  <w:num w:numId="12">
    <w:abstractNumId w:val="18"/>
  </w:num>
  <w:num w:numId="13">
    <w:abstractNumId w:val="11"/>
  </w:num>
  <w:num w:numId="14">
    <w:abstractNumId w:val="23"/>
  </w:num>
  <w:num w:numId="15">
    <w:abstractNumId w:val="0"/>
  </w:num>
  <w:num w:numId="16">
    <w:abstractNumId w:val="3"/>
  </w:num>
  <w:num w:numId="17">
    <w:abstractNumId w:val="20"/>
  </w:num>
  <w:num w:numId="18">
    <w:abstractNumId w:val="10"/>
  </w:num>
  <w:num w:numId="19">
    <w:abstractNumId w:val="4"/>
  </w:num>
  <w:num w:numId="20">
    <w:abstractNumId w:val="15"/>
  </w:num>
  <w:num w:numId="21">
    <w:abstractNumId w:val="8"/>
  </w:num>
  <w:num w:numId="22">
    <w:abstractNumId w:val="7"/>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E2"/>
    <w:rsid w:val="00003D1F"/>
    <w:rsid w:val="00007DFD"/>
    <w:rsid w:val="00007EF5"/>
    <w:rsid w:val="00011745"/>
    <w:rsid w:val="00017681"/>
    <w:rsid w:val="000176DE"/>
    <w:rsid w:val="0004064D"/>
    <w:rsid w:val="000527A0"/>
    <w:rsid w:val="000676D9"/>
    <w:rsid w:val="00096524"/>
    <w:rsid w:val="000A06F8"/>
    <w:rsid w:val="000C569F"/>
    <w:rsid w:val="000D1F53"/>
    <w:rsid w:val="000D63B0"/>
    <w:rsid w:val="000F3844"/>
    <w:rsid w:val="000F3A0C"/>
    <w:rsid w:val="000F5079"/>
    <w:rsid w:val="000F58AB"/>
    <w:rsid w:val="00102588"/>
    <w:rsid w:val="00102C9F"/>
    <w:rsid w:val="00125AE2"/>
    <w:rsid w:val="00130373"/>
    <w:rsid w:val="0013170B"/>
    <w:rsid w:val="00141B49"/>
    <w:rsid w:val="00144000"/>
    <w:rsid w:val="00144B60"/>
    <w:rsid w:val="00154734"/>
    <w:rsid w:val="0017533C"/>
    <w:rsid w:val="00175EC7"/>
    <w:rsid w:val="0017676C"/>
    <w:rsid w:val="00180F19"/>
    <w:rsid w:val="00182A0F"/>
    <w:rsid w:val="001953D3"/>
    <w:rsid w:val="001A4BC8"/>
    <w:rsid w:val="001B474D"/>
    <w:rsid w:val="001E0DCB"/>
    <w:rsid w:val="001F1611"/>
    <w:rsid w:val="002131AE"/>
    <w:rsid w:val="00242A64"/>
    <w:rsid w:val="00243858"/>
    <w:rsid w:val="002447FF"/>
    <w:rsid w:val="00245B16"/>
    <w:rsid w:val="00246C86"/>
    <w:rsid w:val="00262F70"/>
    <w:rsid w:val="0027115A"/>
    <w:rsid w:val="00271DFC"/>
    <w:rsid w:val="0027458D"/>
    <w:rsid w:val="00276A41"/>
    <w:rsid w:val="00287FDA"/>
    <w:rsid w:val="00297E29"/>
    <w:rsid w:val="002A520B"/>
    <w:rsid w:val="002A6A97"/>
    <w:rsid w:val="002C15B1"/>
    <w:rsid w:val="002C64DD"/>
    <w:rsid w:val="002E731B"/>
    <w:rsid w:val="002F472A"/>
    <w:rsid w:val="00307AD2"/>
    <w:rsid w:val="00310204"/>
    <w:rsid w:val="0032070C"/>
    <w:rsid w:val="003348C5"/>
    <w:rsid w:val="00353F11"/>
    <w:rsid w:val="00364E7E"/>
    <w:rsid w:val="003773C0"/>
    <w:rsid w:val="00386514"/>
    <w:rsid w:val="003874D4"/>
    <w:rsid w:val="003D0DFE"/>
    <w:rsid w:val="003E5386"/>
    <w:rsid w:val="003F3E60"/>
    <w:rsid w:val="00404144"/>
    <w:rsid w:val="00416B47"/>
    <w:rsid w:val="00425B3D"/>
    <w:rsid w:val="00444934"/>
    <w:rsid w:val="00447A4F"/>
    <w:rsid w:val="0045171B"/>
    <w:rsid w:val="00451C13"/>
    <w:rsid w:val="00457EE8"/>
    <w:rsid w:val="00461228"/>
    <w:rsid w:val="004621C8"/>
    <w:rsid w:val="00470053"/>
    <w:rsid w:val="004A620F"/>
    <w:rsid w:val="004A7310"/>
    <w:rsid w:val="004B4981"/>
    <w:rsid w:val="004B58E2"/>
    <w:rsid w:val="004D0DB7"/>
    <w:rsid w:val="004D1B7D"/>
    <w:rsid w:val="004D5399"/>
    <w:rsid w:val="004F0117"/>
    <w:rsid w:val="004F61A9"/>
    <w:rsid w:val="00505BB9"/>
    <w:rsid w:val="005266F9"/>
    <w:rsid w:val="0055147F"/>
    <w:rsid w:val="00566ED7"/>
    <w:rsid w:val="005A0CD0"/>
    <w:rsid w:val="005A7346"/>
    <w:rsid w:val="005E3613"/>
    <w:rsid w:val="005E5EB7"/>
    <w:rsid w:val="005E7451"/>
    <w:rsid w:val="005F098F"/>
    <w:rsid w:val="005F4383"/>
    <w:rsid w:val="005F72E6"/>
    <w:rsid w:val="00604D4F"/>
    <w:rsid w:val="0061364C"/>
    <w:rsid w:val="006241EE"/>
    <w:rsid w:val="0063035B"/>
    <w:rsid w:val="00630A72"/>
    <w:rsid w:val="00634890"/>
    <w:rsid w:val="006702B3"/>
    <w:rsid w:val="006A5C2B"/>
    <w:rsid w:val="006D30D0"/>
    <w:rsid w:val="006F0D28"/>
    <w:rsid w:val="006F4095"/>
    <w:rsid w:val="006F5103"/>
    <w:rsid w:val="006F6E7F"/>
    <w:rsid w:val="00724CC9"/>
    <w:rsid w:val="007304D3"/>
    <w:rsid w:val="00734550"/>
    <w:rsid w:val="00734D11"/>
    <w:rsid w:val="00736546"/>
    <w:rsid w:val="007436EE"/>
    <w:rsid w:val="00784F69"/>
    <w:rsid w:val="00795BDE"/>
    <w:rsid w:val="00797B6C"/>
    <w:rsid w:val="007B2797"/>
    <w:rsid w:val="007B2FC9"/>
    <w:rsid w:val="007B4B87"/>
    <w:rsid w:val="007C1ADE"/>
    <w:rsid w:val="007D451C"/>
    <w:rsid w:val="007D5843"/>
    <w:rsid w:val="00802E2D"/>
    <w:rsid w:val="008058C3"/>
    <w:rsid w:val="00806A6B"/>
    <w:rsid w:val="008141B4"/>
    <w:rsid w:val="00825DB2"/>
    <w:rsid w:val="00827271"/>
    <w:rsid w:val="00827312"/>
    <w:rsid w:val="00840DDB"/>
    <w:rsid w:val="00842B55"/>
    <w:rsid w:val="008430BE"/>
    <w:rsid w:val="0087372E"/>
    <w:rsid w:val="008A3585"/>
    <w:rsid w:val="008A69EE"/>
    <w:rsid w:val="008A789B"/>
    <w:rsid w:val="008B4F61"/>
    <w:rsid w:val="008B51FC"/>
    <w:rsid w:val="008E0B76"/>
    <w:rsid w:val="009156D3"/>
    <w:rsid w:val="009221B4"/>
    <w:rsid w:val="00936380"/>
    <w:rsid w:val="00936A39"/>
    <w:rsid w:val="00936F3C"/>
    <w:rsid w:val="00937467"/>
    <w:rsid w:val="00941DA2"/>
    <w:rsid w:val="00946096"/>
    <w:rsid w:val="009511CE"/>
    <w:rsid w:val="00952784"/>
    <w:rsid w:val="0096501D"/>
    <w:rsid w:val="00971783"/>
    <w:rsid w:val="0097409C"/>
    <w:rsid w:val="00986C03"/>
    <w:rsid w:val="00990616"/>
    <w:rsid w:val="00991FC9"/>
    <w:rsid w:val="009A70F6"/>
    <w:rsid w:val="009B4445"/>
    <w:rsid w:val="009C0FE8"/>
    <w:rsid w:val="009C5158"/>
    <w:rsid w:val="009E37F0"/>
    <w:rsid w:val="00A042BA"/>
    <w:rsid w:val="00A307DD"/>
    <w:rsid w:val="00A36370"/>
    <w:rsid w:val="00A47EE6"/>
    <w:rsid w:val="00A54CF1"/>
    <w:rsid w:val="00A92A84"/>
    <w:rsid w:val="00AA1135"/>
    <w:rsid w:val="00AB6D8D"/>
    <w:rsid w:val="00AB6FB9"/>
    <w:rsid w:val="00AE5F7D"/>
    <w:rsid w:val="00AF43C1"/>
    <w:rsid w:val="00AF5436"/>
    <w:rsid w:val="00B00250"/>
    <w:rsid w:val="00B071EA"/>
    <w:rsid w:val="00B15614"/>
    <w:rsid w:val="00B3370C"/>
    <w:rsid w:val="00B3384B"/>
    <w:rsid w:val="00B546AA"/>
    <w:rsid w:val="00B87E79"/>
    <w:rsid w:val="00B9326B"/>
    <w:rsid w:val="00B95E9E"/>
    <w:rsid w:val="00BC20DD"/>
    <w:rsid w:val="00BC5499"/>
    <w:rsid w:val="00BC724C"/>
    <w:rsid w:val="00C07367"/>
    <w:rsid w:val="00C14941"/>
    <w:rsid w:val="00C14C0E"/>
    <w:rsid w:val="00C1560D"/>
    <w:rsid w:val="00C2009E"/>
    <w:rsid w:val="00C273C5"/>
    <w:rsid w:val="00C3639C"/>
    <w:rsid w:val="00C3792F"/>
    <w:rsid w:val="00C450C2"/>
    <w:rsid w:val="00C51CC8"/>
    <w:rsid w:val="00C61009"/>
    <w:rsid w:val="00C623F8"/>
    <w:rsid w:val="00C6628C"/>
    <w:rsid w:val="00C8586A"/>
    <w:rsid w:val="00CC6388"/>
    <w:rsid w:val="00CC7C42"/>
    <w:rsid w:val="00CD3136"/>
    <w:rsid w:val="00CE5838"/>
    <w:rsid w:val="00D25F7E"/>
    <w:rsid w:val="00D3427E"/>
    <w:rsid w:val="00D37C2F"/>
    <w:rsid w:val="00D8606C"/>
    <w:rsid w:val="00D9155B"/>
    <w:rsid w:val="00D97534"/>
    <w:rsid w:val="00DA4273"/>
    <w:rsid w:val="00DB7620"/>
    <w:rsid w:val="00DC2428"/>
    <w:rsid w:val="00DD23A9"/>
    <w:rsid w:val="00DD30BF"/>
    <w:rsid w:val="00DE60E2"/>
    <w:rsid w:val="00DF0A93"/>
    <w:rsid w:val="00DF1726"/>
    <w:rsid w:val="00DF1D36"/>
    <w:rsid w:val="00DF5B40"/>
    <w:rsid w:val="00DF61D9"/>
    <w:rsid w:val="00E01D04"/>
    <w:rsid w:val="00E21834"/>
    <w:rsid w:val="00E267EC"/>
    <w:rsid w:val="00E33CCB"/>
    <w:rsid w:val="00E42336"/>
    <w:rsid w:val="00E51411"/>
    <w:rsid w:val="00E83E7D"/>
    <w:rsid w:val="00EA3073"/>
    <w:rsid w:val="00F04D82"/>
    <w:rsid w:val="00F16651"/>
    <w:rsid w:val="00F40789"/>
    <w:rsid w:val="00F85771"/>
    <w:rsid w:val="00F91C2B"/>
    <w:rsid w:val="00FB4125"/>
    <w:rsid w:val="00FB739F"/>
    <w:rsid w:val="00FC4230"/>
    <w:rsid w:val="00FD5132"/>
    <w:rsid w:val="00FE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02ED3BE"/>
  <w15:docId w15:val="{34D42054-1F8B-420A-A2A1-FE43D414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E2"/>
    <w:rPr>
      <w:rFonts w:ascii="Arial" w:hAnsi="Arial"/>
      <w:sz w:val="22"/>
    </w:rPr>
  </w:style>
  <w:style w:type="paragraph" w:styleId="Heading1">
    <w:name w:val="heading 1"/>
    <w:basedOn w:val="Normal"/>
    <w:next w:val="Normal"/>
    <w:link w:val="Heading1Char"/>
    <w:qFormat/>
    <w:rsid w:val="00125AE2"/>
    <w:pPr>
      <w:keepNext/>
      <w:jc w:val="center"/>
      <w:outlineLvl w:val="0"/>
    </w:pPr>
    <w:rPr>
      <w:rFonts w:cs="Arial"/>
      <w:b/>
      <w:bCs/>
      <w:kern w:val="32"/>
      <w:sz w:val="24"/>
      <w:szCs w:val="32"/>
    </w:rPr>
  </w:style>
  <w:style w:type="paragraph" w:styleId="Heading2">
    <w:name w:val="heading 2"/>
    <w:basedOn w:val="Normal"/>
    <w:next w:val="Normal"/>
    <w:link w:val="Heading2Char"/>
    <w:qFormat/>
    <w:rsid w:val="00125AE2"/>
    <w:pPr>
      <w:keepNext/>
      <w:outlineLvl w:val="1"/>
    </w:pPr>
    <w:rPr>
      <w:rFonts w:cs="Arial"/>
      <w:b/>
      <w:bCs/>
      <w:iCs/>
      <w:sz w:val="24"/>
      <w:szCs w:val="28"/>
    </w:rPr>
  </w:style>
  <w:style w:type="paragraph" w:styleId="Heading3">
    <w:name w:val="heading 3"/>
    <w:basedOn w:val="Normal"/>
    <w:next w:val="Normal"/>
    <w:link w:val="Heading3Char"/>
    <w:uiPriority w:val="9"/>
    <w:semiHidden/>
    <w:unhideWhenUsed/>
    <w:qFormat/>
    <w:rsid w:val="0093638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04064D"/>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2A520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Hanging1">
    <w:name w:val="Style Left:  0&quot; Hanging:  1&quot;"/>
    <w:basedOn w:val="Normal"/>
    <w:link w:val="StyleLeft0Hanging1Char"/>
    <w:rsid w:val="00125AE2"/>
    <w:pPr>
      <w:keepLines/>
      <w:spacing w:after="120"/>
      <w:ind w:left="2160" w:hanging="2160"/>
    </w:pPr>
  </w:style>
  <w:style w:type="character" w:customStyle="1" w:styleId="Heading1Char">
    <w:name w:val="Heading 1 Char"/>
    <w:link w:val="Heading1"/>
    <w:rsid w:val="00125AE2"/>
    <w:rPr>
      <w:rFonts w:ascii="Arial" w:hAnsi="Arial" w:cs="Arial"/>
      <w:b/>
      <w:bCs/>
      <w:kern w:val="32"/>
      <w:sz w:val="24"/>
      <w:szCs w:val="32"/>
      <w:lang w:val="en-GB" w:eastAsia="en-GB" w:bidi="ar-SA"/>
    </w:rPr>
  </w:style>
  <w:style w:type="character" w:customStyle="1" w:styleId="Heading2Char">
    <w:name w:val="Heading 2 Char"/>
    <w:link w:val="Heading2"/>
    <w:rsid w:val="00125AE2"/>
    <w:rPr>
      <w:rFonts w:ascii="Arial" w:hAnsi="Arial" w:cs="Arial"/>
      <w:b/>
      <w:bCs/>
      <w:iCs/>
      <w:sz w:val="24"/>
      <w:szCs w:val="28"/>
      <w:lang w:val="en-GB" w:eastAsia="en-GB" w:bidi="ar-SA"/>
    </w:rPr>
  </w:style>
  <w:style w:type="paragraph" w:customStyle="1" w:styleId="StyleStyleLeft0Hanging1Bold">
    <w:name w:val="Style Style Left:  0&quot; Hanging:  1&quot; + Bold"/>
    <w:basedOn w:val="StyleLeft0Hanging1"/>
    <w:link w:val="StyleStyleLeft0Hanging1BoldChar"/>
    <w:rsid w:val="00125AE2"/>
    <w:rPr>
      <w:b/>
      <w:bCs/>
    </w:rPr>
  </w:style>
  <w:style w:type="character" w:customStyle="1" w:styleId="StyleLeft0Hanging1Char">
    <w:name w:val="Style Left:  0&quot; Hanging:  1&quot; Char"/>
    <w:link w:val="StyleLeft0Hanging1"/>
    <w:rsid w:val="00125AE2"/>
    <w:rPr>
      <w:rFonts w:ascii="Arial" w:hAnsi="Arial"/>
      <w:sz w:val="22"/>
      <w:lang w:val="en-GB" w:eastAsia="en-GB" w:bidi="ar-SA"/>
    </w:rPr>
  </w:style>
  <w:style w:type="character" w:customStyle="1" w:styleId="StyleStyleLeft0Hanging1BoldChar">
    <w:name w:val="Style Style Left:  0&quot; Hanging:  1&quot; + Bold Char"/>
    <w:link w:val="StyleStyleLeft0Hanging1Bold"/>
    <w:rsid w:val="00125AE2"/>
    <w:rPr>
      <w:rFonts w:ascii="Arial" w:hAnsi="Arial"/>
      <w:b/>
      <w:bCs/>
      <w:sz w:val="22"/>
      <w:lang w:val="en-GB" w:eastAsia="en-GB" w:bidi="ar-SA"/>
    </w:rPr>
  </w:style>
  <w:style w:type="paragraph" w:styleId="BodyText">
    <w:name w:val="Body Text"/>
    <w:basedOn w:val="Normal"/>
    <w:link w:val="BodyTextChar"/>
    <w:rsid w:val="00DF1726"/>
    <w:pPr>
      <w:spacing w:after="120"/>
    </w:pPr>
    <w:rPr>
      <w:rFonts w:ascii="CG Times (W1)" w:hAnsi="CG Times (W1)"/>
    </w:rPr>
  </w:style>
  <w:style w:type="character" w:customStyle="1" w:styleId="BodyTextChar">
    <w:name w:val="Body Text Char"/>
    <w:link w:val="BodyText"/>
    <w:rsid w:val="00DF1726"/>
    <w:rPr>
      <w:rFonts w:ascii="CG Times (W1)" w:hAnsi="CG Times (W1)"/>
      <w:sz w:val="22"/>
    </w:rPr>
  </w:style>
  <w:style w:type="character" w:customStyle="1" w:styleId="name">
    <w:name w:val="name"/>
    <w:basedOn w:val="DefaultParagraphFont"/>
    <w:rsid w:val="009E37F0"/>
  </w:style>
  <w:style w:type="character" w:customStyle="1" w:styleId="xref-sep2">
    <w:name w:val="xref-sep2"/>
    <w:basedOn w:val="DefaultParagraphFont"/>
    <w:rsid w:val="009E37F0"/>
  </w:style>
  <w:style w:type="paragraph" w:styleId="BodyTextIndent3">
    <w:name w:val="Body Text Indent 3"/>
    <w:basedOn w:val="Normal"/>
    <w:link w:val="BodyTextIndent3Char"/>
    <w:uiPriority w:val="99"/>
    <w:semiHidden/>
    <w:unhideWhenUsed/>
    <w:rsid w:val="00952784"/>
    <w:pPr>
      <w:spacing w:after="120"/>
      <w:ind w:left="283"/>
    </w:pPr>
    <w:rPr>
      <w:sz w:val="16"/>
      <w:szCs w:val="16"/>
    </w:rPr>
  </w:style>
  <w:style w:type="character" w:customStyle="1" w:styleId="BodyTextIndent3Char">
    <w:name w:val="Body Text Indent 3 Char"/>
    <w:link w:val="BodyTextIndent3"/>
    <w:uiPriority w:val="99"/>
    <w:semiHidden/>
    <w:rsid w:val="00952784"/>
    <w:rPr>
      <w:rFonts w:ascii="Arial" w:hAnsi="Arial"/>
      <w:sz w:val="16"/>
      <w:szCs w:val="16"/>
    </w:rPr>
  </w:style>
  <w:style w:type="paragraph" w:styleId="PlainText">
    <w:name w:val="Plain Text"/>
    <w:basedOn w:val="Normal"/>
    <w:link w:val="PlainTextChar"/>
    <w:uiPriority w:val="99"/>
    <w:rsid w:val="00952784"/>
    <w:rPr>
      <w:rFonts w:ascii="Courier New" w:hAnsi="Courier New" w:cs="Courier New"/>
      <w:spacing w:val="-2"/>
      <w:sz w:val="20"/>
      <w:lang w:eastAsia="en-US"/>
    </w:rPr>
  </w:style>
  <w:style w:type="character" w:customStyle="1" w:styleId="PlainTextChar">
    <w:name w:val="Plain Text Char"/>
    <w:link w:val="PlainText"/>
    <w:uiPriority w:val="99"/>
    <w:rsid w:val="00952784"/>
    <w:rPr>
      <w:rFonts w:ascii="Courier New" w:hAnsi="Courier New" w:cs="Courier New"/>
      <w:spacing w:val="-2"/>
      <w:lang w:eastAsia="en-US"/>
    </w:rPr>
  </w:style>
  <w:style w:type="paragraph" w:styleId="NormalWeb">
    <w:name w:val="Normal (Web)"/>
    <w:basedOn w:val="Normal"/>
    <w:uiPriority w:val="99"/>
    <w:semiHidden/>
    <w:unhideWhenUsed/>
    <w:rsid w:val="007D5843"/>
    <w:pPr>
      <w:spacing w:before="100" w:beforeAutospacing="1" w:after="100" w:afterAutospacing="1"/>
    </w:pPr>
    <w:rPr>
      <w:rFonts w:ascii="Times New Roman" w:hAnsi="Times New Roman"/>
      <w:sz w:val="24"/>
      <w:szCs w:val="24"/>
    </w:rPr>
  </w:style>
  <w:style w:type="character" w:customStyle="1" w:styleId="Heading4Char">
    <w:name w:val="Heading 4 Char"/>
    <w:link w:val="Heading4"/>
    <w:uiPriority w:val="9"/>
    <w:semiHidden/>
    <w:rsid w:val="0004064D"/>
    <w:rPr>
      <w:rFonts w:ascii="Calibri" w:eastAsia="Times New Roman" w:hAnsi="Calibri" w:cs="Times New Roman"/>
      <w:b/>
      <w:bCs/>
      <w:sz w:val="28"/>
      <w:szCs w:val="28"/>
    </w:rPr>
  </w:style>
  <w:style w:type="paragraph" w:styleId="BodyText3">
    <w:name w:val="Body Text 3"/>
    <w:basedOn w:val="Normal"/>
    <w:link w:val="BodyText3Char"/>
    <w:rsid w:val="0004064D"/>
    <w:pPr>
      <w:tabs>
        <w:tab w:val="left" w:pos="720"/>
        <w:tab w:val="left" w:pos="1440"/>
        <w:tab w:val="left" w:pos="2160"/>
        <w:tab w:val="left" w:pos="3062"/>
        <w:tab w:val="left" w:pos="4678"/>
        <w:tab w:val="left" w:pos="8925"/>
      </w:tabs>
      <w:spacing w:before="240" w:after="120" w:line="240" w:lineRule="exact"/>
      <w:jc w:val="both"/>
    </w:pPr>
    <w:rPr>
      <w:sz w:val="16"/>
      <w:szCs w:val="16"/>
    </w:rPr>
  </w:style>
  <w:style w:type="character" w:customStyle="1" w:styleId="BodyText3Char">
    <w:name w:val="Body Text 3 Char"/>
    <w:link w:val="BodyText3"/>
    <w:rsid w:val="0004064D"/>
    <w:rPr>
      <w:rFonts w:ascii="Arial" w:hAnsi="Arial"/>
      <w:sz w:val="16"/>
      <w:szCs w:val="16"/>
    </w:rPr>
  </w:style>
  <w:style w:type="paragraph" w:styleId="BodyTextIndent">
    <w:name w:val="Body Text Indent"/>
    <w:basedOn w:val="Normal"/>
    <w:link w:val="BodyTextIndentChar"/>
    <w:uiPriority w:val="99"/>
    <w:semiHidden/>
    <w:unhideWhenUsed/>
    <w:rsid w:val="0004064D"/>
    <w:pPr>
      <w:spacing w:after="120"/>
      <w:ind w:left="283"/>
    </w:pPr>
  </w:style>
  <w:style w:type="character" w:customStyle="1" w:styleId="BodyTextIndentChar">
    <w:name w:val="Body Text Indent Char"/>
    <w:link w:val="BodyTextIndent"/>
    <w:uiPriority w:val="99"/>
    <w:semiHidden/>
    <w:rsid w:val="0004064D"/>
    <w:rPr>
      <w:rFonts w:ascii="Arial" w:hAnsi="Arial"/>
      <w:sz w:val="22"/>
    </w:rPr>
  </w:style>
  <w:style w:type="paragraph" w:styleId="FootnoteText">
    <w:name w:val="footnote text"/>
    <w:basedOn w:val="Normal"/>
    <w:link w:val="FootnoteTextChar"/>
    <w:semiHidden/>
    <w:rsid w:val="0004064D"/>
    <w:rPr>
      <w:rFonts w:ascii="Times New Roman" w:hAnsi="Times New Roman"/>
      <w:sz w:val="20"/>
      <w:lang w:eastAsia="en-US"/>
    </w:rPr>
  </w:style>
  <w:style w:type="character" w:customStyle="1" w:styleId="FootnoteTextChar">
    <w:name w:val="Footnote Text Char"/>
    <w:link w:val="FootnoteText"/>
    <w:semiHidden/>
    <w:rsid w:val="0004064D"/>
    <w:rPr>
      <w:lang w:eastAsia="en-US"/>
    </w:rPr>
  </w:style>
  <w:style w:type="character" w:styleId="Hyperlink">
    <w:name w:val="Hyperlink"/>
    <w:uiPriority w:val="99"/>
    <w:rsid w:val="00DE60E2"/>
    <w:rPr>
      <w:color w:val="0000FF"/>
      <w:u w:val="single"/>
    </w:rPr>
  </w:style>
  <w:style w:type="paragraph" w:customStyle="1" w:styleId="Affiliation">
    <w:name w:val="Affiliation"/>
    <w:rsid w:val="0032070C"/>
    <w:pPr>
      <w:suppressAutoHyphens/>
      <w:jc w:val="center"/>
    </w:pPr>
    <w:rPr>
      <w:rFonts w:eastAsia="SimSun"/>
      <w:lang w:val="en-US" w:eastAsia="zh-CN"/>
    </w:rPr>
  </w:style>
  <w:style w:type="paragraph" w:customStyle="1" w:styleId="Author">
    <w:name w:val="Author"/>
    <w:rsid w:val="0032070C"/>
    <w:pPr>
      <w:suppressAutoHyphens/>
      <w:spacing w:before="360" w:after="40"/>
      <w:jc w:val="center"/>
    </w:pPr>
    <w:rPr>
      <w:rFonts w:eastAsia="SimSun"/>
      <w:sz w:val="22"/>
      <w:szCs w:val="22"/>
      <w:lang w:val="en-US"/>
    </w:rPr>
  </w:style>
  <w:style w:type="paragraph" w:customStyle="1" w:styleId="papertitle">
    <w:name w:val="paper title"/>
    <w:rsid w:val="0032070C"/>
    <w:pPr>
      <w:suppressAutoHyphens/>
      <w:spacing w:after="120"/>
      <w:jc w:val="center"/>
    </w:pPr>
    <w:rPr>
      <w:rFonts w:eastAsia="MS Mincho"/>
      <w:sz w:val="48"/>
      <w:szCs w:val="48"/>
      <w:lang w:val="en-US"/>
    </w:rPr>
  </w:style>
  <w:style w:type="character" w:customStyle="1" w:styleId="Heading7Char">
    <w:name w:val="Heading 7 Char"/>
    <w:link w:val="Heading7"/>
    <w:uiPriority w:val="9"/>
    <w:semiHidden/>
    <w:rsid w:val="002A520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D8606C"/>
    <w:rPr>
      <w:rFonts w:ascii="Segoe UI" w:hAnsi="Segoe UI" w:cs="Segoe UI"/>
      <w:sz w:val="18"/>
      <w:szCs w:val="18"/>
    </w:rPr>
  </w:style>
  <w:style w:type="character" w:customStyle="1" w:styleId="BalloonTextChar">
    <w:name w:val="Balloon Text Char"/>
    <w:link w:val="BalloonText"/>
    <w:uiPriority w:val="99"/>
    <w:semiHidden/>
    <w:rsid w:val="00D8606C"/>
    <w:rPr>
      <w:rFonts w:ascii="Segoe UI" w:hAnsi="Segoe UI" w:cs="Segoe UI"/>
      <w:sz w:val="18"/>
      <w:szCs w:val="18"/>
    </w:rPr>
  </w:style>
  <w:style w:type="character" w:customStyle="1" w:styleId="message1">
    <w:name w:val="message1"/>
    <w:rsid w:val="004F0117"/>
    <w:rPr>
      <w:rFonts w:ascii="Calibri" w:hAnsi="Calibri" w:hint="default"/>
      <w:color w:val="000000"/>
    </w:rPr>
  </w:style>
  <w:style w:type="paragraph" w:styleId="NoSpacing">
    <w:name w:val="No Spacing"/>
    <w:uiPriority w:val="1"/>
    <w:qFormat/>
    <w:rsid w:val="001F1611"/>
    <w:rPr>
      <w:rFonts w:ascii="Calibri" w:eastAsia="Calibri" w:hAnsi="Calibri"/>
      <w:sz w:val="22"/>
      <w:szCs w:val="22"/>
      <w:lang w:eastAsia="en-US"/>
    </w:rPr>
  </w:style>
  <w:style w:type="paragraph" w:styleId="ListParagraph">
    <w:name w:val="List Paragraph"/>
    <w:basedOn w:val="Normal"/>
    <w:link w:val="ListParagraphChar"/>
    <w:uiPriority w:val="34"/>
    <w:qFormat/>
    <w:rsid w:val="008058C3"/>
    <w:pPr>
      <w:spacing w:after="160" w:line="259" w:lineRule="auto"/>
      <w:ind w:left="720"/>
      <w:contextualSpacing/>
    </w:pPr>
    <w:rPr>
      <w:rFonts w:ascii="Calibri" w:eastAsia="Calibri" w:hAnsi="Calibri"/>
      <w:szCs w:val="22"/>
      <w:lang w:eastAsia="en-US"/>
    </w:rPr>
  </w:style>
  <w:style w:type="numbering" w:customStyle="1" w:styleId="List21">
    <w:name w:val="List 21"/>
    <w:basedOn w:val="NoList"/>
    <w:rsid w:val="00F16651"/>
    <w:pPr>
      <w:numPr>
        <w:numId w:val="13"/>
      </w:numPr>
    </w:pPr>
  </w:style>
  <w:style w:type="paragraph" w:customStyle="1" w:styleId="Default">
    <w:name w:val="Default"/>
    <w:rsid w:val="00461228"/>
    <w:pPr>
      <w:autoSpaceDE w:val="0"/>
      <w:autoSpaceDN w:val="0"/>
      <w:adjustRightInd w:val="0"/>
    </w:pPr>
    <w:rPr>
      <w:rFonts w:ascii="Arial Narrow" w:hAnsi="Arial Narrow" w:cs="Arial Narrow"/>
      <w:color w:val="000000"/>
      <w:sz w:val="24"/>
      <w:szCs w:val="24"/>
    </w:rPr>
  </w:style>
  <w:style w:type="character" w:customStyle="1" w:styleId="Heading3Char">
    <w:name w:val="Heading 3 Char"/>
    <w:link w:val="Heading3"/>
    <w:uiPriority w:val="9"/>
    <w:semiHidden/>
    <w:rsid w:val="00936380"/>
    <w:rPr>
      <w:rFonts w:ascii="Calibri Light" w:eastAsia="Times New Roman" w:hAnsi="Calibri Light" w:cs="Times New Roman"/>
      <w:b/>
      <w:bCs/>
      <w:sz w:val="26"/>
      <w:szCs w:val="26"/>
    </w:rPr>
  </w:style>
  <w:style w:type="character" w:styleId="CommentReference">
    <w:name w:val="annotation reference"/>
    <w:uiPriority w:val="99"/>
    <w:semiHidden/>
    <w:unhideWhenUsed/>
    <w:rsid w:val="008430BE"/>
    <w:rPr>
      <w:sz w:val="16"/>
      <w:szCs w:val="16"/>
    </w:rPr>
  </w:style>
  <w:style w:type="paragraph" w:styleId="CommentText">
    <w:name w:val="annotation text"/>
    <w:basedOn w:val="Normal"/>
    <w:link w:val="CommentTextChar"/>
    <w:uiPriority w:val="99"/>
    <w:semiHidden/>
    <w:unhideWhenUsed/>
    <w:rsid w:val="008430BE"/>
    <w:rPr>
      <w:sz w:val="20"/>
    </w:rPr>
  </w:style>
  <w:style w:type="character" w:customStyle="1" w:styleId="CommentTextChar">
    <w:name w:val="Comment Text Char"/>
    <w:link w:val="CommentText"/>
    <w:uiPriority w:val="99"/>
    <w:semiHidden/>
    <w:rsid w:val="008430BE"/>
    <w:rPr>
      <w:rFonts w:ascii="Arial" w:hAnsi="Arial"/>
    </w:rPr>
  </w:style>
  <w:style w:type="paragraph" w:styleId="CommentSubject">
    <w:name w:val="annotation subject"/>
    <w:basedOn w:val="CommentText"/>
    <w:next w:val="CommentText"/>
    <w:link w:val="CommentSubjectChar"/>
    <w:uiPriority w:val="99"/>
    <w:semiHidden/>
    <w:unhideWhenUsed/>
    <w:rsid w:val="008430BE"/>
    <w:rPr>
      <w:b/>
      <w:bCs/>
    </w:rPr>
  </w:style>
  <w:style w:type="character" w:customStyle="1" w:styleId="CommentSubjectChar">
    <w:name w:val="Comment Subject Char"/>
    <w:link w:val="CommentSubject"/>
    <w:uiPriority w:val="99"/>
    <w:semiHidden/>
    <w:rsid w:val="008430BE"/>
    <w:rPr>
      <w:rFonts w:ascii="Arial" w:hAnsi="Arial"/>
      <w:b/>
      <w:bCs/>
    </w:rPr>
  </w:style>
  <w:style w:type="character" w:customStyle="1" w:styleId="A6">
    <w:name w:val="A6"/>
    <w:uiPriority w:val="99"/>
    <w:rsid w:val="00937467"/>
    <w:rPr>
      <w:color w:val="221E1F"/>
      <w:sz w:val="22"/>
      <w:szCs w:val="22"/>
    </w:rPr>
  </w:style>
  <w:style w:type="character" w:styleId="Strong">
    <w:name w:val="Strong"/>
    <w:basedOn w:val="DefaultParagraphFont"/>
    <w:uiPriority w:val="22"/>
    <w:qFormat/>
    <w:rsid w:val="002F472A"/>
    <w:rPr>
      <w:b/>
      <w:bCs/>
    </w:rPr>
  </w:style>
  <w:style w:type="character" w:customStyle="1" w:styleId="volume">
    <w:name w:val="volume"/>
    <w:rsid w:val="00141B49"/>
  </w:style>
  <w:style w:type="character" w:customStyle="1" w:styleId="im">
    <w:name w:val="im"/>
    <w:basedOn w:val="DefaultParagraphFont"/>
    <w:rsid w:val="009511CE"/>
  </w:style>
  <w:style w:type="character" w:customStyle="1" w:styleId="cit">
    <w:name w:val="cit"/>
    <w:basedOn w:val="DefaultParagraphFont"/>
    <w:rsid w:val="00784F69"/>
  </w:style>
  <w:style w:type="character" w:customStyle="1" w:styleId="al-author-name-more">
    <w:name w:val="al-author-name-more"/>
    <w:basedOn w:val="DefaultParagraphFont"/>
    <w:rsid w:val="002447FF"/>
  </w:style>
  <w:style w:type="paragraph" w:customStyle="1" w:styleId="Name0">
    <w:name w:val="Name"/>
    <w:basedOn w:val="PlainText"/>
    <w:autoRedefine/>
    <w:rsid w:val="00007EF5"/>
    <w:pPr>
      <w:spacing w:before="360" w:after="80"/>
    </w:pPr>
    <w:rPr>
      <w:rFonts w:ascii="Verdana" w:hAnsi="Verdana" w:cs="Times New Roman"/>
      <w:b/>
      <w:bCs/>
      <w:spacing w:val="20"/>
      <w:sz w:val="38"/>
      <w:lang w:val="en-US"/>
    </w:rPr>
  </w:style>
  <w:style w:type="paragraph" w:customStyle="1" w:styleId="Overviewbullets">
    <w:name w:val="Overview bullets"/>
    <w:basedOn w:val="PlainText"/>
    <w:rsid w:val="00007EF5"/>
    <w:pPr>
      <w:numPr>
        <w:numId w:val="24"/>
      </w:numPr>
      <w:spacing w:before="180" w:after="180"/>
      <w:jc w:val="both"/>
    </w:pPr>
    <w:rPr>
      <w:rFonts w:ascii="Verdana" w:hAnsi="Verdana"/>
      <w:bCs/>
      <w:spacing w:val="0"/>
      <w:sz w:val="19"/>
      <w:szCs w:val="19"/>
      <w:lang w:val="en-US"/>
    </w:rPr>
  </w:style>
  <w:style w:type="paragraph" w:customStyle="1" w:styleId="Address">
    <w:name w:val="Address"/>
    <w:basedOn w:val="Overviewbullets"/>
    <w:rsid w:val="00007EF5"/>
  </w:style>
  <w:style w:type="paragraph" w:customStyle="1" w:styleId="ResumeHeadings">
    <w:name w:val="Resume Headings"/>
    <w:basedOn w:val="PlainText"/>
    <w:rsid w:val="00007EF5"/>
    <w:pPr>
      <w:pBdr>
        <w:top w:val="single" w:sz="12" w:space="4" w:color="auto"/>
      </w:pBdr>
      <w:spacing w:before="480" w:after="120"/>
    </w:pPr>
    <w:rPr>
      <w:rFonts w:ascii="Verdana" w:hAnsi="Verdana"/>
      <w:b/>
      <w:iCs/>
      <w:spacing w:val="0"/>
      <w:sz w:val="24"/>
      <w:lang w:val="en-US"/>
    </w:rPr>
  </w:style>
  <w:style w:type="paragraph" w:customStyle="1" w:styleId="JobTitlebold">
    <w:name w:val="Job Title bold"/>
    <w:basedOn w:val="Normal"/>
    <w:link w:val="JobTitleboldCharChar"/>
    <w:rsid w:val="00007EF5"/>
    <w:pPr>
      <w:spacing w:before="120"/>
    </w:pPr>
    <w:rPr>
      <w:rFonts w:ascii="Verdana" w:hAnsi="Verdana" w:cs="Courier New"/>
      <w:b/>
      <w:bCs/>
      <w:sz w:val="19"/>
      <w:lang w:val="en-US" w:eastAsia="en-US"/>
    </w:rPr>
  </w:style>
  <w:style w:type="character" w:customStyle="1" w:styleId="JobTitleboldCharChar">
    <w:name w:val="Job Title bold Char Char"/>
    <w:link w:val="JobTitlebold"/>
    <w:rsid w:val="00007EF5"/>
    <w:rPr>
      <w:rFonts w:ascii="Verdana" w:hAnsi="Verdana" w:cs="Courier New"/>
      <w:b/>
      <w:bCs/>
      <w:sz w:val="19"/>
      <w:lang w:val="en-US" w:eastAsia="en-US"/>
    </w:rPr>
  </w:style>
  <w:style w:type="character" w:customStyle="1" w:styleId="ListParagraphChar">
    <w:name w:val="List Paragraph Char"/>
    <w:link w:val="ListParagraph"/>
    <w:uiPriority w:val="34"/>
    <w:locked/>
    <w:rsid w:val="00A36370"/>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A36370"/>
    <w:rPr>
      <w:color w:val="605E5C"/>
      <w:shd w:val="clear" w:color="auto" w:fill="E1DFDD"/>
    </w:rPr>
  </w:style>
  <w:style w:type="character" w:styleId="Emphasis">
    <w:name w:val="Emphasis"/>
    <w:basedOn w:val="DefaultParagraphFont"/>
    <w:uiPriority w:val="20"/>
    <w:qFormat/>
    <w:rsid w:val="00245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042">
      <w:bodyDiv w:val="1"/>
      <w:marLeft w:val="0"/>
      <w:marRight w:val="0"/>
      <w:marTop w:val="0"/>
      <w:marBottom w:val="0"/>
      <w:divBdr>
        <w:top w:val="none" w:sz="0" w:space="0" w:color="auto"/>
        <w:left w:val="none" w:sz="0" w:space="0" w:color="auto"/>
        <w:bottom w:val="none" w:sz="0" w:space="0" w:color="auto"/>
        <w:right w:val="none" w:sz="0" w:space="0" w:color="auto"/>
      </w:divBdr>
    </w:div>
    <w:div w:id="348607108">
      <w:bodyDiv w:val="1"/>
      <w:marLeft w:val="0"/>
      <w:marRight w:val="0"/>
      <w:marTop w:val="0"/>
      <w:marBottom w:val="0"/>
      <w:divBdr>
        <w:top w:val="none" w:sz="0" w:space="0" w:color="auto"/>
        <w:left w:val="none" w:sz="0" w:space="0" w:color="auto"/>
        <w:bottom w:val="none" w:sz="0" w:space="0" w:color="auto"/>
        <w:right w:val="none" w:sz="0" w:space="0" w:color="auto"/>
      </w:divBdr>
      <w:divsChild>
        <w:div w:id="565804118">
          <w:marLeft w:val="0"/>
          <w:marRight w:val="0"/>
          <w:marTop w:val="0"/>
          <w:marBottom w:val="0"/>
          <w:divBdr>
            <w:top w:val="none" w:sz="0" w:space="0" w:color="auto"/>
            <w:left w:val="none" w:sz="0" w:space="0" w:color="auto"/>
            <w:bottom w:val="none" w:sz="0" w:space="0" w:color="auto"/>
            <w:right w:val="none" w:sz="0" w:space="0" w:color="auto"/>
          </w:divBdr>
        </w:div>
        <w:div w:id="1053580008">
          <w:marLeft w:val="0"/>
          <w:marRight w:val="0"/>
          <w:marTop w:val="0"/>
          <w:marBottom w:val="0"/>
          <w:divBdr>
            <w:top w:val="none" w:sz="0" w:space="0" w:color="auto"/>
            <w:left w:val="none" w:sz="0" w:space="0" w:color="auto"/>
            <w:bottom w:val="none" w:sz="0" w:space="0" w:color="auto"/>
            <w:right w:val="none" w:sz="0" w:space="0" w:color="auto"/>
          </w:divBdr>
        </w:div>
        <w:div w:id="1290474005">
          <w:marLeft w:val="0"/>
          <w:marRight w:val="0"/>
          <w:marTop w:val="0"/>
          <w:marBottom w:val="0"/>
          <w:divBdr>
            <w:top w:val="none" w:sz="0" w:space="0" w:color="auto"/>
            <w:left w:val="none" w:sz="0" w:space="0" w:color="auto"/>
            <w:bottom w:val="none" w:sz="0" w:space="0" w:color="auto"/>
            <w:right w:val="none" w:sz="0" w:space="0" w:color="auto"/>
          </w:divBdr>
        </w:div>
      </w:divsChild>
    </w:div>
    <w:div w:id="488055407">
      <w:bodyDiv w:val="1"/>
      <w:marLeft w:val="0"/>
      <w:marRight w:val="0"/>
      <w:marTop w:val="0"/>
      <w:marBottom w:val="0"/>
      <w:divBdr>
        <w:top w:val="none" w:sz="0" w:space="0" w:color="auto"/>
        <w:left w:val="none" w:sz="0" w:space="0" w:color="auto"/>
        <w:bottom w:val="none" w:sz="0" w:space="0" w:color="auto"/>
        <w:right w:val="none" w:sz="0" w:space="0" w:color="auto"/>
      </w:divBdr>
      <w:divsChild>
        <w:div w:id="238633679">
          <w:marLeft w:val="0"/>
          <w:marRight w:val="0"/>
          <w:marTop w:val="0"/>
          <w:marBottom w:val="0"/>
          <w:divBdr>
            <w:top w:val="none" w:sz="0" w:space="0" w:color="auto"/>
            <w:left w:val="none" w:sz="0" w:space="0" w:color="auto"/>
            <w:bottom w:val="none" w:sz="0" w:space="0" w:color="auto"/>
            <w:right w:val="none" w:sz="0" w:space="0" w:color="auto"/>
          </w:divBdr>
          <w:divsChild>
            <w:div w:id="1732998536">
              <w:marLeft w:val="0"/>
              <w:marRight w:val="0"/>
              <w:marTop w:val="0"/>
              <w:marBottom w:val="0"/>
              <w:divBdr>
                <w:top w:val="none" w:sz="0" w:space="0" w:color="auto"/>
                <w:left w:val="none" w:sz="0" w:space="0" w:color="auto"/>
                <w:bottom w:val="none" w:sz="0" w:space="0" w:color="auto"/>
                <w:right w:val="none" w:sz="0" w:space="0" w:color="auto"/>
              </w:divBdr>
              <w:divsChild>
                <w:div w:id="730930487">
                  <w:marLeft w:val="0"/>
                  <w:marRight w:val="120"/>
                  <w:marTop w:val="60"/>
                  <w:marBottom w:val="0"/>
                  <w:divBdr>
                    <w:top w:val="single" w:sz="4" w:space="0" w:color="AAAAAA"/>
                    <w:left w:val="single" w:sz="4" w:space="0" w:color="FFFFFF"/>
                    <w:bottom w:val="single" w:sz="4" w:space="0" w:color="AAAAAA"/>
                    <w:right w:val="single" w:sz="4" w:space="0" w:color="AAAAAA"/>
                  </w:divBdr>
                  <w:divsChild>
                    <w:div w:id="837161689">
                      <w:marLeft w:val="0"/>
                      <w:marRight w:val="0"/>
                      <w:marTop w:val="0"/>
                      <w:marBottom w:val="0"/>
                      <w:divBdr>
                        <w:top w:val="none" w:sz="0" w:space="0" w:color="auto"/>
                        <w:left w:val="none" w:sz="0" w:space="0" w:color="auto"/>
                        <w:bottom w:val="none" w:sz="0" w:space="0" w:color="auto"/>
                        <w:right w:val="single" w:sz="4" w:space="7" w:color="FFFFFF"/>
                      </w:divBdr>
                      <w:divsChild>
                        <w:div w:id="1833450031">
                          <w:marLeft w:val="0"/>
                          <w:marRight w:val="0"/>
                          <w:marTop w:val="0"/>
                          <w:marBottom w:val="0"/>
                          <w:divBdr>
                            <w:top w:val="none" w:sz="0" w:space="0" w:color="auto"/>
                            <w:left w:val="single" w:sz="4" w:space="0" w:color="D5DABA"/>
                            <w:bottom w:val="none" w:sz="0" w:space="0" w:color="auto"/>
                            <w:right w:val="none" w:sz="0" w:space="0" w:color="auto"/>
                          </w:divBdr>
                          <w:divsChild>
                            <w:div w:id="1742561730">
                              <w:marLeft w:val="-12"/>
                              <w:marRight w:val="0"/>
                              <w:marTop w:val="0"/>
                              <w:marBottom w:val="0"/>
                              <w:divBdr>
                                <w:top w:val="none" w:sz="0" w:space="0" w:color="auto"/>
                                <w:left w:val="single" w:sz="4" w:space="0" w:color="FFFFFF"/>
                                <w:bottom w:val="none" w:sz="0" w:space="0" w:color="auto"/>
                                <w:right w:val="single" w:sz="48" w:space="0" w:color="EEEEEE"/>
                              </w:divBdr>
                              <w:divsChild>
                                <w:div w:id="12596943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43758">
      <w:bodyDiv w:val="1"/>
      <w:marLeft w:val="0"/>
      <w:marRight w:val="0"/>
      <w:marTop w:val="0"/>
      <w:marBottom w:val="0"/>
      <w:divBdr>
        <w:top w:val="none" w:sz="0" w:space="0" w:color="auto"/>
        <w:left w:val="none" w:sz="0" w:space="0" w:color="auto"/>
        <w:bottom w:val="none" w:sz="0" w:space="0" w:color="auto"/>
        <w:right w:val="none" w:sz="0" w:space="0" w:color="auto"/>
      </w:divBdr>
      <w:divsChild>
        <w:div w:id="60717829">
          <w:marLeft w:val="0"/>
          <w:marRight w:val="0"/>
          <w:marTop w:val="0"/>
          <w:marBottom w:val="0"/>
          <w:divBdr>
            <w:top w:val="none" w:sz="0" w:space="0" w:color="auto"/>
            <w:left w:val="none" w:sz="0" w:space="0" w:color="auto"/>
            <w:bottom w:val="none" w:sz="0" w:space="0" w:color="auto"/>
            <w:right w:val="none" w:sz="0" w:space="0" w:color="auto"/>
          </w:divBdr>
        </w:div>
      </w:divsChild>
    </w:div>
    <w:div w:id="879048057">
      <w:bodyDiv w:val="1"/>
      <w:marLeft w:val="0"/>
      <w:marRight w:val="0"/>
      <w:marTop w:val="0"/>
      <w:marBottom w:val="0"/>
      <w:divBdr>
        <w:top w:val="none" w:sz="0" w:space="0" w:color="auto"/>
        <w:left w:val="none" w:sz="0" w:space="0" w:color="auto"/>
        <w:bottom w:val="none" w:sz="0" w:space="0" w:color="auto"/>
        <w:right w:val="none" w:sz="0" w:space="0" w:color="auto"/>
      </w:divBdr>
    </w:div>
    <w:div w:id="935863307">
      <w:bodyDiv w:val="1"/>
      <w:marLeft w:val="0"/>
      <w:marRight w:val="0"/>
      <w:marTop w:val="0"/>
      <w:marBottom w:val="0"/>
      <w:divBdr>
        <w:top w:val="none" w:sz="0" w:space="0" w:color="auto"/>
        <w:left w:val="none" w:sz="0" w:space="0" w:color="auto"/>
        <w:bottom w:val="none" w:sz="0" w:space="0" w:color="auto"/>
        <w:right w:val="none" w:sz="0" w:space="0" w:color="auto"/>
      </w:divBdr>
    </w:div>
    <w:div w:id="1103113173">
      <w:bodyDiv w:val="1"/>
      <w:marLeft w:val="0"/>
      <w:marRight w:val="0"/>
      <w:marTop w:val="0"/>
      <w:marBottom w:val="0"/>
      <w:divBdr>
        <w:top w:val="none" w:sz="0" w:space="0" w:color="auto"/>
        <w:left w:val="none" w:sz="0" w:space="0" w:color="auto"/>
        <w:bottom w:val="none" w:sz="0" w:space="0" w:color="auto"/>
        <w:right w:val="none" w:sz="0" w:space="0" w:color="auto"/>
      </w:divBdr>
    </w:div>
    <w:div w:id="1171873816">
      <w:bodyDiv w:val="1"/>
      <w:marLeft w:val="0"/>
      <w:marRight w:val="0"/>
      <w:marTop w:val="0"/>
      <w:marBottom w:val="0"/>
      <w:divBdr>
        <w:top w:val="none" w:sz="0" w:space="0" w:color="auto"/>
        <w:left w:val="none" w:sz="0" w:space="0" w:color="auto"/>
        <w:bottom w:val="none" w:sz="0" w:space="0" w:color="auto"/>
        <w:right w:val="none" w:sz="0" w:space="0" w:color="auto"/>
      </w:divBdr>
    </w:div>
    <w:div w:id="1240213423">
      <w:bodyDiv w:val="1"/>
      <w:marLeft w:val="0"/>
      <w:marRight w:val="0"/>
      <w:marTop w:val="0"/>
      <w:marBottom w:val="0"/>
      <w:divBdr>
        <w:top w:val="none" w:sz="0" w:space="0" w:color="auto"/>
        <w:left w:val="none" w:sz="0" w:space="0" w:color="auto"/>
        <w:bottom w:val="none" w:sz="0" w:space="0" w:color="auto"/>
        <w:right w:val="none" w:sz="0" w:space="0" w:color="auto"/>
      </w:divBdr>
    </w:div>
    <w:div w:id="1264849103">
      <w:bodyDiv w:val="1"/>
      <w:marLeft w:val="0"/>
      <w:marRight w:val="0"/>
      <w:marTop w:val="0"/>
      <w:marBottom w:val="0"/>
      <w:divBdr>
        <w:top w:val="none" w:sz="0" w:space="0" w:color="auto"/>
        <w:left w:val="none" w:sz="0" w:space="0" w:color="auto"/>
        <w:bottom w:val="none" w:sz="0" w:space="0" w:color="auto"/>
        <w:right w:val="none" w:sz="0" w:space="0" w:color="auto"/>
      </w:divBdr>
    </w:div>
    <w:div w:id="1329672781">
      <w:bodyDiv w:val="1"/>
      <w:marLeft w:val="0"/>
      <w:marRight w:val="0"/>
      <w:marTop w:val="0"/>
      <w:marBottom w:val="0"/>
      <w:divBdr>
        <w:top w:val="none" w:sz="0" w:space="0" w:color="auto"/>
        <w:left w:val="none" w:sz="0" w:space="0" w:color="auto"/>
        <w:bottom w:val="none" w:sz="0" w:space="0" w:color="auto"/>
        <w:right w:val="none" w:sz="0" w:space="0" w:color="auto"/>
      </w:divBdr>
      <w:divsChild>
        <w:div w:id="1402757322">
          <w:marLeft w:val="0"/>
          <w:marRight w:val="0"/>
          <w:marTop w:val="0"/>
          <w:marBottom w:val="0"/>
          <w:divBdr>
            <w:top w:val="none" w:sz="0" w:space="0" w:color="auto"/>
            <w:left w:val="none" w:sz="0" w:space="0" w:color="auto"/>
            <w:bottom w:val="none" w:sz="0" w:space="0" w:color="auto"/>
            <w:right w:val="none" w:sz="0" w:space="0" w:color="auto"/>
          </w:divBdr>
        </w:div>
        <w:div w:id="1151143449">
          <w:marLeft w:val="0"/>
          <w:marRight w:val="0"/>
          <w:marTop w:val="0"/>
          <w:marBottom w:val="0"/>
          <w:divBdr>
            <w:top w:val="none" w:sz="0" w:space="0" w:color="auto"/>
            <w:left w:val="none" w:sz="0" w:space="0" w:color="auto"/>
            <w:bottom w:val="none" w:sz="0" w:space="0" w:color="auto"/>
            <w:right w:val="none" w:sz="0" w:space="0" w:color="auto"/>
          </w:divBdr>
        </w:div>
        <w:div w:id="1738280945">
          <w:marLeft w:val="0"/>
          <w:marRight w:val="0"/>
          <w:marTop w:val="0"/>
          <w:marBottom w:val="0"/>
          <w:divBdr>
            <w:top w:val="none" w:sz="0" w:space="0" w:color="auto"/>
            <w:left w:val="none" w:sz="0" w:space="0" w:color="auto"/>
            <w:bottom w:val="none" w:sz="0" w:space="0" w:color="auto"/>
            <w:right w:val="none" w:sz="0" w:space="0" w:color="auto"/>
          </w:divBdr>
        </w:div>
        <w:div w:id="171797553">
          <w:marLeft w:val="0"/>
          <w:marRight w:val="0"/>
          <w:marTop w:val="0"/>
          <w:marBottom w:val="0"/>
          <w:divBdr>
            <w:top w:val="none" w:sz="0" w:space="0" w:color="auto"/>
            <w:left w:val="none" w:sz="0" w:space="0" w:color="auto"/>
            <w:bottom w:val="none" w:sz="0" w:space="0" w:color="auto"/>
            <w:right w:val="none" w:sz="0" w:space="0" w:color="auto"/>
          </w:divBdr>
        </w:div>
      </w:divsChild>
    </w:div>
    <w:div w:id="1359113983">
      <w:bodyDiv w:val="1"/>
      <w:marLeft w:val="0"/>
      <w:marRight w:val="0"/>
      <w:marTop w:val="0"/>
      <w:marBottom w:val="0"/>
      <w:divBdr>
        <w:top w:val="none" w:sz="0" w:space="0" w:color="auto"/>
        <w:left w:val="none" w:sz="0" w:space="0" w:color="auto"/>
        <w:bottom w:val="none" w:sz="0" w:space="0" w:color="auto"/>
        <w:right w:val="none" w:sz="0" w:space="0" w:color="auto"/>
      </w:divBdr>
      <w:divsChild>
        <w:div w:id="274866667">
          <w:marLeft w:val="0"/>
          <w:marRight w:val="0"/>
          <w:marTop w:val="0"/>
          <w:marBottom w:val="0"/>
          <w:divBdr>
            <w:top w:val="none" w:sz="0" w:space="0" w:color="auto"/>
            <w:left w:val="none" w:sz="0" w:space="0" w:color="auto"/>
            <w:bottom w:val="none" w:sz="0" w:space="0" w:color="auto"/>
            <w:right w:val="none" w:sz="0" w:space="0" w:color="auto"/>
          </w:divBdr>
        </w:div>
        <w:div w:id="336274193">
          <w:marLeft w:val="0"/>
          <w:marRight w:val="0"/>
          <w:marTop w:val="0"/>
          <w:marBottom w:val="0"/>
          <w:divBdr>
            <w:top w:val="none" w:sz="0" w:space="0" w:color="auto"/>
            <w:left w:val="none" w:sz="0" w:space="0" w:color="auto"/>
            <w:bottom w:val="none" w:sz="0" w:space="0" w:color="auto"/>
            <w:right w:val="none" w:sz="0" w:space="0" w:color="auto"/>
          </w:divBdr>
        </w:div>
        <w:div w:id="887106433">
          <w:marLeft w:val="0"/>
          <w:marRight w:val="0"/>
          <w:marTop w:val="0"/>
          <w:marBottom w:val="0"/>
          <w:divBdr>
            <w:top w:val="none" w:sz="0" w:space="0" w:color="auto"/>
            <w:left w:val="none" w:sz="0" w:space="0" w:color="auto"/>
            <w:bottom w:val="none" w:sz="0" w:space="0" w:color="auto"/>
            <w:right w:val="none" w:sz="0" w:space="0" w:color="auto"/>
          </w:divBdr>
        </w:div>
        <w:div w:id="1249383542">
          <w:marLeft w:val="0"/>
          <w:marRight w:val="0"/>
          <w:marTop w:val="0"/>
          <w:marBottom w:val="0"/>
          <w:divBdr>
            <w:top w:val="none" w:sz="0" w:space="0" w:color="auto"/>
            <w:left w:val="none" w:sz="0" w:space="0" w:color="auto"/>
            <w:bottom w:val="none" w:sz="0" w:space="0" w:color="auto"/>
            <w:right w:val="none" w:sz="0" w:space="0" w:color="auto"/>
          </w:divBdr>
        </w:div>
        <w:div w:id="1305702186">
          <w:marLeft w:val="0"/>
          <w:marRight w:val="0"/>
          <w:marTop w:val="0"/>
          <w:marBottom w:val="0"/>
          <w:divBdr>
            <w:top w:val="none" w:sz="0" w:space="0" w:color="auto"/>
            <w:left w:val="none" w:sz="0" w:space="0" w:color="auto"/>
            <w:bottom w:val="none" w:sz="0" w:space="0" w:color="auto"/>
            <w:right w:val="none" w:sz="0" w:space="0" w:color="auto"/>
          </w:divBdr>
        </w:div>
      </w:divsChild>
    </w:div>
    <w:div w:id="1468623480">
      <w:bodyDiv w:val="1"/>
      <w:marLeft w:val="0"/>
      <w:marRight w:val="0"/>
      <w:marTop w:val="0"/>
      <w:marBottom w:val="0"/>
      <w:divBdr>
        <w:top w:val="none" w:sz="0" w:space="0" w:color="auto"/>
        <w:left w:val="none" w:sz="0" w:space="0" w:color="auto"/>
        <w:bottom w:val="none" w:sz="0" w:space="0" w:color="auto"/>
        <w:right w:val="none" w:sz="0" w:space="0" w:color="auto"/>
      </w:divBdr>
    </w:div>
    <w:div w:id="1483883564">
      <w:bodyDiv w:val="1"/>
      <w:marLeft w:val="0"/>
      <w:marRight w:val="0"/>
      <w:marTop w:val="0"/>
      <w:marBottom w:val="0"/>
      <w:divBdr>
        <w:top w:val="none" w:sz="0" w:space="0" w:color="auto"/>
        <w:left w:val="none" w:sz="0" w:space="0" w:color="auto"/>
        <w:bottom w:val="none" w:sz="0" w:space="0" w:color="auto"/>
        <w:right w:val="none" w:sz="0" w:space="0" w:color="auto"/>
      </w:divBdr>
      <w:divsChild>
        <w:div w:id="1182351930">
          <w:marLeft w:val="0"/>
          <w:marRight w:val="0"/>
          <w:marTop w:val="0"/>
          <w:marBottom w:val="0"/>
          <w:divBdr>
            <w:top w:val="none" w:sz="0" w:space="0" w:color="auto"/>
            <w:left w:val="none" w:sz="0" w:space="0" w:color="auto"/>
            <w:bottom w:val="none" w:sz="0" w:space="0" w:color="auto"/>
            <w:right w:val="none" w:sz="0" w:space="0" w:color="auto"/>
          </w:divBdr>
          <w:divsChild>
            <w:div w:id="269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6378">
      <w:bodyDiv w:val="1"/>
      <w:marLeft w:val="0"/>
      <w:marRight w:val="0"/>
      <w:marTop w:val="0"/>
      <w:marBottom w:val="0"/>
      <w:divBdr>
        <w:top w:val="none" w:sz="0" w:space="0" w:color="auto"/>
        <w:left w:val="none" w:sz="0" w:space="0" w:color="auto"/>
        <w:bottom w:val="none" w:sz="0" w:space="0" w:color="auto"/>
        <w:right w:val="none" w:sz="0" w:space="0" w:color="auto"/>
      </w:divBdr>
      <w:divsChild>
        <w:div w:id="162011913">
          <w:marLeft w:val="0"/>
          <w:marRight w:val="0"/>
          <w:marTop w:val="0"/>
          <w:marBottom w:val="0"/>
          <w:divBdr>
            <w:top w:val="none" w:sz="0" w:space="0" w:color="auto"/>
            <w:left w:val="none" w:sz="0" w:space="0" w:color="auto"/>
            <w:bottom w:val="none" w:sz="0" w:space="0" w:color="auto"/>
            <w:right w:val="none" w:sz="0" w:space="0" w:color="auto"/>
          </w:divBdr>
        </w:div>
        <w:div w:id="270283462">
          <w:marLeft w:val="0"/>
          <w:marRight w:val="0"/>
          <w:marTop w:val="0"/>
          <w:marBottom w:val="0"/>
          <w:divBdr>
            <w:top w:val="none" w:sz="0" w:space="0" w:color="auto"/>
            <w:left w:val="none" w:sz="0" w:space="0" w:color="auto"/>
            <w:bottom w:val="none" w:sz="0" w:space="0" w:color="auto"/>
            <w:right w:val="none" w:sz="0" w:space="0" w:color="auto"/>
          </w:divBdr>
        </w:div>
        <w:div w:id="552158605">
          <w:marLeft w:val="0"/>
          <w:marRight w:val="0"/>
          <w:marTop w:val="0"/>
          <w:marBottom w:val="0"/>
          <w:divBdr>
            <w:top w:val="none" w:sz="0" w:space="0" w:color="auto"/>
            <w:left w:val="none" w:sz="0" w:space="0" w:color="auto"/>
            <w:bottom w:val="none" w:sz="0" w:space="0" w:color="auto"/>
            <w:right w:val="none" w:sz="0" w:space="0" w:color="auto"/>
          </w:divBdr>
        </w:div>
        <w:div w:id="716511291">
          <w:marLeft w:val="0"/>
          <w:marRight w:val="0"/>
          <w:marTop w:val="0"/>
          <w:marBottom w:val="0"/>
          <w:divBdr>
            <w:top w:val="none" w:sz="0" w:space="0" w:color="auto"/>
            <w:left w:val="none" w:sz="0" w:space="0" w:color="auto"/>
            <w:bottom w:val="none" w:sz="0" w:space="0" w:color="auto"/>
            <w:right w:val="none" w:sz="0" w:space="0" w:color="auto"/>
          </w:divBdr>
        </w:div>
        <w:div w:id="1095321704">
          <w:marLeft w:val="0"/>
          <w:marRight w:val="0"/>
          <w:marTop w:val="0"/>
          <w:marBottom w:val="0"/>
          <w:divBdr>
            <w:top w:val="none" w:sz="0" w:space="0" w:color="auto"/>
            <w:left w:val="none" w:sz="0" w:space="0" w:color="auto"/>
            <w:bottom w:val="none" w:sz="0" w:space="0" w:color="auto"/>
            <w:right w:val="none" w:sz="0" w:space="0" w:color="auto"/>
          </w:divBdr>
        </w:div>
        <w:div w:id="1290939465">
          <w:marLeft w:val="0"/>
          <w:marRight w:val="0"/>
          <w:marTop w:val="0"/>
          <w:marBottom w:val="0"/>
          <w:divBdr>
            <w:top w:val="none" w:sz="0" w:space="0" w:color="auto"/>
            <w:left w:val="none" w:sz="0" w:space="0" w:color="auto"/>
            <w:bottom w:val="none" w:sz="0" w:space="0" w:color="auto"/>
            <w:right w:val="none" w:sz="0" w:space="0" w:color="auto"/>
          </w:divBdr>
        </w:div>
        <w:div w:id="1437409835">
          <w:marLeft w:val="0"/>
          <w:marRight w:val="0"/>
          <w:marTop w:val="0"/>
          <w:marBottom w:val="0"/>
          <w:divBdr>
            <w:top w:val="none" w:sz="0" w:space="0" w:color="auto"/>
            <w:left w:val="none" w:sz="0" w:space="0" w:color="auto"/>
            <w:bottom w:val="none" w:sz="0" w:space="0" w:color="auto"/>
            <w:right w:val="none" w:sz="0" w:space="0" w:color="auto"/>
          </w:divBdr>
        </w:div>
        <w:div w:id="1446002510">
          <w:marLeft w:val="0"/>
          <w:marRight w:val="0"/>
          <w:marTop w:val="0"/>
          <w:marBottom w:val="0"/>
          <w:divBdr>
            <w:top w:val="none" w:sz="0" w:space="0" w:color="auto"/>
            <w:left w:val="none" w:sz="0" w:space="0" w:color="auto"/>
            <w:bottom w:val="none" w:sz="0" w:space="0" w:color="auto"/>
            <w:right w:val="none" w:sz="0" w:space="0" w:color="auto"/>
          </w:divBdr>
        </w:div>
        <w:div w:id="1890611305">
          <w:marLeft w:val="0"/>
          <w:marRight w:val="0"/>
          <w:marTop w:val="0"/>
          <w:marBottom w:val="0"/>
          <w:divBdr>
            <w:top w:val="none" w:sz="0" w:space="0" w:color="auto"/>
            <w:left w:val="none" w:sz="0" w:space="0" w:color="auto"/>
            <w:bottom w:val="none" w:sz="0" w:space="0" w:color="auto"/>
            <w:right w:val="none" w:sz="0" w:space="0" w:color="auto"/>
          </w:divBdr>
        </w:div>
      </w:divsChild>
    </w:div>
    <w:div w:id="1864588785">
      <w:bodyDiv w:val="1"/>
      <w:marLeft w:val="0"/>
      <w:marRight w:val="0"/>
      <w:marTop w:val="0"/>
      <w:marBottom w:val="0"/>
      <w:divBdr>
        <w:top w:val="none" w:sz="0" w:space="0" w:color="auto"/>
        <w:left w:val="none" w:sz="0" w:space="0" w:color="auto"/>
        <w:bottom w:val="none" w:sz="0" w:space="0" w:color="auto"/>
        <w:right w:val="none" w:sz="0" w:space="0" w:color="auto"/>
      </w:divBdr>
    </w:div>
    <w:div w:id="1898738451">
      <w:bodyDiv w:val="1"/>
      <w:marLeft w:val="0"/>
      <w:marRight w:val="0"/>
      <w:marTop w:val="0"/>
      <w:marBottom w:val="0"/>
      <w:divBdr>
        <w:top w:val="none" w:sz="0" w:space="0" w:color="auto"/>
        <w:left w:val="none" w:sz="0" w:space="0" w:color="auto"/>
        <w:bottom w:val="none" w:sz="0" w:space="0" w:color="auto"/>
        <w:right w:val="none" w:sz="0" w:space="0" w:color="auto"/>
      </w:divBdr>
      <w:divsChild>
        <w:div w:id="62719877">
          <w:marLeft w:val="0"/>
          <w:marRight w:val="0"/>
          <w:marTop w:val="0"/>
          <w:marBottom w:val="0"/>
          <w:divBdr>
            <w:top w:val="none" w:sz="0" w:space="0" w:color="auto"/>
            <w:left w:val="none" w:sz="0" w:space="0" w:color="auto"/>
            <w:bottom w:val="none" w:sz="0" w:space="0" w:color="auto"/>
            <w:right w:val="none" w:sz="0" w:space="0" w:color="auto"/>
          </w:divBdr>
          <w:divsChild>
            <w:div w:id="1973166860">
              <w:marLeft w:val="0"/>
              <w:marRight w:val="0"/>
              <w:marTop w:val="0"/>
              <w:marBottom w:val="0"/>
              <w:divBdr>
                <w:top w:val="none" w:sz="0" w:space="0" w:color="auto"/>
                <w:left w:val="none" w:sz="0" w:space="0" w:color="auto"/>
                <w:bottom w:val="none" w:sz="0" w:space="0" w:color="auto"/>
                <w:right w:val="none" w:sz="0" w:space="0" w:color="auto"/>
              </w:divBdr>
              <w:divsChild>
                <w:div w:id="1290434665">
                  <w:marLeft w:val="0"/>
                  <w:marRight w:val="86"/>
                  <w:marTop w:val="43"/>
                  <w:marBottom w:val="0"/>
                  <w:divBdr>
                    <w:top w:val="single" w:sz="4" w:space="0" w:color="AAAAAA"/>
                    <w:left w:val="single" w:sz="4" w:space="0" w:color="FFFFFF"/>
                    <w:bottom w:val="single" w:sz="4" w:space="0" w:color="AAAAAA"/>
                    <w:right w:val="single" w:sz="4" w:space="0" w:color="AAAAAA"/>
                  </w:divBdr>
                  <w:divsChild>
                    <w:div w:id="1168834979">
                      <w:marLeft w:val="0"/>
                      <w:marRight w:val="0"/>
                      <w:marTop w:val="0"/>
                      <w:marBottom w:val="0"/>
                      <w:divBdr>
                        <w:top w:val="none" w:sz="0" w:space="0" w:color="auto"/>
                        <w:left w:val="none" w:sz="0" w:space="0" w:color="auto"/>
                        <w:bottom w:val="none" w:sz="0" w:space="0" w:color="auto"/>
                        <w:right w:val="single" w:sz="4" w:space="5" w:color="FFFFFF"/>
                      </w:divBdr>
                      <w:divsChild>
                        <w:div w:id="1592547816">
                          <w:marLeft w:val="0"/>
                          <w:marRight w:val="0"/>
                          <w:marTop w:val="0"/>
                          <w:marBottom w:val="0"/>
                          <w:divBdr>
                            <w:top w:val="none" w:sz="0" w:space="0" w:color="auto"/>
                            <w:left w:val="single" w:sz="4" w:space="0" w:color="D5DABA"/>
                            <w:bottom w:val="none" w:sz="0" w:space="0" w:color="auto"/>
                            <w:right w:val="none" w:sz="0" w:space="0" w:color="auto"/>
                          </w:divBdr>
                          <w:divsChild>
                            <w:div w:id="178735909">
                              <w:marLeft w:val="-9"/>
                              <w:marRight w:val="0"/>
                              <w:marTop w:val="0"/>
                              <w:marBottom w:val="0"/>
                              <w:divBdr>
                                <w:top w:val="none" w:sz="0" w:space="0" w:color="auto"/>
                                <w:left w:val="single" w:sz="4" w:space="0" w:color="FFFFFF"/>
                                <w:bottom w:val="none" w:sz="0" w:space="0" w:color="auto"/>
                                <w:right w:val="single" w:sz="36" w:space="0" w:color="EEEEEE"/>
                              </w:divBdr>
                              <w:divsChild>
                                <w:div w:id="255286986">
                                  <w:marLeft w:val="43"/>
                                  <w:marRight w:val="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206696">
      <w:bodyDiv w:val="1"/>
      <w:marLeft w:val="0"/>
      <w:marRight w:val="0"/>
      <w:marTop w:val="0"/>
      <w:marBottom w:val="0"/>
      <w:divBdr>
        <w:top w:val="none" w:sz="0" w:space="0" w:color="auto"/>
        <w:left w:val="none" w:sz="0" w:space="0" w:color="auto"/>
        <w:bottom w:val="none" w:sz="0" w:space="0" w:color="auto"/>
        <w:right w:val="none" w:sz="0" w:space="0" w:color="auto"/>
      </w:divBdr>
      <w:divsChild>
        <w:div w:id="689793508">
          <w:marLeft w:val="0"/>
          <w:marRight w:val="0"/>
          <w:marTop w:val="300"/>
          <w:marBottom w:val="0"/>
          <w:divBdr>
            <w:top w:val="none" w:sz="0" w:space="0" w:color="auto"/>
            <w:left w:val="none" w:sz="0" w:space="0" w:color="auto"/>
            <w:bottom w:val="none" w:sz="0" w:space="0" w:color="auto"/>
            <w:right w:val="none" w:sz="0" w:space="0" w:color="auto"/>
          </w:divBdr>
          <w:divsChild>
            <w:div w:id="1880976232">
              <w:marLeft w:val="0"/>
              <w:marRight w:val="0"/>
              <w:marTop w:val="0"/>
              <w:marBottom w:val="0"/>
              <w:divBdr>
                <w:top w:val="none" w:sz="0" w:space="0" w:color="auto"/>
                <w:left w:val="none" w:sz="0" w:space="0" w:color="auto"/>
                <w:bottom w:val="none" w:sz="0" w:space="0" w:color="auto"/>
                <w:right w:val="none" w:sz="0" w:space="0" w:color="auto"/>
              </w:divBdr>
              <w:divsChild>
                <w:div w:id="2041972195">
                  <w:marLeft w:val="0"/>
                  <w:marRight w:val="0"/>
                  <w:marTop w:val="0"/>
                  <w:marBottom w:val="0"/>
                  <w:divBdr>
                    <w:top w:val="none" w:sz="0" w:space="0" w:color="auto"/>
                    <w:left w:val="none" w:sz="0" w:space="0" w:color="auto"/>
                    <w:bottom w:val="none" w:sz="0" w:space="0" w:color="auto"/>
                    <w:right w:val="none" w:sz="0" w:space="0" w:color="auto"/>
                  </w:divBdr>
                  <w:divsChild>
                    <w:div w:id="1321079265">
                      <w:marLeft w:val="0"/>
                      <w:marRight w:val="0"/>
                      <w:marTop w:val="0"/>
                      <w:marBottom w:val="0"/>
                      <w:divBdr>
                        <w:top w:val="none" w:sz="0" w:space="0" w:color="auto"/>
                        <w:left w:val="none" w:sz="0" w:space="0" w:color="auto"/>
                        <w:bottom w:val="none" w:sz="0" w:space="0" w:color="auto"/>
                        <w:right w:val="none" w:sz="0" w:space="0" w:color="auto"/>
                      </w:divBdr>
                      <w:divsChild>
                        <w:div w:id="1035690780">
                          <w:marLeft w:val="0"/>
                          <w:marRight w:val="0"/>
                          <w:marTop w:val="0"/>
                          <w:marBottom w:val="0"/>
                          <w:divBdr>
                            <w:top w:val="none" w:sz="0" w:space="0" w:color="auto"/>
                            <w:left w:val="none" w:sz="0" w:space="0" w:color="auto"/>
                            <w:bottom w:val="none" w:sz="0" w:space="0" w:color="auto"/>
                            <w:right w:val="none" w:sz="0" w:space="0" w:color="auto"/>
                          </w:divBdr>
                          <w:divsChild>
                            <w:div w:id="246770580">
                              <w:marLeft w:val="0"/>
                              <w:marRight w:val="0"/>
                              <w:marTop w:val="0"/>
                              <w:marBottom w:val="0"/>
                              <w:divBdr>
                                <w:top w:val="none" w:sz="0" w:space="0" w:color="CCCCCC"/>
                                <w:left w:val="none" w:sz="0" w:space="15" w:color="CCCCCC"/>
                                <w:bottom w:val="none" w:sz="0" w:space="0" w:color="CCCCCC"/>
                                <w:right w:val="none" w:sz="0" w:space="0" w:color="CCCCCC"/>
                              </w:divBdr>
                              <w:divsChild>
                                <w:div w:id="361983007">
                                  <w:marLeft w:val="0"/>
                                  <w:marRight w:val="0"/>
                                  <w:marTop w:val="0"/>
                                  <w:marBottom w:val="0"/>
                                  <w:divBdr>
                                    <w:top w:val="none" w:sz="0" w:space="0" w:color="auto"/>
                                    <w:left w:val="none" w:sz="0" w:space="0" w:color="auto"/>
                                    <w:bottom w:val="none" w:sz="0" w:space="0" w:color="auto"/>
                                    <w:right w:val="none" w:sz="0" w:space="0" w:color="auto"/>
                                  </w:divBdr>
                                  <w:divsChild>
                                    <w:div w:id="1626614751">
                                      <w:marLeft w:val="0"/>
                                      <w:marRight w:val="0"/>
                                      <w:marTop w:val="0"/>
                                      <w:marBottom w:val="0"/>
                                      <w:divBdr>
                                        <w:top w:val="none" w:sz="0" w:space="0" w:color="auto"/>
                                        <w:left w:val="none" w:sz="0" w:space="0" w:color="auto"/>
                                        <w:bottom w:val="none" w:sz="0" w:space="0" w:color="auto"/>
                                        <w:right w:val="none" w:sz="0" w:space="0" w:color="auto"/>
                                      </w:divBdr>
                                      <w:divsChild>
                                        <w:div w:id="225148529">
                                          <w:marLeft w:val="0"/>
                                          <w:marRight w:val="0"/>
                                          <w:marTop w:val="0"/>
                                          <w:marBottom w:val="0"/>
                                          <w:divBdr>
                                            <w:top w:val="none" w:sz="0" w:space="0" w:color="auto"/>
                                            <w:left w:val="none" w:sz="0" w:space="0" w:color="auto"/>
                                            <w:bottom w:val="none" w:sz="0" w:space="0" w:color="auto"/>
                                            <w:right w:val="none" w:sz="0" w:space="0" w:color="auto"/>
                                          </w:divBdr>
                                          <w:divsChild>
                                            <w:div w:id="1620523933">
                                              <w:marLeft w:val="0"/>
                                              <w:marRight w:val="0"/>
                                              <w:marTop w:val="0"/>
                                              <w:marBottom w:val="0"/>
                                              <w:divBdr>
                                                <w:top w:val="none" w:sz="0" w:space="0" w:color="auto"/>
                                                <w:left w:val="none" w:sz="0" w:space="0" w:color="auto"/>
                                                <w:bottom w:val="none" w:sz="0" w:space="0" w:color="auto"/>
                                                <w:right w:val="none" w:sz="0" w:space="0" w:color="auto"/>
                                              </w:divBdr>
                                              <w:divsChild>
                                                <w:div w:id="16371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120966">
      <w:bodyDiv w:val="1"/>
      <w:marLeft w:val="0"/>
      <w:marRight w:val="0"/>
      <w:marTop w:val="0"/>
      <w:marBottom w:val="0"/>
      <w:divBdr>
        <w:top w:val="none" w:sz="0" w:space="0" w:color="auto"/>
        <w:left w:val="none" w:sz="0" w:space="0" w:color="auto"/>
        <w:bottom w:val="none" w:sz="0" w:space="0" w:color="auto"/>
        <w:right w:val="none" w:sz="0" w:space="0" w:color="auto"/>
      </w:divBdr>
      <w:divsChild>
        <w:div w:id="1784837585">
          <w:marLeft w:val="0"/>
          <w:marRight w:val="0"/>
          <w:marTop w:val="0"/>
          <w:marBottom w:val="0"/>
          <w:divBdr>
            <w:top w:val="none" w:sz="0" w:space="0" w:color="auto"/>
            <w:left w:val="none" w:sz="0" w:space="0" w:color="auto"/>
            <w:bottom w:val="none" w:sz="0" w:space="0" w:color="auto"/>
            <w:right w:val="none" w:sz="0" w:space="0" w:color="auto"/>
          </w:divBdr>
        </w:div>
        <w:div w:id="1794592559">
          <w:marLeft w:val="0"/>
          <w:marRight w:val="0"/>
          <w:marTop w:val="0"/>
          <w:marBottom w:val="0"/>
          <w:divBdr>
            <w:top w:val="none" w:sz="0" w:space="0" w:color="auto"/>
            <w:left w:val="none" w:sz="0" w:space="0" w:color="auto"/>
            <w:bottom w:val="none" w:sz="0" w:space="0" w:color="auto"/>
            <w:right w:val="none" w:sz="0" w:space="0" w:color="auto"/>
          </w:divBdr>
        </w:div>
        <w:div w:id="1426460732">
          <w:marLeft w:val="0"/>
          <w:marRight w:val="0"/>
          <w:marTop w:val="0"/>
          <w:marBottom w:val="0"/>
          <w:divBdr>
            <w:top w:val="none" w:sz="0" w:space="0" w:color="auto"/>
            <w:left w:val="none" w:sz="0" w:space="0" w:color="auto"/>
            <w:bottom w:val="none" w:sz="0" w:space="0" w:color="auto"/>
            <w:right w:val="none" w:sz="0" w:space="0" w:color="auto"/>
          </w:divBdr>
        </w:div>
        <w:div w:id="1654872747">
          <w:marLeft w:val="0"/>
          <w:marRight w:val="0"/>
          <w:marTop w:val="0"/>
          <w:marBottom w:val="0"/>
          <w:divBdr>
            <w:top w:val="none" w:sz="0" w:space="0" w:color="auto"/>
            <w:left w:val="none" w:sz="0" w:space="0" w:color="auto"/>
            <w:bottom w:val="none" w:sz="0" w:space="0" w:color="auto"/>
            <w:right w:val="none" w:sz="0" w:space="0" w:color="auto"/>
          </w:divBdr>
        </w:div>
      </w:divsChild>
    </w:div>
    <w:div w:id="1975865068">
      <w:bodyDiv w:val="1"/>
      <w:marLeft w:val="0"/>
      <w:marRight w:val="0"/>
      <w:marTop w:val="0"/>
      <w:marBottom w:val="0"/>
      <w:divBdr>
        <w:top w:val="none" w:sz="0" w:space="0" w:color="auto"/>
        <w:left w:val="none" w:sz="0" w:space="0" w:color="auto"/>
        <w:bottom w:val="none" w:sz="0" w:space="0" w:color="auto"/>
        <w:right w:val="none" w:sz="0" w:space="0" w:color="auto"/>
      </w:divBdr>
    </w:div>
    <w:div w:id="20067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78321192_Elaine_T_Lawson?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21" Type="http://schemas.openxmlformats.org/officeDocument/2006/relationships/hyperlink" Target="javascript:;" TargetMode="External"/><Relationship Id="rId34" Type="http://schemas.openxmlformats.org/officeDocument/2006/relationships/hyperlink" Target="http://worldasbestosreport.org/conferences/gac/gac2004/PL5-08.php" TargetMode="External"/><Relationship Id="rId42" Type="http://schemas.openxmlformats.org/officeDocument/2006/relationships/hyperlink" Target="http://www.internationalhealthpolicies.org/author/sana-contractor/" TargetMode="External"/><Relationship Id="rId47" Type="http://schemas.openxmlformats.org/officeDocument/2006/relationships/hyperlink" Target="https://countdownonntds.wordpress.com/2016/06/01/what-does-it-take-to-eradicate-neglected-tropical-diseases/" TargetMode="External"/><Relationship Id="rId50" Type="http://schemas.openxmlformats.org/officeDocument/2006/relationships/hyperlink" Target="https://countdownonntds.wordpress.com/2016/06/14/what-does-it-take-to-control-neglected-tropical-diseases-part-three-eliminating-lymphatic-filariasis/" TargetMode="External"/><Relationship Id="rId55" Type="http://schemas.openxmlformats.org/officeDocument/2006/relationships/hyperlink" Target="http://idsalumni.blogspot.co.uk/2014_06_01_archive.html" TargetMode="External"/><Relationship Id="rId63" Type="http://schemas.openxmlformats.org/officeDocument/2006/relationships/hyperlink" Target="http://interactions.eldis.org//blog/mhealth-and-sexual-and-reproductive-health-right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oop.frontiersin.org/people/434287" TargetMode="External"/><Relationship Id="rId29" Type="http://schemas.openxmlformats.org/officeDocument/2006/relationships/hyperlink" Target="https://www.researchgate.net/researcher/12590000_Andrew_Cunningham?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11" Type="http://schemas.openxmlformats.org/officeDocument/2006/relationships/hyperlink" Target="https://www.frontiersin.org/research-topics/9057" TargetMode="External"/><Relationship Id="rId24" Type="http://schemas.openxmlformats.org/officeDocument/2006/relationships/hyperlink" Target="https://www.researchgate.net/publication/286259600_Research_Updates_Situation_Analysis_Ghana_Dynamic_Drivers_of_Disease_in_Africa_Consortium?ev=contentfeed&amp;homeFeedVariantCode=d_EU&amp;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 TargetMode="External"/><Relationship Id="rId32" Type="http://schemas.openxmlformats.org/officeDocument/2006/relationships/hyperlink" Target="http://www.bellagioinitiative.org/wp-content/uploads/2011/10/Global_Dialogue_Report_Sustainability_Growth.pdf" TargetMode="External"/><Relationship Id="rId37" Type="http://schemas.openxmlformats.org/officeDocument/2006/relationships/hyperlink" Target="https://blogs.plos.org/everyone/2019/05/07/strenda/" TargetMode="External"/><Relationship Id="rId40" Type="http://schemas.openxmlformats.org/officeDocument/2006/relationships/hyperlink" Target="http://www.womeningh.org/single-post/2017/11/15/Gender-Equality-in-the-Global-Health-workforce---working-for-a-new-status-quo-Women-leaders-speak-out" TargetMode="External"/><Relationship Id="rId45" Type="http://schemas.openxmlformats.org/officeDocument/2006/relationships/hyperlink" Target="http://www.internationalhealthpolicies.org/author/asha-george/" TargetMode="External"/><Relationship Id="rId53" Type="http://schemas.openxmlformats.org/officeDocument/2006/relationships/hyperlink" Target="http://knotsids.blogspot.co.uk/2014/02/whats-sex-got-to-do-with-it-synthesis.html" TargetMode="External"/><Relationship Id="rId58" Type="http://schemas.openxmlformats.org/officeDocument/2006/relationships/hyperlink" Target="http://www.ids.ac.uk/opinion/entrenched-inequality-and-violence-underlie-the-ebola-outbreak"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ids.ac.uk/opinion/alumni-event-in-south-africa" TargetMode="External"/><Relationship Id="rId19" Type="http://schemas.openxmlformats.org/officeDocument/2006/relationships/hyperlink" Target="https://doi.org/10.1186/s12889-019-7067-8" TargetMode="External"/><Relationship Id="rId14" Type="http://schemas.openxmlformats.org/officeDocument/2006/relationships/hyperlink" Target="https://loop.frontiersin.org/people/400507" TargetMode="External"/><Relationship Id="rId22" Type="http://schemas.openxmlformats.org/officeDocument/2006/relationships/hyperlink" Target="javascript:;" TargetMode="External"/><Relationship Id="rId27" Type="http://schemas.openxmlformats.org/officeDocument/2006/relationships/hyperlink" Target="https://www.researchgate.net/researcher/14675955_Richard_Suu-Ire?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30" Type="http://schemas.openxmlformats.org/officeDocument/2006/relationships/hyperlink" Target="https://www.researchgate.net/researcher/2065129784_Gianni_Lo_Iacono?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35" Type="http://schemas.openxmlformats.org/officeDocument/2006/relationships/hyperlink" Target="http://resyst.lshtm.ac.uk/resources/mhealth-and-gender-making-connection" TargetMode="External"/><Relationship Id="rId43" Type="http://schemas.openxmlformats.org/officeDocument/2006/relationships/hyperlink" Target="http://www.internationalhealthpolicies.org/author/a-s-m-shahabuddin/" TargetMode="External"/><Relationship Id="rId48" Type="http://schemas.openxmlformats.org/officeDocument/2006/relationships/hyperlink" Target="https://countdownonntds.wordpress.com/2016/06/08/part-two-controlling-buruli-ulcer/" TargetMode="External"/><Relationship Id="rId56" Type="http://schemas.openxmlformats.org/officeDocument/2006/relationships/hyperlink" Target="http://knotsids.blogspot.co.uk/2014/08/opportunities-and-challenges-for-worlds.html" TargetMode="External"/><Relationship Id="rId64" Type="http://schemas.openxmlformats.org/officeDocument/2006/relationships/hyperlink" Target="https://www.google.co.uk/url?sa=t&amp;rct=j&amp;q=&amp;esrc=s&amp;source=web&amp;cd=3&amp;cad=rja&amp;uact=8&amp;ved=0ahUKEwjCtfms_aLPAhXMBsAKHaHLBm4QFggpMAI&amp;url=http%3A%2F%2Fwww.ids.ac.uk%2Fpublication%2Furbanisation-the-peri-urban-growth-and-zoonotic-disease&amp;usg=AFQjCNF2kDrXJaoR_U3Xv4B_dznciUbTYw&amp;sig2=0CDABIDGi1Hx9kpGx8Vt8A&amp;bvm=bv.133387755,d.ZGg" TargetMode="External"/><Relationship Id="rId8" Type="http://schemas.openxmlformats.org/officeDocument/2006/relationships/image" Target="media/image1.png"/><Relationship Id="rId51" Type="http://schemas.openxmlformats.org/officeDocument/2006/relationships/hyperlink" Target="http://resyst.lshtm.ac.uk/news-and-blogs/putting-power-and-politics-health-systems-research" TargetMode="External"/><Relationship Id="rId3" Type="http://schemas.openxmlformats.org/officeDocument/2006/relationships/customXml" Target="../customXml/item3.xml"/><Relationship Id="rId12" Type="http://schemas.openxmlformats.org/officeDocument/2006/relationships/hyperlink" Target="https://loop.frontiersin.org/people/274280" TargetMode="External"/><Relationship Id="rId17" Type="http://schemas.openxmlformats.org/officeDocument/2006/relationships/hyperlink" Target="https://loop.frontiersin.org/people/355117" TargetMode="External"/><Relationship Id="rId25" Type="http://schemas.openxmlformats.org/officeDocument/2006/relationships/hyperlink" Target="https://www.researchgate.net/researcher/20429025_Yaa_Ntiamoa-Baidu?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33" Type="http://schemas.openxmlformats.org/officeDocument/2006/relationships/hyperlink" Target="http://www.bellagioinitiative.org/wp-content/uploads/2011/10/Bellagio-Tadros-and-Waldman.pdf" TargetMode="External"/><Relationship Id="rId38" Type="http://schemas.openxmlformats.org/officeDocument/2006/relationships/hyperlink" Target="https://ringsgenderresearch.org/five-guiding-principles-for-building-health-systems-that-transform-gender-norms/" TargetMode="External"/><Relationship Id="rId46" Type="http://schemas.openxmlformats.org/officeDocument/2006/relationships/hyperlink" Target="http://www.internationalhealthpolicies.org/author/rosemary-morgan/" TargetMode="External"/><Relationship Id="rId59" Type="http://schemas.openxmlformats.org/officeDocument/2006/relationships/hyperlink" Target="http://www.healthsystemsglobal.org/GetInvolved/Blog/TabId/155/PostId/47/gender-rights-equity-reflections-from-the-cape-town-health-systems-research-symposium.aspx" TargetMode="External"/><Relationship Id="rId67" Type="http://schemas.openxmlformats.org/officeDocument/2006/relationships/theme" Target="theme/theme1.xml"/><Relationship Id="rId20" Type="http://schemas.openxmlformats.org/officeDocument/2006/relationships/hyperlink" Target="javascript:;" TargetMode="External"/><Relationship Id="rId41" Type="http://schemas.openxmlformats.org/officeDocument/2006/relationships/hyperlink" Target="http://resyst.lshtm.ac.uk/resources/putting-intersectionality-practice-health-systems-research-learning-future-health-systems" TargetMode="External"/><Relationship Id="rId54" Type="http://schemas.openxmlformats.org/officeDocument/2006/relationships/hyperlink" Target="http://idsalumni.blogspot.co.uk/2014/06/as-fellow-my-travel-itinerary-is.html" TargetMode="External"/><Relationship Id="rId62" Type="http://schemas.openxmlformats.org/officeDocument/2006/relationships/hyperlink" Target="http://interactions.eldis.org/blog/mhealth-and-sexual-and-reproductive-health-right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op.frontiersin.org/people/199333" TargetMode="External"/><Relationship Id="rId23" Type="http://schemas.openxmlformats.org/officeDocument/2006/relationships/hyperlink" Target="https://doi.org/10.1186/s12961-018-0338-5" TargetMode="External"/><Relationship Id="rId28" Type="http://schemas.openxmlformats.org/officeDocument/2006/relationships/hyperlink" Target="https://www.researchgate.net/researcher/2087811859_Kofi_Amponsah-Mensah?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36" Type="http://schemas.openxmlformats.org/officeDocument/2006/relationships/hyperlink" Target="http://ariseconsortium.org/we-met-a-committee-and-made-the-assumption-we-met-a-community-researchers-language-and-practice-in-poor-urban-neighbourhoods/" TargetMode="External"/><Relationship Id="rId49" Type="http://schemas.openxmlformats.org/officeDocument/2006/relationships/hyperlink" Target="https://countdownonntds.wordpress.com/2016/06/14/what-does-it-take-to-control-neglected-tropical-diseases-part-three-eliminating-lymphatic-filariasis/" TargetMode="External"/><Relationship Id="rId57" Type="http://schemas.openxmlformats.org/officeDocument/2006/relationships/hyperlink" Target="http://interactions.eldis.org/blog/problem-political-solution-technical" TargetMode="External"/><Relationship Id="rId10" Type="http://schemas.openxmlformats.org/officeDocument/2006/relationships/hyperlink" Target="http://resyst.lshtm.ac.uk/rings" TargetMode="External"/><Relationship Id="rId31" Type="http://schemas.openxmlformats.org/officeDocument/2006/relationships/hyperlink" Target="https://www.researchgate.net/researcher/6700105_Melissa_Leach?_iepl%5BviewId%5D=hS2mjDHQ2tbQDRZnH3h0ZKix&amp;_iepl%5BsingleItemViewId%5D=XTxmHVgWIeITEQETfKiFUwzM&amp;_iepl%5BactivityId%5D=654368806408197%2C654368756076546%2C654368680579073&amp;_iepl%5BactivityType%5D=person_add_publication&amp;_iepl%5BactivityTimestamp%5D=1450454881&amp;_iepl%5BhomeFeedVariantCode%5D=d_EU&amp;_iepl%5Bcontexts%5D%5B0%5D=homeFeed&amp;_iepl%5BinteractionType%5D=publicationViewCoAuthorProfile" TargetMode="External"/><Relationship Id="rId44" Type="http://schemas.openxmlformats.org/officeDocument/2006/relationships/hyperlink" Target="http://www.internationalhealthpolicies.org/author/linda-waldman/" TargetMode="External"/><Relationship Id="rId52" Type="http://schemas.openxmlformats.org/officeDocument/2006/relationships/hyperlink" Target="http://resyst.lshtm.ac.uk/news-and-blogs/it-chilling-mexico-city-policy-gender-and-health-systems" TargetMode="External"/><Relationship Id="rId60" Type="http://schemas.openxmlformats.org/officeDocument/2006/relationships/hyperlink" Target="http://resyst.lshtm.ac.uk/news-and-blogs/gender-rights-equity-reflections-cape-town-health-systems-research-symposium" TargetMode="External"/><Relationship Id="rId65" Type="http://schemas.openxmlformats.org/officeDocument/2006/relationships/hyperlink" Target="https://www.ids.ac.uk/project/ebola-lessons-for-development" TargetMode="External"/><Relationship Id="rId4" Type="http://schemas.openxmlformats.org/officeDocument/2006/relationships/numbering" Target="numbering.xml"/><Relationship Id="rId9" Type="http://schemas.openxmlformats.org/officeDocument/2006/relationships/hyperlink" Target="http://www.ids.ac.uk" TargetMode="External"/><Relationship Id="rId13" Type="http://schemas.openxmlformats.org/officeDocument/2006/relationships/hyperlink" Target="https://loop.frontiersin.org/people/438801" TargetMode="External"/><Relationship Id="rId18" Type="http://schemas.openxmlformats.org/officeDocument/2006/relationships/hyperlink" Target="https://loop.frontiersin.org/people/637448" TargetMode="External"/><Relationship Id="rId39" Type="http://schemas.openxmlformats.org/officeDocument/2006/relationships/hyperlink" Target="http://resyst.lshtm.ac.uk/news-and-blogs/gender-equality-global-health-workforce-working-new-status-q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C65991AFD049408D3FFBB7696781EB" ma:contentTypeVersion="8" ma:contentTypeDescription="Create a new document." ma:contentTypeScope="" ma:versionID="765bb4e3026ecb864955802ada0790b3">
  <xsd:schema xmlns:xsd="http://www.w3.org/2001/XMLSchema" xmlns:xs="http://www.w3.org/2001/XMLSchema" xmlns:p="http://schemas.microsoft.com/office/2006/metadata/properties" xmlns:ns3="f4f3ecd0-3009-43d8-9bf3-0dec10ecded1" targetNamespace="http://schemas.microsoft.com/office/2006/metadata/properties" ma:root="true" ma:fieldsID="493df31b62602a9dc0830834af84da53" ns3:_="">
    <xsd:import namespace="f4f3ecd0-3009-43d8-9bf3-0dec10ecde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ecd0-3009-43d8-9bf3-0dec10ecd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B9A6A-C5DE-41C9-85BD-402517E3EA62}">
  <ds:schemaRefs>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4f3ecd0-3009-43d8-9bf3-0dec10ecded1"/>
  </ds:schemaRefs>
</ds:datastoreItem>
</file>

<file path=customXml/itemProps2.xml><?xml version="1.0" encoding="utf-8"?>
<ds:datastoreItem xmlns:ds="http://schemas.openxmlformats.org/officeDocument/2006/customXml" ds:itemID="{356A6E51-B3B4-4F0F-9BB5-0116198389D0}">
  <ds:schemaRefs>
    <ds:schemaRef ds:uri="http://schemas.microsoft.com/sharepoint/v3/contenttype/forms"/>
  </ds:schemaRefs>
</ds:datastoreItem>
</file>

<file path=customXml/itemProps3.xml><?xml version="1.0" encoding="utf-8"?>
<ds:datastoreItem xmlns:ds="http://schemas.openxmlformats.org/officeDocument/2006/customXml" ds:itemID="{6562B0B6-9A3E-4986-9C5E-A8EA92DB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ecd0-3009-43d8-9bf3-0dec10ecd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7F548B1A</Template>
  <TotalTime>2</TotalTime>
  <Pages>14</Pages>
  <Words>7812</Words>
  <Characters>44530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MELISSA  LEACH</vt:lpstr>
    </vt:vector>
  </TitlesOfParts>
  <Company>IDS</Company>
  <LinksUpToDate>false</LinksUpToDate>
  <CharactersWithSpaces>52238</CharactersWithSpaces>
  <SharedDoc>false</SharedDoc>
  <HLinks>
    <vt:vector size="84" baseType="variant">
      <vt:variant>
        <vt:i4>458773</vt:i4>
      </vt:variant>
      <vt:variant>
        <vt:i4>39</vt:i4>
      </vt:variant>
      <vt:variant>
        <vt:i4>0</vt:i4>
      </vt:variant>
      <vt:variant>
        <vt:i4>5</vt:i4>
      </vt:variant>
      <vt:variant>
        <vt:lpwstr>http://interactions.eldis.org//blog/mhealth-and-sexual-and-reproductive-health-rights</vt:lpwstr>
      </vt:variant>
      <vt:variant>
        <vt:lpwstr/>
      </vt:variant>
      <vt:variant>
        <vt:i4>4194318</vt:i4>
      </vt:variant>
      <vt:variant>
        <vt:i4>36</vt:i4>
      </vt:variant>
      <vt:variant>
        <vt:i4>0</vt:i4>
      </vt:variant>
      <vt:variant>
        <vt:i4>5</vt:i4>
      </vt:variant>
      <vt:variant>
        <vt:lpwstr>http://interactions.eldis.org/blog/mhealth-and-sexual-and-reproductive-health-rights</vt:lpwstr>
      </vt:variant>
      <vt:variant>
        <vt:lpwstr/>
      </vt:variant>
      <vt:variant>
        <vt:i4>6619245</vt:i4>
      </vt:variant>
      <vt:variant>
        <vt:i4>33</vt:i4>
      </vt:variant>
      <vt:variant>
        <vt:i4>0</vt:i4>
      </vt:variant>
      <vt:variant>
        <vt:i4>5</vt:i4>
      </vt:variant>
      <vt:variant>
        <vt:lpwstr>https://www.ids.ac.uk/opinion/alumni-event-in-south-africa</vt:lpwstr>
      </vt:variant>
      <vt:variant>
        <vt:lpwstr/>
      </vt:variant>
      <vt:variant>
        <vt:i4>4980760</vt:i4>
      </vt:variant>
      <vt:variant>
        <vt:i4>30</vt:i4>
      </vt:variant>
      <vt:variant>
        <vt:i4>0</vt:i4>
      </vt:variant>
      <vt:variant>
        <vt:i4>5</vt:i4>
      </vt:variant>
      <vt:variant>
        <vt:lpwstr>http://resyst.lshtm.ac.uk/news-and-blogs/gender-rights-equity-reflections-cape-town-health-systems-research-symposium</vt:lpwstr>
      </vt:variant>
      <vt:variant>
        <vt:lpwstr/>
      </vt:variant>
      <vt:variant>
        <vt:i4>3014768</vt:i4>
      </vt:variant>
      <vt:variant>
        <vt:i4>27</vt:i4>
      </vt:variant>
      <vt:variant>
        <vt:i4>0</vt:i4>
      </vt:variant>
      <vt:variant>
        <vt:i4>5</vt:i4>
      </vt:variant>
      <vt:variant>
        <vt:lpwstr>http://www.healthsystemsglobal.org/GetInvolved/Blog/TabId/155/PostId/47/gender-rights-equity-reflections-from-the-cape-town-health-systems-research-symposium.aspx</vt:lpwstr>
      </vt:variant>
      <vt:variant>
        <vt:lpwstr/>
      </vt:variant>
      <vt:variant>
        <vt:i4>2490415</vt:i4>
      </vt:variant>
      <vt:variant>
        <vt:i4>24</vt:i4>
      </vt:variant>
      <vt:variant>
        <vt:i4>0</vt:i4>
      </vt:variant>
      <vt:variant>
        <vt:i4>5</vt:i4>
      </vt:variant>
      <vt:variant>
        <vt:lpwstr>http://interactions.eldis.org/blog/problem-political-solution-technical</vt:lpwstr>
      </vt:variant>
      <vt:variant>
        <vt:lpwstr/>
      </vt:variant>
      <vt:variant>
        <vt:i4>3801144</vt:i4>
      </vt:variant>
      <vt:variant>
        <vt:i4>21</vt:i4>
      </vt:variant>
      <vt:variant>
        <vt:i4>0</vt:i4>
      </vt:variant>
      <vt:variant>
        <vt:i4>5</vt:i4>
      </vt:variant>
      <vt:variant>
        <vt:lpwstr>http://knotsids.blogspot.co.uk/2014/08/opportunities-and-challenges-for-worlds.html</vt:lpwstr>
      </vt:variant>
      <vt:variant>
        <vt:lpwstr/>
      </vt:variant>
      <vt:variant>
        <vt:i4>131107</vt:i4>
      </vt:variant>
      <vt:variant>
        <vt:i4>18</vt:i4>
      </vt:variant>
      <vt:variant>
        <vt:i4>0</vt:i4>
      </vt:variant>
      <vt:variant>
        <vt:i4>5</vt:i4>
      </vt:variant>
      <vt:variant>
        <vt:lpwstr>http://idsalumni.blogspot.co.uk/2014_06_01_archive.html</vt:lpwstr>
      </vt:variant>
      <vt:variant>
        <vt:lpwstr/>
      </vt:variant>
      <vt:variant>
        <vt:i4>1441886</vt:i4>
      </vt:variant>
      <vt:variant>
        <vt:i4>15</vt:i4>
      </vt:variant>
      <vt:variant>
        <vt:i4>0</vt:i4>
      </vt:variant>
      <vt:variant>
        <vt:i4>5</vt:i4>
      </vt:variant>
      <vt:variant>
        <vt:lpwstr>http://idsalumni.blogspot.co.uk/2014/06/as-fellow-my-travel-itinerary-is.html</vt:lpwstr>
      </vt:variant>
      <vt:variant>
        <vt:lpwstr/>
      </vt:variant>
      <vt:variant>
        <vt:i4>4194331</vt:i4>
      </vt:variant>
      <vt:variant>
        <vt:i4>12</vt:i4>
      </vt:variant>
      <vt:variant>
        <vt:i4>0</vt:i4>
      </vt:variant>
      <vt:variant>
        <vt:i4>5</vt:i4>
      </vt:variant>
      <vt:variant>
        <vt:lpwstr>http://knotsids.blogspot.co.uk/2014/02/whats-sex-got-to-do-with-it-synthesis.html</vt:lpwstr>
      </vt:variant>
      <vt:variant>
        <vt:lpwstr/>
      </vt:variant>
      <vt:variant>
        <vt:i4>458818</vt:i4>
      </vt:variant>
      <vt:variant>
        <vt:i4>9</vt:i4>
      </vt:variant>
      <vt:variant>
        <vt:i4>0</vt:i4>
      </vt:variant>
      <vt:variant>
        <vt:i4>5</vt:i4>
      </vt:variant>
      <vt:variant>
        <vt:lpwstr>http://worldasbestosreport.org/conferences/gac/gac2004/PL5-08.php</vt:lpwstr>
      </vt:variant>
      <vt:variant>
        <vt:lpwstr/>
      </vt:variant>
      <vt:variant>
        <vt:i4>917595</vt:i4>
      </vt:variant>
      <vt:variant>
        <vt:i4>6</vt:i4>
      </vt:variant>
      <vt:variant>
        <vt:i4>0</vt:i4>
      </vt:variant>
      <vt:variant>
        <vt:i4>5</vt:i4>
      </vt:variant>
      <vt:variant>
        <vt:lpwstr>http://www.bellagioinitiative.org/wp-content/uploads/2011/10/Bellagio-Tadros-and-Waldman.pdf</vt:lpwstr>
      </vt:variant>
      <vt:variant>
        <vt:lpwstr/>
      </vt:variant>
      <vt:variant>
        <vt:i4>1441806</vt:i4>
      </vt:variant>
      <vt:variant>
        <vt:i4>3</vt:i4>
      </vt:variant>
      <vt:variant>
        <vt:i4>0</vt:i4>
      </vt:variant>
      <vt:variant>
        <vt:i4>5</vt:i4>
      </vt:variant>
      <vt:variant>
        <vt:lpwstr>http://www.bellagioinitiative.org/wp-content/uploads/2011/10/Global_Dialogue_Report_Sustainability_Growth.pdf</vt:lpwstr>
      </vt:variant>
      <vt:variant>
        <vt:lpwstr/>
      </vt:variant>
      <vt:variant>
        <vt:i4>1900645</vt:i4>
      </vt:variant>
      <vt:variant>
        <vt:i4>0</vt:i4>
      </vt:variant>
      <vt:variant>
        <vt:i4>0</vt:i4>
      </vt:variant>
      <vt:variant>
        <vt:i4>5</vt:i4>
      </vt:variant>
      <vt:variant>
        <vt:lpwstr>mailto:Lindaw@ids.ac.uk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LEACH</dc:title>
  <dc:creator>melissal</dc:creator>
  <cp:lastModifiedBy>Ben Jackson</cp:lastModifiedBy>
  <cp:revision>2</cp:revision>
  <dcterms:created xsi:type="dcterms:W3CDTF">2020-01-30T09:29:00Z</dcterms:created>
  <dcterms:modified xsi:type="dcterms:W3CDTF">2020-01-30T09:29:00Z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1066159983</vt:i4>
  </property>
  <property fmtid="{D5CDD505-2E9C-101B-9397-08002B2CF9AE}" pid="4" name="_EmailSubject">
    <vt:lpwstr>SEEDZ CVs</vt:lpwstr>
  </property>
  <property fmtid="{D5CDD505-2E9C-101B-9397-08002B2CF9AE}" pid="5" name="_AuthorEmail">
    <vt:lpwstr>L.Waldman@ids.ac.uk</vt:lpwstr>
  </property>
  <property fmtid="{D5CDD505-2E9C-101B-9397-08002B2CF9AE}" pid="6" name="_AuthorEmailDisplayName">
    <vt:lpwstr>Linda Waldman</vt:lpwstr>
  </property>
  <property fmtid="{D5CDD505-2E9C-101B-9397-08002B2CF9AE}" pid="7" name="_ReviewingToolsShownOnce">
    <vt:lpwstr/>
  </property>
  <property fmtid="{D5CDD505-2E9C-101B-9397-08002B2CF9AE}" pid="8" name="ContentTypeId">
    <vt:lpwstr>0x01010028C65991AFD049408D3FFBB7696781EB</vt:lpwstr>
  </property>
</Properties>
</file>